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Ser Docente en la Era Digital — Narrativa para la Licenciatura en Tecnología e Informática</w:t>
      </w:r>
    </w:p>
    <w:p/>
    <w:p>
      <w:pPr/>
      <w:r>
        <w:rPr>
          <w:color w:val="666666"/>
          <w:sz w:val="20"/>
          <w:szCs w:val="20"/>
          <w:i w:val="1"/>
          <w:iCs w:val="1"/>
        </w:rPr>
        <w:t xml:space="preserve">
          Gamificación de Narrativa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374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EDE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88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7FF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44E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43F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55A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8C8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7EE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AA9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355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