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CyberQuest: Aventureros Digitales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La era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CyberQuest</w:t>
      </w:r>
    </w:p>
    <w:p>
      <w:pPr/>
      <w:r>
        <w:rPr/>
        <w:t xml:space="preserve">    En un mundo cada vez más interconectado, donde las fronteras físicas se diluyen y la información fluye a la velocidad de un clic, los jóvenes aventureros están llamados a convertirse en expertos navegantes de la Era Digital. La sociedad actual exige habilidades que van más allá de la simple comprensión de un idioma: requiere innovación, colaboración y adaptabilidad para enfrentar los retos de un entorno cambiante y globalizado.  </w:t>
      </w:r>
    </w:p>
    <w:p>
      <w:pPr/>
      <w:r>
        <w:rPr/>
        <w:t xml:space="preserve">    En esta experiencia gamificada titulada </w:t>
      </w:r>
      <w:r>
        <w:rPr>
          <w:i w:val="1"/>
          <w:iCs w:val="1"/>
        </w:rPr>
        <w:t xml:space="preserve">CyberQuest: Aventureros Digitales en la Era Digital</w:t>
      </w:r>
      <w:r>
        <w:rPr/>
        <w:t xml:space="preserve">, los estudiantes de secundaria (12-15 años) se sumergen en un universo futurista donde la información es poder y el inglés es la llave para desbloquear secretos y oportunidades en la red global.  </w:t>
      </w:r>
    </w:p>
    <w:p>
      <w:pPr/>
      <w:r>
        <w:rPr/>
        <w:t xml:space="preserve">    La ambientación toma lugar en un futuro cercano, en la ciudad ficticia de </w:t>
      </w:r>
      <w:r>
        <w:rPr>
          <w:b w:val="1"/>
          <w:bCs w:val="1"/>
        </w:rPr>
        <w:t xml:space="preserve">Techpolis</w:t>
      </w:r>
      <w:r>
        <w:rPr/>
        <w:t xml:space="preserve">, un hub tecnológico donde la comunicación en inglés es esencial para entender, crear y compartir contenido digital. Los estudiantes adoptan el rol de </w:t>
      </w:r>
      <w:r>
        <w:rPr>
          <w:i w:val="1"/>
          <w:iCs w:val="1"/>
        </w:rPr>
        <w:t xml:space="preserve">Aventureros Digitales</w:t>
      </w:r>
      <w:r>
        <w:rPr/>
        <w:t xml:space="preserve">, jóvenes exploradores con la misión de restaurar el equilibrio en Techpolis después de que un virus informático, llamado </w:t>
      </w:r>
      <w:r>
        <w:rPr>
          <w:b w:val="1"/>
          <w:bCs w:val="1"/>
        </w:rPr>
        <w:t xml:space="preserve">“Glitch”</w:t>
      </w:r>
      <w:r>
        <w:rPr/>
        <w:t xml:space="preserve">, haya corrompido gran parte de la información digital, causando confusión y desinformación. Para lograrlo, deben superar retos de comunicación, colaboración y creatividad en inglés, a la vez que desarrollan competencias digitales y sociales fundamentales del siglo XXI.  </w:t>
      </w:r>
    </w:p>
    <w:p>
      <w:pPr/>
      <w:r>
        <w:rPr/>
        <w:t xml:space="preserve">    Los Aventureros Digitales se organizan en equipos, cada uno con un nombre alusivo a conceptos tecnológicos (por ejemplo, “Byte Busters”, “Code Ninjas”, “Pixel Pioneers”). Cada equipo cuenta con roles asignados para fomentar la colaboración: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la presentación oral y la interacción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responsable de buscar y validar información relevante.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diseña materiales visuales y apoya en la redacción.</w:t>
      </w:r>
    </w:p>
    <w:p>
      <w:pPr/>
      <w:r>
        <w:rPr/>
        <w:t xml:space="preserve">    La misión principal es completar una serie de misiones o desafíos que buscan restaurar los datos afectadas por “Glitch” y demostrar dominio del idioma inglés en contextos digitales reales: desde la creación de blogs, debates online, hasta la elaboración de campañas de concientización digital. Cada misión requiere que los estudiantes usen habilidades lingüísticas (lectura, escritura, escucha y habla), integrando vocabulario y estructuras gramaticales relacionados con la tecnología y la cultura digital.  </w:t>
      </w:r>
    </w:p>
    <w:p>
      <w:pPr/>
      <w:r>
        <w:rPr/>
        <w:t xml:space="preserve">    Esta narrativa es un marco motivacional que conecta el aprendizaje del inglés con la realidad de la Era Digital, haciendo que los estudiantes sientan que su participación tiene impacto y significado. A través de la gamificación estructural, la experiencia se apoya en puntos, niveles, insignias y tablas de clasificación para mantener la motivación y fomentar la competencia sana y la colaboración.  </w:t>
      </w:r>
    </w:p>
    <w:p>
      <w:pPr/>
      <w:r>
        <w:rPr/>
        <w:t xml:space="preserve">    Además, la historia incorpora diversidad y equidad: los roles pueden adaptarse a las fortalezas y necesidades de cada estudiante, se promueve la inclusión de todas las voces y se diseñan actividades accesibles para diversos estilos de aprendizaje y niveles de dominio del inglés, garantizando que todos puedan contribuir y crecer en la aventura.  </w:t>
      </w:r>
    </w:p>
    <w:p>
      <w:pPr/>
      <w:r>
        <w:rPr/>
        <w:t xml:space="preserve">    En resumen, </w:t>
      </w:r>
      <w:r>
        <w:rPr>
          <w:i w:val="1"/>
          <w:iCs w:val="1"/>
        </w:rPr>
        <w:t xml:space="preserve">CyberQuest</w:t>
      </w:r>
      <w:r>
        <w:rPr/>
        <w:t xml:space="preserve"> es una experiencia que transforma el aula en un escenario de aprendizaje activo, significativo y divertido, preparando a los estudiantes para ser ciudadanos digitales responsables, creativos y colaborativos, con un sólido dominio del inglés como herramienta clave en la Era Digital.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de </w:t>
      </w:r>
      <w:r>
        <w:rPr>
          <w:b w:val="1"/>
          <w:bCs w:val="1"/>
        </w:rPr>
        <w:t xml:space="preserve">CyberQuest</w:t>
      </w:r>
      <w:r>
        <w:rPr/>
        <w:t xml:space="preserve">, se implementan las siguientes mecánicas de juego que guiarán la interacción, motivación y progresión del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o desafío completado otorga puntos a los equipos y a los jugadores individualmente. Los puntos se asignan según criterios claros: precisión lingüística, creatividad, trabajo en equipo y cumplimiento de objetivos. Por ejemplo, completar una misión de escritura puede valer hasta 50 puntos, mientras que una participación oral efectiva puede sumar 30 puntos.</w:t>
      </w:r>
      <w:r>
        <w:rPr/>
        <w:t xml:space="preserve">Los puntos se registran en una tabla visible para toda la clase, actualizada semanalmente para fomentar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Existen cinco niveles que los equipos deben alcanzar para “salvar” Techpolis:</w:t>
      </w:r>
      <w:r>
        <w:rPr/>
        <w:t xml:space="preserve">Para pasar de nivel, los equipos necesitan acumular cierta cantidad de puntos y completar misiones clave. Cada nivel desbloquea nuevas herramientas o ventajas para las actividades siguientes (por ejemplo, acceso a recursos exclusivos o más tiempo para presentar).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Novato Digital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Explorador Digital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Defensor Digital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Maestro Digital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Guardián Digital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a los estudiantes y equipos como reconocimiento a competencias específicas:</w:t>
      </w:r>
      <w:r>
        <w:rPr/>
        <w:t xml:space="preserve">Las insignias se muestran en un “perfil” digital o cartulina física del equipo y se pueden exhibir para motivar a otros.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Digital:</w:t>
      </w:r>
      <w:r>
        <w:rPr/>
        <w:t xml:space="preserve"> por proponer ideas creativas y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trabajo en equipo ejemplar y apoyo a compañeros.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Adaptable Ágil:</w:t>
      </w:r>
      <w:r>
        <w:rPr/>
        <w:t xml:space="preserve"> por superar retos inesperados y adaptarse a cambios.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Comunicación Clara:</w:t>
      </w:r>
      <w:r>
        <w:rPr/>
        <w:t xml:space="preserve"> por dominio y uso efectivo del inglés en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semana se presenta un reto o misión que debe ser completada en equipo. Los retos combinan ejercicios de comprensión lectora, expresión oral, escucha activa y escritura en inglés, siempre ligados al tema tecnológico y la Era Digital.</w:t>
      </w:r>
      <w:r>
        <w:rPr/>
        <w:t xml:space="preserve">Los retos pueden incluir: crear blogs, debates, análisis de videos, juegos de rol o simulaciones, usando el inglés como idioma vehicular.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actividad, los docentes proporcionan retroalimentación constructiva al equipo y a cada estudiante, destacando fortalezas y áreas a mejorar.</w:t>
      </w:r>
      <w:r>
        <w:rPr/>
        <w:t xml:space="preserve">Los puntos y las insignias se entregan en ese momento o al inicio de la siguiente sesión para mantener la motivación.</w:t>
      </w:r>
      <w:r>
        <w:rPr/>
        <w:t xml:space="preserve">Además, se usan cuestionarios y autoevaluaciones digitales que ofrecen resultados inmediatos para que los estudiantes puedan reflexionar y mejorar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Las tablas muestran el ranking semanal de los equipos y de los mejores jugadores individuales, fomentando la competencia positiva y el deseo de superación.</w:t>
      </w:r>
      <w:r>
        <w:rPr/>
        <w:t xml:space="preserve">Se pueden visualizar en un panel en el aula o en una plataforma digital accesible para todos.</w:t>
      </w:r>
    </w:p>
    <w:p>
      <w:pPr/>
      <w:r>
        <w:rPr/>
        <w:t xml:space="preserve">    Estas mecánicas garantizan un equilibrio entre desafío y apoyo, promoviendo el aprendizaje significativo, la colaboración y el desarrollo de competencias clave para la Era Digital.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Para lograr los objetivos de aprendizaje y vincularlos con la narrativa y las mecánicas de juego, se proponen las siguientes actividades, diseñadas para ser implementadas en sesiones de 45 a 60 minutos:</w:t>
      </w:r>
    </w:p>
    <w:p>
      <w:pPr/>
      <w:r>
        <w:rPr/>
        <w:t xml:space="preserve">  Actividad 1: “Blog de los Aventureros Digitales”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blog en inglés donde publican entradas semanales relacionadas con temas de la Era Digital, usando vocabulario y estructuras gramaticales trabajadas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Preparación (10 min):</w:t>
      </w:r>
      <w:r>
        <w:rPr/>
        <w:t xml:space="preserve"> El docente presenta ejemplos de blogs y repasa vocabulario clave (tecnología, internet, redes sociales, seguridad digital).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Planeación (15 min):</w:t>
      </w:r>
      <w:r>
        <w:rPr/>
        <w:t xml:space="preserve"> Los equipos eligen un tema para su primera entrada (por ejemplo, “How to stay safe online” o “The future of social media”).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Redacción (20 min):</w:t>
      </w:r>
      <w:r>
        <w:rPr/>
        <w:t xml:space="preserve"> Los estudiantes escriben en inglés la entrada, dividendo el trabajo según roles (Investigador busca info, Creativo diseña imágenes y el Comunicador redacta y corrige).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Publicación y Retroalimentación (5 min):</w:t>
      </w:r>
      <w:r>
        <w:rPr/>
        <w:t xml:space="preserve"> Se comparten las entradas con la clase y el docente otorga puntos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plataformas gratuitas como WordPress, Blogger o Google Sites; diccionarios bilingües; ejemplos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entrada otorga puntos; calidad y creatividad pueden ganar insignias; el feedback inmediato ayuda en la progresión hacia el siguiente nivel.</w:t>
      </w:r>
    </w:p>
    <w:p>
      <w:pPr/>
      <w:r>
        <w:rPr/>
        <w:t xml:space="preserve">  Actividad 2: “Debate Digital”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participan en un debate en inglés sobre un tema controvertido relacionado con la tecnología (por ejemplo, “Should children use social media?”).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 (10 min):</w:t>
      </w:r>
      <w:r>
        <w:rPr/>
        <w:t xml:space="preserve"> El docente explica la estructura del debate y vocabulario útil para argumentar y contradecir.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Planeación (15 min):</w:t>
      </w:r>
      <w:r>
        <w:rPr/>
        <w:t xml:space="preserve"> Cada equipo define su postura y prepara argumentos, asignando roles: uno o dos exponen, otro apoya con datos, otro prepara contraargumentos.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Debate (20 min):</w:t>
      </w:r>
      <w:r>
        <w:rPr/>
        <w:t xml:space="preserve"> Se realiza el debate en rondas, respetando turnos y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y Retroalimentación (10 min):</w:t>
      </w:r>
      <w:r>
        <w:rPr/>
        <w:t xml:space="preserve"> El docente y compañeros evalúan el uso del inglés, argumentos y colaboración; se otorgan puntos y una insignia especial al equipo con mejor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expresiones útiles, reloj o cronómetro, espacio para discusión en círculo o frente al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desempeño otorga puntos; la colaboración y claridad en inglés pueden generar insignias; se fomenta la adaptabilidad ante preguntas inesperadas.</w:t>
      </w:r>
    </w:p>
    <w:p>
      <w:pPr/>
      <w:r>
        <w:rPr/>
        <w:t xml:space="preserve">  Actividad 3: “Cazadores de Glitches”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búsqueda de errores (gramaticales, vocabulario, coherencia) en textos o mensajes digitales simulados afectados por el virus “Glitch”.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Entrega de textos (5 min):</w:t>
      </w:r>
      <w:r>
        <w:rPr/>
        <w:t xml:space="preserve"> El docente reparte textos con errores intencionados relacionados con la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Búsqueda y corrección (25 min):</w:t>
      </w:r>
      <w:r>
        <w:rPr/>
        <w:t xml:space="preserve"> En equipos, los estudiantes leen y corrigen los textos, discutiendo en inglés las correcciones.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de soluciones (15 min):</w:t>
      </w:r>
      <w:r>
        <w:rPr/>
        <w:t xml:space="preserve"> Cada equipo explica sus correcciones al resto, usando inglés y justificando los cambios.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Feedback (5 min):</w:t>
      </w:r>
      <w:r>
        <w:rPr/>
        <w:t xml:space="preserve"> El docente evalúa y otorga puntos e insignias “Adaptable Ágil” a los equipos que detectaron y corrigieron más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 con errores, diccionarios, pizarras para anotar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puntos se asignan por cantidad y calidad de correcciones; la rapidez y la colaboración son premiadas con insignias.</w:t>
      </w:r>
    </w:p>
    <w:p>
      <w:pPr/>
      <w:r>
        <w:rPr/>
        <w:t xml:space="preserve">  Actividad 4: “Campaña Digital Responsable”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concientización en inglés sobre el uso responsable de las tecnologías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Investigación (15 min):</w:t>
      </w:r>
      <w:r>
        <w:rPr/>
        <w:t xml:space="preserve"> Los estudiantes buscan información sobre riesgos y buenas prácticas en internet.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(20 min):</w:t>
      </w:r>
      <w:r>
        <w:rPr/>
        <w:t xml:space="preserve"> Crean posters, videos cortos o presentaciones con mensajes claros y atractivos en inglés, apoyándose en el rol del Creativo para elementos visuales y el Comunicador para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Se exponen las campañas frente al grupo, fomentando preguntas y respuestas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(10 min):</w:t>
      </w:r>
      <w:r>
        <w:rPr/>
        <w:t xml:space="preserve"> Se otorgan puntos por creatividad, claridad y uso del idioma; se entregan insignias “Innovador Digital” y “Comunicación Clara”.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 con software básico de edición (Canva, PowerPoint),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campaña completa suma puntos y ayuda a subir de nivel; las presentaciones orales permiten evaluar la competencia comunicativa.</w:t>
      </w:r>
    </w:p>
    <w:p>
      <w:pPr/>
      <w:r>
        <w:rPr/>
        <w:t xml:space="preserve">  Actividad 5: “Escape Room Digital: Salva Techpolis”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del proyecto, se realiza un Escape Room temático en inglés, donde los equipos deben resolver acertijos, leer pistas y comunicarse para “desinfectar” Techpolis del virus Glitch.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explica la dinámica y el objetivo: resolver las pruebas en un tiempo límite.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retos (30-40 min):</w:t>
      </w:r>
      <w:r>
        <w:rPr/>
        <w:t xml:space="preserve"> Los equipos enfrentan desafíos relacionados con gramática, vocabulario, comprensión auditiva y expresión oral, con pistas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Desenlace (10 min):</w:t>
      </w:r>
      <w:r>
        <w:rPr/>
        <w:t xml:space="preserve"> Se revisan las soluciones y se celebra la victoria colectiva, otorgando insignias finales “Guardianes Digitales”.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impresos, audios grabados, dispositivos para presentar pistas,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éxito en la actividad otorga puntos decisivos para los niveles finales; se promueve la colaboración, adaptabilidad y comunicación en inglés.</w:t>
      </w:r>
    </w:p>
    <w:p>
      <w:pPr/>
      <w:r>
        <w:rPr/>
        <w:t xml:space="preserve">  </w:t>
      </w:r>
    </w:p>
    <w:p>
      <w:pPr/>
      <w:r>
        <w:rPr/>
        <w:t xml:space="preserve">    Cada actividad está diseñada para ser inclusiva, permitiendo que estudiantes con diferentes habilidades participen activamente. Por ejemplo, se pueden adaptar los textos para niveles variados, usar soportes visuales o auditivos, y promover la participación equitativa en los roles.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CyberQuest</w:t>
      </w:r>
    </w:p>
    <w:p>
      <w:pPr/>
      <w:r>
        <w:rPr/>
        <w:t xml:space="preserve">A continuación, se establecen las reglas que todos los participantes deben seguir para mantener el orden, la justicia y la motivación en la experiencia gamificada: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Conformación de Equipos y Roles:</w:t>
      </w:r>
      <w:r>
        <w:rPr/>
        <w:t xml:space="preserve"> Los estudiantes se distribuyen en equipos de 4 a 5 integrantes. Cada equipo asigna los roles de Comunicador, Investigador, Creativo y otros que considere necesarios. Los roles pueden rotar en actividades posteriores para fomentar la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“salvar Techpolis”, un equipo debe completar todas las misiones asignadas, alcanzar el nivel 5 (Guardián Digital) y acumular un mínimo de 400 puntos. Sin embargo, el énfasis está en el aprendizaje y la colaboración; se promueve que todos los equipos finalicen la aventura.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Completar una misión básica: 30-50 puntos.</w:t>
      </w:r>
    </w:p>
    <w:p>
      <w:pPr>
        <w:numPr>
          <w:ilvl w:val="1"/>
          <w:numId w:val="8"/>
        </w:numPr>
      </w:pPr>
      <w:r>
        <w:rPr/>
        <w:t xml:space="preserve">Participación activa y colaboración en equipo: 10 puntos extra.</w:t>
      </w:r>
    </w:p>
    <w:p>
      <w:pPr>
        <w:numPr>
          <w:ilvl w:val="1"/>
          <w:numId w:val="8"/>
        </w:numPr>
      </w:pPr>
      <w:r>
        <w:rPr/>
        <w:t xml:space="preserve">Entrega a tiempo: 5 puntos adicionales.</w:t>
      </w:r>
    </w:p>
    <w:p>
      <w:pPr>
        <w:numPr>
          <w:ilvl w:val="1"/>
          <w:numId w:val="8"/>
        </w:numPr>
      </w:pPr>
      <w:r>
        <w:rPr/>
        <w:t xml:space="preserve">Calidad del inglés (gramática, vocabulario, fluidez): hasta 30 puntos.</w:t>
      </w:r>
    </w:p>
    <w:p>
      <w:pPr>
        <w:numPr>
          <w:ilvl w:val="1"/>
          <w:numId w:val="8"/>
        </w:numPr>
      </w:pPr>
      <w:r>
        <w:rPr/>
        <w:t xml:space="preserve">Creatividad y originalidad: hasta 20 puntos.</w:t>
      </w:r>
    </w:p>
    <w:p>
      <w:pPr>
        <w:numPr>
          <w:ilvl w:val="1"/>
          <w:numId w:val="8"/>
        </w:numPr>
      </w:pPr>
      <w:r>
        <w:rPr/>
        <w:t xml:space="preserve">Autoevaluación y reflexión: 10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conducta disruptiva: advertencia, luego pérdida de 10 puntos por incidente.</w:t>
      </w:r>
    </w:p>
    <w:p>
      <w:pPr>
        <w:numPr>
          <w:ilvl w:val="1"/>
          <w:numId w:val="8"/>
        </w:numPr>
      </w:pPr>
      <w:r>
        <w:rPr/>
        <w:t xml:space="preserve">Entrega tardía sin justificación: resta 5 puntos.</w:t>
      </w:r>
    </w:p>
    <w:p>
      <w:pPr>
        <w:numPr>
          <w:ilvl w:val="1"/>
          <w:numId w:val="8"/>
        </w:numPr>
      </w:pPr>
      <w:r>
        <w:rPr/>
        <w:t xml:space="preserve">Trabajo individual en actividades grupales sin coordinación: reducción de puntos de equipo y jugador.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orales (debates, presentaciones), se respetan los turnos asignados para asegurar que todos participen. El docente supervisa y modera.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Inglés:</w:t>
      </w:r>
      <w:r>
        <w:rPr/>
        <w:t xml:space="preserve"> Se fomenta el uso del inglés como idioma principal para comunicarse durante las actividades. Se permite el uso del idioma nativo para aclaraciones breves o en apoyo, siempre promoviendo la inmersión gradual.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Progreso y Niveles:</w:t>
      </w:r>
      <w:r>
        <w:rPr/>
        <w:t xml:space="preserve"> Los puntos acumulados por equipo permiten subir de nivel. El docente anuncia las promociones y entrega ventajas o recursos exclusivos para incentivar el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Las insignias se entregan según criterios específicos y pueden ser acumulativas. Se exponen en el aula para motivar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Todos los estudiantes tienen derecho a participar en igualdad de condiciones. Se adaptarán actividades para atender necesidades especiales y se promoverá un ambiente seguro y respetuoso.</w:t>
      </w:r>
    </w:p>
    <w:p>
      <w:pPr/>
      <w:r>
        <w:rPr/>
        <w:t xml:space="preserve">Estas reglas deben ser explicadas y consensuadas con los estudiantes al inicio para asegurar compromiso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CyberQuest</w:t>
      </w:r>
    </w:p>
    <w:p>
      <w:pPr/>
      <w:r>
        <w:rPr/>
        <w:t xml:space="preserve">La evaluación está integrada al sistema gamificado, utilizando criterios claros y rúbricas que valoran tanto el dominio del inglés como el desarrollo de competencias del siglo XXI y la participación colaborativa e inclusiva.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Inglés:</w:t>
      </w:r>
      <w:r>
        <w:rPr/>
        <w:t xml:space="preserve"> Precisión gramatical, vocabulario adecuado, fluidez en expresión oral y escrita, comprensión auditiva y lectora.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Creatividad en propuestas, originalidad en presentaciones, capacidad para proponer soluciones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a turnos, apoyo a compañeros, manejo efectivo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enfrentar retos inesperados, uso de recursos alternativos, aprendizaje ante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a la diversidad, participación equitativa, uso de estrategias para incluir a todos los miembros.</w:t>
      </w:r>
    </w:p>
    <w:p>
      <w:pPr/>
      <w:r>
        <w:rPr/>
        <w:t xml:space="preserve">  Rúbricas Integradas:  </w:t>
      </w:r>
    </w:p>
    <w:p>
      <w:pPr/>
      <w:r>
        <w:rPr/>
        <w:t xml:space="preserve">Se utilizan rúbricas específicas para cada tipo de actividad con escalas de 1 a 4 (1: insuficiente, 4: excelente) que se incorporan en la tabla de puntos: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Ejemplo para la actividad “Blog de los Aventureros Digitales”:</w:t>
      </w:r>
    </w:p>
    <w:p>
      <w:pPr>
        <w:numPr>
          <w:ilvl w:val="1"/>
          <w:numId w:val="10"/>
        </w:numPr>
      </w:pPr>
      <w:r>
        <w:rPr/>
        <w:t xml:space="preserve">Gramática y vocabulario: 1-4 puntos</w:t>
      </w:r>
    </w:p>
    <w:p>
      <w:pPr>
        <w:numPr>
          <w:ilvl w:val="1"/>
          <w:numId w:val="10"/>
        </w:numPr>
      </w:pPr>
      <w:r>
        <w:rPr/>
        <w:t xml:space="preserve">Coherencia y cohesión: 1-4 puntos</w:t>
      </w:r>
    </w:p>
    <w:p>
      <w:pPr>
        <w:numPr>
          <w:ilvl w:val="1"/>
          <w:numId w:val="10"/>
        </w:numPr>
      </w:pPr>
      <w:r>
        <w:rPr/>
        <w:t xml:space="preserve">Creatividad visual y textual: 1-4 puntos</w:t>
      </w:r>
    </w:p>
    <w:p>
      <w:pPr>
        <w:numPr>
          <w:ilvl w:val="1"/>
          <w:numId w:val="10"/>
        </w:numPr>
      </w:pPr>
      <w:r>
        <w:rPr/>
        <w:t xml:space="preserve">Colaboración en equipo: 1-4 puntos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Ejemplo para el “Debate Digital”:</w:t>
      </w:r>
    </w:p>
    <w:p>
      <w:pPr>
        <w:numPr>
          <w:ilvl w:val="1"/>
          <w:numId w:val="10"/>
        </w:numPr>
      </w:pPr>
      <w:r>
        <w:rPr/>
        <w:t xml:space="preserve">Claridad y fluidez oral: 1-4 puntos</w:t>
      </w:r>
    </w:p>
    <w:p>
      <w:pPr>
        <w:numPr>
          <w:ilvl w:val="1"/>
          <w:numId w:val="10"/>
        </w:numPr>
      </w:pPr>
      <w:r>
        <w:rPr/>
        <w:t xml:space="preserve">Argumentación y contraargumentación: 1-4 puntos</w:t>
      </w:r>
    </w:p>
    <w:p>
      <w:pPr>
        <w:numPr>
          <w:ilvl w:val="1"/>
          <w:numId w:val="10"/>
        </w:numPr>
      </w:pPr>
      <w:r>
        <w:rPr/>
        <w:t xml:space="preserve">Respeto y escucha activa: 1-4 puntos</w:t>
      </w:r>
    </w:p>
    <w:p>
      <w:pPr>
        <w:numPr>
          <w:ilvl w:val="1"/>
          <w:numId w:val="10"/>
        </w:numPr>
      </w:pPr>
      <w:r>
        <w:rPr/>
        <w:t xml:space="preserve">Uso del inglés: 1-4 puntos</w:t>
      </w:r>
    </w:p>
    <w:p>
      <w:pPr/>
      <w:r>
        <w:rPr/>
        <w:t xml:space="preserve">  Evidencias de Aprendizaje:  </w:t>
      </w:r>
    </w:p>
    <w:p>
      <w:pPr/>
      <w:r>
        <w:rPr/>
        <w:t xml:space="preserve">Se recopilan las siguientes evidencias para documentar el progreso: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Entradas de blogs y materiales digitales creados.</w:t>
      </w:r>
    </w:p>
    <w:p>
      <w:pPr>
        <w:numPr>
          <w:ilvl w:val="0"/>
          <w:numId w:val="11"/>
        </w:numPr>
      </w:pPr>
      <w:r>
        <w:rPr/>
        <w:t xml:space="preserve">Grabaciones o notas de debates y presentaciones.</w:t>
      </w:r>
    </w:p>
    <w:p>
      <w:pPr>
        <w:numPr>
          <w:ilvl w:val="0"/>
          <w:numId w:val="11"/>
        </w:numPr>
      </w:pPr>
      <w:r>
        <w:rPr/>
        <w:t xml:space="preserve">Correcciones y análisis de textos de “Cazadores de Glitches”.</w:t>
      </w:r>
    </w:p>
    <w:p>
      <w:pPr>
        <w:numPr>
          <w:ilvl w:val="0"/>
          <w:numId w:val="11"/>
        </w:numPr>
      </w:pPr>
      <w:r>
        <w:rPr/>
        <w:t xml:space="preserve">Materiales de campañas de concientización.</w:t>
      </w:r>
    </w:p>
    <w:p>
      <w:pPr>
        <w:numPr>
          <w:ilvl w:val="0"/>
          <w:numId w:val="11"/>
        </w:numPr>
      </w:pPr>
      <w:r>
        <w:rPr/>
        <w:t xml:space="preserve">Resultados y soluciones del Escape Room.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concluir la experiencia, se dedica una sesión para que los estudiantes reflexionen sobre su aprendizaje, retos superados y cómo las competencias desarrolladas les preparan para la Era Digital. Se invita a expresar en inglés sus opiniones y a compartir qué insignias consideran que ganaron y por qué.</w:t>
      </w:r>
    </w:p>
    <w:p>
      <w:pPr/>
      <w:r>
        <w:rPr/>
        <w:t xml:space="preserve">  </w:t>
      </w:r>
    </w:p>
    <w:p>
      <w:pPr/>
      <w:r>
        <w:rPr/>
        <w:t xml:space="preserve">Finalmente, se celebra la “salvación” de Techpolis y se entregan reconocimientos finales, reforzando el sentimiento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CyberQuest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a lo largo de 4 a 6 semanas, con sesiones semanales de 45-60 minutos, dependiendo del ritmo y número de actividades seleccionadas.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presentaciones. Espacio para exposiciones orales y, si es posible, un rincón tecnológico con acceso a internet.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acceso a internet.</w:t>
      </w:r>
    </w:p>
    <w:p>
      <w:pPr>
        <w:numPr>
          <w:ilvl w:val="1"/>
          <w:numId w:val="12"/>
        </w:numPr>
      </w:pPr>
      <w:r>
        <w:rPr/>
        <w:t xml:space="preserve">Plataformas gratuitas para blogs y presentaciones (Google Sites, Canva, Blogger, etc.).</w:t>
      </w:r>
    </w:p>
    <w:p>
      <w:pPr>
        <w:numPr>
          <w:ilvl w:val="1"/>
          <w:numId w:val="12"/>
        </w:numPr>
      </w:pPr>
      <w:r>
        <w:rPr/>
        <w:t xml:space="preserve">Materiales tradicionales: cartulinas, marcadores, impresiones.</w:t>
      </w:r>
    </w:p>
    <w:p>
      <w:pPr>
        <w:numPr>
          <w:ilvl w:val="1"/>
          <w:numId w:val="12"/>
        </w:numPr>
      </w:pPr>
      <w:r>
        <w:rPr/>
        <w:t xml:space="preserve">Dispositivos para audio y video (grabadoras, teléfonos móviles, altavoces).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20 a 30 estudiantes para formar equipos de 4-5 integrantes. En grupos más grandes, se pueden replicar equipos o dividir en subgrupos para actividades simultáneas.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Revisión y adaptación de materiales según nivel y contexto.</w:t>
      </w:r>
    </w:p>
    <w:p>
      <w:pPr>
        <w:numPr>
          <w:ilvl w:val="1"/>
          <w:numId w:val="12"/>
        </w:numPr>
      </w:pPr>
      <w:r>
        <w:rPr/>
        <w:t xml:space="preserve">Familiarización con plataformas digitales y recursos tecnológicos.</w:t>
      </w:r>
    </w:p>
    <w:p>
      <w:pPr>
        <w:numPr>
          <w:ilvl w:val="1"/>
          <w:numId w:val="12"/>
        </w:numPr>
      </w:pPr>
      <w:r>
        <w:rPr/>
        <w:t xml:space="preserve">Clarificación de roles y rúbricas para evaluación.</w:t>
      </w:r>
    </w:p>
    <w:p>
      <w:pPr>
        <w:numPr>
          <w:ilvl w:val="1"/>
          <w:numId w:val="12"/>
        </w:numPr>
      </w:pPr>
      <w:r>
        <w:rPr/>
        <w:t xml:space="preserve">Planificación de tiempos y secuencia de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el dominio del inglés:</w:t>
      </w:r>
      <w:r>
        <w:rPr/>
        <w:t xml:space="preserve"> Agrupar estratégicamente para que estudiantes con más habilidades apoyen a quienes necesitan más ayuda; usar materiales de apoyo visual y auditivo.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Contar con alternativas offline; imprimir materiales; usar recursos móviles.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colaboración:</w:t>
      </w:r>
      <w:r>
        <w:rPr/>
        <w:t xml:space="preserve"> Fomentar la rotación de roles y actividades que requieran cooperación; establecer normas claras y positivas.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Destacar logros con insignias visibles; promover la competencia sana con tablas de clasificación; celebrar avances regularmente.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realistas; ser flexible y ajustar según necesidades del grupo.</w:t>
      </w:r>
    </w:p>
    <w:p>
      <w:pPr/>
      <w:r>
        <w:rPr/>
        <w:t xml:space="preserve">Con estas recomendaciones se garantiza una implementación exitosa, inclusiva y enriquecedora de la experiencia gamificada </w:t>
      </w:r>
      <w:r>
        <w:rPr>
          <w:i w:val="1"/>
          <w:iCs w:val="1"/>
        </w:rPr>
        <w:t xml:space="preserve">CyberQuest</w:t>
      </w:r>
      <w:r>
        <w:rPr/>
        <w:t xml:space="preserve">, que potenciará el aprendizaje del inglés y el desarrollo integral de los estudiantes en la Era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9E6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AA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76E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2BD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928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38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D85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9FD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C72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1B4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51C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EFB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2026-09-29T16:32:07-05:00</dcterms:created>
  <dcterms:modified xsi:type="dcterms:W3CDTF">2026-09-29T16:32:07-05:00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