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Desafío de Escasez y Política Económica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Escasez, necesidades, bienes, micro y macroeconomía, politica económica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República de Econolandia, una nación ficticia que enfrenta una crisis económica sin precedentes. La escasez de bienes esenciales, las necesidades crecientes de su población y los desafíos de la micro y macroeconomía amenazan el bienestar y desarrollo de su gente. Como estudiantes de Economía de media, ustedes serán los nuevos Consejeros Económicos del país, encargados de diseñar y aplicar políticas económicas efectivas para estabilizar Econolandia, satisfacer las necesidades básicas de la población y promover un desarrollo sostenible y equitativo.</w:t>
      </w:r>
    </w:p>
    <w:p>
      <w:pPr/>
      <w:r>
        <w:rPr/>
        <w:t xml:space="preserve">La ciudad capital, Capitalia, es el centro del poder y la economía, donde se toman decisiones cruciales que afectan a toda la nación. En este escenario, las empresas, el gobierno, los consumidores y los mercados están interconectados y sus acciones repercuten en la vida diaria de los ciudadanos.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distintos roles dentro del Consejo Económico y equipos especializados que reflejan actores reales del sistema económico: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Mercado:</w:t>
      </w:r>
      <w:r>
        <w:rPr/>
        <w:t xml:space="preserve"> Observan y reportan sobre la oferta, demanda y precios de bienes y servicios en Econolandia.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Políticos y Formuladores de Políticas:</w:t>
      </w:r>
      <w:r>
        <w:rPr/>
        <w:t xml:space="preserve"> Diseñan propuestas de políticas económicas para el gobierno.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Empresarios y Productores:</w:t>
      </w:r>
      <w:r>
        <w:rPr/>
        <w:t xml:space="preserve"> Deciden qué bienes producir, cómo asignar recursos y gestionar escasez.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Representantes:</w:t>
      </w:r>
      <w:r>
        <w:rPr/>
        <w:t xml:space="preserve"> Representan los intereses y necesidades de la población, demandan bienes y servicios.</w:t>
      </w:r>
    </w:p>
    <w:p>
      <w:pPr/>
      <w:r>
        <w:rPr/>
        <w:t xml:space="preserve">Estos roles pueden ser asignados al inicio o rotar durante la experiencia para que cada estudiante comprenda diferentes perspectivas dentro de la economía.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colaborar para diseñar estrategias económicas que alivien la escasez, satisfagan las necesidades sociales, gestionen los bienes disponibles de manera eficiente y apliquen la política económica adecuada para equilibrar la micro y macroeconomía de Econolandia. Deben tomar decisiones informadas, negociar entre sectores y medir el impacto de sus acciones en el bienestar colectivo.</w:t>
      </w:r>
    </w:p>
    <w:p>
      <w:pPr/>
      <w:r>
        <w:rPr/>
        <w:t xml:space="preserve">Para lograrlo, deberán superar desafíos reales en el aula que simulan situaciones económicas: fluctuaciones de mercado, déficits presupuestarios, crisis de escasez, demandas sociales diversas y efectos secundarios de políticas públicas. Cada acción tendrá consecuencias que deben analizar y resolver con pensamiento crítico y trabajo colaborativo.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integra los conceptos de escasez, necesidades, bienes, micro y macroeconomía y política económica de forma práctica. Los estudiantes aplicarán teorías económicas para resolver problemas concretos, entendiendo:</w:t>
      </w:r>
    </w:p>
    <w:p>
      <w:pPr>
        <w:numPr>
          <w:ilvl w:val="0"/>
          <w:numId w:val="2"/>
        </w:numPr>
      </w:pPr>
      <w:r>
        <w:rPr/>
        <w:t xml:space="preserve">Qué es la escasez y cómo afecta la asignación de recursos.</w:t>
      </w:r>
    </w:p>
    <w:p>
      <w:pPr>
        <w:numPr>
          <w:ilvl w:val="0"/>
          <w:numId w:val="2"/>
        </w:numPr>
      </w:pPr>
      <w:r>
        <w:rPr/>
        <w:t xml:space="preserve">La clasificación y jerarquía de las necesidades humanas.</w:t>
      </w:r>
    </w:p>
    <w:p>
      <w:pPr>
        <w:numPr>
          <w:ilvl w:val="0"/>
          <w:numId w:val="2"/>
        </w:numPr>
      </w:pPr>
      <w:r>
        <w:rPr/>
        <w:t xml:space="preserve">Tipos de bienes y su importancia en la economía.</w:t>
      </w:r>
    </w:p>
    <w:p>
      <w:pPr>
        <w:numPr>
          <w:ilvl w:val="0"/>
          <w:numId w:val="2"/>
        </w:numPr>
      </w:pPr>
      <w:r>
        <w:rPr/>
        <w:t xml:space="preserve">Función y decisiones de los agentes económicos en el nivel microeconómico.</w:t>
      </w:r>
    </w:p>
    <w:p>
      <w:pPr>
        <w:numPr>
          <w:ilvl w:val="0"/>
          <w:numId w:val="2"/>
        </w:numPr>
      </w:pPr>
      <w:r>
        <w:rPr/>
        <w:t xml:space="preserve">Políticas macroeconómicas para estabilizar y fomentar el desarrollo.</w:t>
      </w:r>
    </w:p>
    <w:p>
      <w:pPr>
        <w:numPr>
          <w:ilvl w:val="0"/>
          <w:numId w:val="2"/>
        </w:numPr>
      </w:pPr>
      <w:r>
        <w:rPr/>
        <w:t xml:space="preserve">El impacto social y económico de las decisiones políticas.</w:t>
      </w:r>
    </w:p>
    <w:p>
      <w:pPr/>
      <w:r>
        <w:rPr/>
        <w:t xml:space="preserve">Además, se promueven las competencias del siglo XXI: pensamiento crítico para analizar escenarios económicos complejos, resolución de problemas ante situaciones cambiantes, colaboración entre roles para negociar y comunicar decisiones, responsabilidad social y autonomía para gestionar recursos y políticas.</w:t>
      </w:r>
    </w:p>
    <w:p>
      <w:pPr/>
      <w:r>
        <w:rPr/>
        <w:t xml:space="preserve">Finalmente, la narrativa incentiva la empatía y la inclusión al considerar las diferentes necesidades de la población y buscar soluciones equitativas que beneficien a todos los sectores, respetando la diversidad de perspectivas y promoviendo la equidad en el acceso a los bienes y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gamificación estructural se basa en crear un marco de juego que potencie la motivación y el compromiso a través de puntos, niveles, insignias y tablas de clasificación, integrados con el contenido económico.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acción, decisión o actividad realizada correctamente otorga puntos de experiencia (XP). Por ejemplo, presentar un análisis de mercado, proponer una política viable o negociar acuerdos exitosos suma puntos. También hay puntos por participación, creatividad y trabajo en equipo. Los puntos reflejan el progreso y el impacto positivo en Econolandia.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nivel "Aprendiz Económico" y pueden subir hasta "Maestro Estratega Económico". Cada nivel requiere acumular una cantidad específica de puntos. Al subir de nivel, desbloquean nuevas responsabilidades, desafíos más complejos y recursos especiales (como informes exclusivos o herramientas de simulación).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específicos, que reconocen habilidades y actitudes clave, tales como:</w:t>
      </w:r>
    </w:p>
    <w:p>
      <w:pPr>
        <w:numPr>
          <w:ilvl w:val="1"/>
          <w:numId w:val="3"/>
        </w:numPr>
      </w:pPr>
      <w:r>
        <w:rPr/>
        <w:t xml:space="preserve">Insignia de “Pensador Crítico” por resolver un problema económico complejo.</w:t>
      </w:r>
    </w:p>
    <w:p>
      <w:pPr>
        <w:numPr>
          <w:ilvl w:val="1"/>
          <w:numId w:val="3"/>
        </w:numPr>
      </w:pPr>
      <w:r>
        <w:rPr/>
        <w:t xml:space="preserve">Insignia de “Colaborador Estrella” por trabajo en equipo efectivo.</w:t>
      </w:r>
    </w:p>
    <w:p>
      <w:pPr>
        <w:numPr>
          <w:ilvl w:val="1"/>
          <w:numId w:val="3"/>
        </w:numPr>
      </w:pPr>
      <w:r>
        <w:rPr/>
        <w:t xml:space="preserve">Insignia de “Defensor de la Equidad” por proponer políticas inclusivas.</w:t>
      </w:r>
    </w:p>
    <w:p>
      <w:pPr>
        <w:numPr>
          <w:ilvl w:val="1"/>
          <w:numId w:val="3"/>
        </w:numPr>
      </w:pPr>
      <w:r>
        <w:rPr/>
        <w:t xml:space="preserve">Insignia de “Comunicador Claro” por presentar argumentos convincentes.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gamificadas estructuradas como misiones que requieren resolver problemas concretos, tomar decisiones y negociar con otros roles. Estos retos tienen objetivos claros, tiempos límite y entregables.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 o misión, se entrega retroalimentación inmediata, tanto del docente como mediante sistemas automáticos (por ejemplo, puntajes o comentarios en rúbricas digitales). Esta retroalimentación ayuda a corregir errores, reforzar aprendizajes y motivar a continuar.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toda la clase, actualizada semanalmente o tras cada misión. Muestra puntos, niveles e insignias de cada equipo o estudiante, fomentando la sana competencia y el reconocimiento colectivo.</w:t>
      </w:r>
    </w:p>
    <w:p>
      <w:pPr/>
      <w:r>
        <w:rPr/>
        <w:t xml:space="preserve">La integración de estas mecánicas asegura que los estudiantes estén constantemente motivados para aprender, participar activamente y aplicar sus conocimientos de economía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Económico de Econolandia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según sus roles, analizan la situación actual de Econolandia para identificar problemas de escasez, necesidades insatisfechas y tipos de bienes afectados.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4-5 estudiantes, asignar roles.</w:t>
      </w:r>
    </w:p>
    <w:p>
      <w:pPr>
        <w:numPr>
          <w:ilvl w:val="0"/>
          <w:numId w:val="4"/>
        </w:numPr>
      </w:pPr>
      <w:r>
        <w:rPr/>
        <w:t xml:space="preserve">Entregar un dossier con datos económicos ficticios: estadísticas de producción, consumo, precios, desempleo, inflación, etc.</w:t>
      </w:r>
    </w:p>
    <w:p>
      <w:pPr>
        <w:numPr>
          <w:ilvl w:val="0"/>
          <w:numId w:val="4"/>
        </w:numPr>
      </w:pPr>
      <w:r>
        <w:rPr/>
        <w:t xml:space="preserve">Cada equipo debe analizar la información y responder un cuestionario guía (¿Qué bienes son escasos? ¿Cuáles son las necesidades prioritarias? ¿Qué sectores están afectados?).</w:t>
      </w:r>
    </w:p>
    <w:p>
      <w:pPr>
        <w:numPr>
          <w:ilvl w:val="0"/>
          <w:numId w:val="4"/>
        </w:numPr>
      </w:pPr>
      <w:r>
        <w:rPr/>
        <w:t xml:space="preserve">Presentar un informe breve en forma de cartel o diapositiva.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hojas, marcadores, computador/tablet,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equipo recibe puntos. Presentar un informe claro otorga puntos extra y una insignia de “Analista Económico”.</w:t>
      </w:r>
    </w:p>
    <w:p>
      <w:pPr/>
      <w:r>
        <w:rPr/>
        <w:t xml:space="preserve">Actividad 2: La Mesa de Negociación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negocian entre sí para asignar recursos escasos, producir bienes y satisfacer necesidades, enfrentando limitaciones presupuestarias y conflictos de intereses.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recursos limitados (fichas o puntos que representan capital, materias primas y mano de obra).</w:t>
      </w:r>
    </w:p>
    <w:p>
      <w:pPr>
        <w:numPr>
          <w:ilvl w:val="0"/>
          <w:numId w:val="5"/>
        </w:numPr>
      </w:pPr>
      <w:r>
        <w:rPr/>
        <w:t xml:space="preserve">Se plantean escenarios de demanda creciente o caída de producción.</w:t>
      </w:r>
    </w:p>
    <w:p>
      <w:pPr>
        <w:numPr>
          <w:ilvl w:val="0"/>
          <w:numId w:val="5"/>
        </w:numPr>
      </w:pPr>
      <w:r>
        <w:rPr/>
        <w:t xml:space="preserve">Los equipos deben negociar para intercambiar recursos, decidir qué bienes producir y a qué precio venderlos.</w:t>
      </w:r>
    </w:p>
    <w:p>
      <w:pPr>
        <w:numPr>
          <w:ilvl w:val="0"/>
          <w:numId w:val="5"/>
        </w:numPr>
      </w:pPr>
      <w:r>
        <w:rPr/>
        <w:t xml:space="preserve">Registrar acuerdos y justificar decisiones con base en principios económicos.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tarjetas de recursos, hojas de registro,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acuerdos efectivos y justificados suman puntos para cada equipo, se otorgan insignias de “Negociador Hábil”. La retroalimentación inmediata se da en la revisión de acuerdos y su impacto.</w:t>
      </w:r>
    </w:p>
    <w:p>
      <w:pPr/>
      <w:r>
        <w:rPr/>
        <w:t xml:space="preserve">Actividad 3: Diseño de Políticas Económicas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políticos diseña propuestas de política económica para resolver problemas detectados: políticas fiscales, monetarias, de subsidios, control de precios, etc.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Basándose en el diagnóstico y la negociación previa, elaborar 2-3 propuestas de política económica.</w:t>
      </w:r>
    </w:p>
    <w:p>
      <w:pPr>
        <w:numPr>
          <w:ilvl w:val="0"/>
          <w:numId w:val="6"/>
        </w:numPr>
      </w:pPr>
      <w:r>
        <w:rPr/>
        <w:t xml:space="preserve">Preparar un argumento que explique cómo sus políticas aliviarán la escasez, mejorarán el bienestar y equilibrarán la economía.</w:t>
      </w:r>
    </w:p>
    <w:p>
      <w:pPr>
        <w:numPr>
          <w:ilvl w:val="0"/>
          <w:numId w:val="6"/>
        </w:numPr>
      </w:pPr>
      <w:r>
        <w:rPr/>
        <w:t xml:space="preserve">Presentar las propuestas ante el Consejo Económico (el resto de la clase) para su aprobación o crítica.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propuestas, hojas, marcadores, computador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completas y bien fundamentadas otorgan puntos y la insignia “Formulador de Políticas”. La presentación exitosa suma puntos y mejora el nivel de equipo.</w:t>
      </w:r>
    </w:p>
    <w:p>
      <w:pPr/>
      <w:r>
        <w:rPr/>
        <w:t xml:space="preserve">Actividad 4: Simulación de Impacto Económico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el impacto de las políticas aplicadas en la economía y la sociedad, interpretando indicadores macroeconómicos y microeconómicos.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escenarios simulados con resultados (e.g. variación en inflación, empleo, producción, satisfacción ciudadana).</w:t>
      </w:r>
    </w:p>
    <w:p>
      <w:pPr>
        <w:numPr>
          <w:ilvl w:val="0"/>
          <w:numId w:val="7"/>
        </w:numPr>
      </w:pPr>
      <w:r>
        <w:rPr/>
        <w:t xml:space="preserve">Los equipos analizan los resultados, identifican aciertos y errores, y proponen ajustes o nuevas políticas.</w:t>
      </w:r>
    </w:p>
    <w:p>
      <w:pPr>
        <w:numPr>
          <w:ilvl w:val="0"/>
          <w:numId w:val="7"/>
        </w:numPr>
      </w:pPr>
      <w:r>
        <w:rPr/>
        <w:t xml:space="preserve">Discusión grupal sobre consecuencias sociales y económicas, poniendo énfasis en equidad e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Gráficos, datos simulados,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Análisis críticos suman puntos, se otorgan insignias de “Pensador Crítico” y “Defensor de la Equidad”.</w:t>
      </w:r>
    </w:p>
    <w:p>
      <w:pPr/>
      <w:r>
        <w:rPr/>
        <w:t xml:space="preserve">Actividad 5: Reflexión y Plan de Acción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sobre el proceso, aprendizajes y propone un plan de acción para Econolandia que integre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Redactar un resumen que explique cómo gestionaron la escasez, necesidades y políticas.</w:t>
      </w:r>
    </w:p>
    <w:p>
      <w:pPr>
        <w:numPr>
          <w:ilvl w:val="0"/>
          <w:numId w:val="8"/>
        </w:numPr>
      </w:pPr>
      <w:r>
        <w:rPr/>
        <w:t xml:space="preserve">Incluir recomendaciones para futuras estrategias económicas con foco en inclusión y equidad.</w:t>
      </w:r>
    </w:p>
    <w:p>
      <w:pPr>
        <w:numPr>
          <w:ilvl w:val="0"/>
          <w:numId w:val="8"/>
        </w:numPr>
      </w:pPr>
      <w:r>
        <w:rPr/>
        <w:t xml:space="preserve">Presentar de forma creativa (video corto, cartel, podcast, etc.)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electrónicos, materiales creativos,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Presentaciones suman puntos y pueden otorgar insignias especiales por originalidad y profundidad de análisis.</w:t>
      </w:r>
    </w:p>
    <w:p>
      <w:pPr/>
      <w:r>
        <w:rPr>
          <w:b w:val="1"/>
          <w:bCs w:val="1"/>
        </w:rPr>
        <w:t xml:space="preserve">Consideraciones DEI Integradas en las Actividades</w:t>
      </w:r>
    </w:p>
    <w:p>
      <w:pPr>
        <w:numPr>
          <w:ilvl w:val="0"/>
          <w:numId w:val="9"/>
        </w:numPr>
      </w:pPr>
      <w:r>
        <w:rPr/>
        <w:t xml:space="preserve">Se fomenta la participación equitativa de todos los estudiantes asignando roles diversos y rotativos.</w:t>
      </w:r>
    </w:p>
    <w:p>
      <w:pPr>
        <w:numPr>
          <w:ilvl w:val="0"/>
          <w:numId w:val="9"/>
        </w:numPr>
      </w:pPr>
      <w:r>
        <w:rPr/>
        <w:t xml:space="preserve">Las actividades consideran diferentes estilos de aprendizaje (visual, auditivo, kinestésico) y ofrecen opciones creativas para presentar resultados.</w:t>
      </w:r>
    </w:p>
    <w:p>
      <w:pPr>
        <w:numPr>
          <w:ilvl w:val="0"/>
          <w:numId w:val="9"/>
        </w:numPr>
      </w:pPr>
      <w:r>
        <w:rPr/>
        <w:t xml:space="preserve">Se promueve la inclusión cultural y social al discutir necesidades y políticas que benefician a grupos diversos dentro de Econolandia.</w:t>
      </w:r>
    </w:p>
    <w:p>
      <w:pPr>
        <w:numPr>
          <w:ilvl w:val="0"/>
          <w:numId w:val="9"/>
        </w:numPr>
      </w:pPr>
      <w:r>
        <w:rPr/>
        <w:t xml:space="preserve">La evaluación valorará tanto el contenido como la actitud colaborativa y respetuosa en el trabajo en equipo.</w:t>
      </w:r>
    </w:p>
    <w:p>
      <w:pPr/>
      <w:r>
        <w:rPr/>
        <w:t xml:space="preserve">Estas actividades permiten aplicar la gamificación estructural para que los estudiantes vivan un aprendizaje activo, contextualizado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el nivel máximo “Maestro Estratega Económico” con un mínimo de 250 puntos y al menos 4 insignias clave ganadas, será declarado “Consejero Económico Destacado”. Además, se valorará la calidad de propuestas y participación en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Pérdida de puntos por incumplimiento de plazos o entregas incompletas (-10 puntos).</w:t>
      </w:r>
    </w:p>
    <w:p>
      <w:pPr>
        <w:numPr>
          <w:ilvl w:val="1"/>
          <w:numId w:val="10"/>
        </w:numPr>
      </w:pPr>
      <w:r>
        <w:rPr/>
        <w:t xml:space="preserve">Reducción de puntos por falta de respeto o colaboración inadecuada (-15 puntos).</w:t>
      </w:r>
    </w:p>
    <w:p>
      <w:pPr>
        <w:numPr>
          <w:ilvl w:val="1"/>
          <w:numId w:val="10"/>
        </w:numPr>
      </w:pPr>
      <w:r>
        <w:rPr/>
        <w:t xml:space="preserve">Penalización al equipo por decisiones económicas que generen consecuencias negativas simuladas (e.g. aumento de inflación alta o desempleo significativo) (-20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Las actividades se realizan en orden establecido por el docente, respetando tiempos asignados.</w:t>
      </w:r>
    </w:p>
    <w:p>
      <w:pPr>
        <w:numPr>
          <w:ilvl w:val="1"/>
          <w:numId w:val="10"/>
        </w:numPr>
      </w:pPr>
      <w:r>
        <w:rPr/>
        <w:t xml:space="preserve">Los roles pueden rotar según plan definido para que todos experimenten diferentes perspectivas.</w:t>
      </w:r>
    </w:p>
    <w:p>
      <w:pPr>
        <w:numPr>
          <w:ilvl w:val="1"/>
          <w:numId w:val="10"/>
        </w:numPr>
      </w:pPr>
      <w:r>
        <w:rPr/>
        <w:t xml:space="preserve">Cada equipo debe comunicar claramente quién asume cada rol para facilitar la coordinación.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0"/>
        </w:numPr>
      </w:pPr>
      <w:r>
        <w:rPr/>
        <w:t xml:space="preserve">No se permite copiar respuestas o propuestas entre equipos; el trabajo debe ser original.</w:t>
      </w:r>
    </w:p>
    <w:p>
      <w:pPr>
        <w:numPr>
          <w:ilvl w:val="1"/>
          <w:numId w:val="10"/>
        </w:numPr>
      </w:pPr>
      <w:r>
        <w:rPr/>
        <w:t xml:space="preserve">Se fomenta la argumentación basada en datos y conceptos económicos, evitando opiniones no fundamentadas.</w:t>
      </w:r>
    </w:p>
    <w:p>
      <w:pPr>
        <w:numPr>
          <w:ilvl w:val="1"/>
          <w:numId w:val="10"/>
        </w:numPr>
      </w:pPr>
      <w:r>
        <w:rPr/>
        <w:t xml:space="preserve">Las negociaciones deben respetar acuerdos previos y buscar soluciones justas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Acción correcta en actividades: +15 puntos.</w:t>
      </w:r>
    </w:p>
    <w:p>
      <w:pPr>
        <w:numPr>
          <w:ilvl w:val="1"/>
          <w:numId w:val="10"/>
        </w:numPr>
      </w:pPr>
      <w:r>
        <w:rPr/>
        <w:t xml:space="preserve">Presentación clara y creativa: +10 puntos.</w:t>
      </w:r>
    </w:p>
    <w:p>
      <w:pPr>
        <w:numPr>
          <w:ilvl w:val="1"/>
          <w:numId w:val="10"/>
        </w:numPr>
      </w:pPr>
      <w:r>
        <w:rPr/>
        <w:t xml:space="preserve">Trabajo en equipo efectivo: +5 puntos por miembro.</w:t>
      </w:r>
    </w:p>
    <w:p>
      <w:pPr>
        <w:numPr>
          <w:ilvl w:val="1"/>
          <w:numId w:val="10"/>
        </w:numPr>
      </w:pPr>
      <w:r>
        <w:rPr/>
        <w:t xml:space="preserve">Entrega tardía o incompleta: -10 puntos.</w:t>
      </w:r>
    </w:p>
    <w:p>
      <w:pPr>
        <w:numPr>
          <w:ilvl w:val="1"/>
          <w:numId w:val="10"/>
        </w:numPr>
      </w:pPr>
      <w:r>
        <w:rPr/>
        <w:t xml:space="preserve">Actitud negativa o no colaborativa: -15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Al alcanzar 50, 100, 150, 200 puntos se sube de nivel.</w:t>
      </w:r>
    </w:p>
    <w:p>
      <w:pPr>
        <w:numPr>
          <w:ilvl w:val="1"/>
          <w:numId w:val="10"/>
        </w:numPr>
      </w:pPr>
      <w:r>
        <w:rPr/>
        <w:t xml:space="preserve">Insignias se otorgan tras actividades específicas y pueden acumularse.</w:t>
      </w:r>
    </w:p>
    <w:p>
      <w:pPr>
        <w:numPr>
          <w:ilvl w:val="1"/>
          <w:numId w:val="10"/>
        </w:numPr>
      </w:pPr>
      <w:r>
        <w:rPr/>
        <w:t xml:space="preserve">Se pueden ganar insignias especiales por creatividad, liderazgo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escasez, necesidades, bienes y principios micro y macroeconómicos en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conceptos para diseñar políticas económicas y resolver problemas simulados.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Evaluación de pensamiento crítico, resolución de problemas, colaboración, comunicación, autonomía y responsabilidad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Propuestas y actitudes que reflejan sensibilidad hacia la diversidad y búsqueda de soluciones equitativas.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Asistencia, cumplimiento de tareas y actitud positiva durante el desarrollo.</w:t>
      </w:r>
    </w:p>
    <w:p>
      <w:pPr/>
      <w:r>
        <w:rPr>
          <w:b w:val="1"/>
          <w:bCs w:val="1"/>
        </w:rPr>
        <w:t xml:space="preserve">Instrumentos y Evidencias:</w:t>
      </w:r>
    </w:p>
    <w:p>
      <w:pPr>
        <w:numPr>
          <w:ilvl w:val="0"/>
          <w:numId w:val="12"/>
        </w:numPr>
      </w:pPr>
      <w:r>
        <w:rPr/>
        <w:t xml:space="preserve">Informes y presentaciones de cada actividad con rúbricas específicas.</w:t>
      </w:r>
    </w:p>
    <w:p>
      <w:pPr>
        <w:numPr>
          <w:ilvl w:val="0"/>
          <w:numId w:val="12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12"/>
        </w:numPr>
      </w:pPr>
      <w:r>
        <w:rPr/>
        <w:t xml:space="preserve">Observación directa y notas del docente sobre participación y colaboración.</w:t>
      </w:r>
    </w:p>
    <w:p>
      <w:pPr>
        <w:numPr>
          <w:ilvl w:val="0"/>
          <w:numId w:val="12"/>
        </w:numPr>
      </w:pPr>
      <w:r>
        <w:rPr/>
        <w:t xml:space="preserve">Autoevaluación y coevaluación entre compañeros sobre trabajo en equipo y comunicación.</w:t>
      </w:r>
    </w:p>
    <w:p>
      <w:pPr>
        <w:numPr>
          <w:ilvl w:val="0"/>
          <w:numId w:val="12"/>
        </w:numPr>
      </w:pPr>
      <w:r>
        <w:rPr/>
        <w:t xml:space="preserve">Reflexión final escrita o multimedia que sintetice aprendizajes y propuestas.</w:t>
      </w:r>
    </w:p>
    <w:p>
      <w:pPr/>
      <w:r>
        <w:rPr>
          <w:b w:val="1"/>
          <w:bCs w:val="1"/>
        </w:rPr>
        <w:t xml:space="preserve">Rúbrica General para Actividades Clave (Ejemplo):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conceptos económicos.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soluciones innovadoras.</w:t>
            </w:r>
          </w:p>
        </w:tc>
        <w:tc>
          <w:tcPr>
            <w:noWrap/>
          </w:tcPr>
          <w:p>
            <w:pPr/>
            <w:r>
              <w:rPr/>
              <w:t xml:space="preserve">Aplica conceptos con adecuación en soluciones básicas.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eficazmente.</w:t>
            </w:r>
          </w:p>
        </w:tc>
        <w:tc>
          <w:tcPr>
            <w:noWrap/>
          </w:tcPr>
          <w:p>
            <w:pPr/>
            <w:r>
              <w:rPr/>
              <w:t xml:space="preserve">Colabora y comunica con alguna dificultad.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 confusamente.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diversidad.</w:t>
            </w:r>
          </w:p>
        </w:tc>
        <w:tc>
          <w:tcPr>
            <w:noWrap/>
          </w:tcPr>
          <w:p>
            <w:pPr/>
            <w:r>
              <w:rPr/>
              <w:t xml:space="preserve">Respeta, pero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Desconsidera diversidad y equidad.</w:t>
            </w:r>
          </w:p>
        </w:tc>
      </w:tr>
    </w:tbl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los estudiantes reflexionarán sobre su rol como Consejeros Económicos, el impacto de sus decisiones en Econolandia y la importancia de manejar la economía con responsabilidad social y visión inclusiva. Se realizará una sesión de cierre en la que se discutirán aprendizajes y se celebrarán los logros alcanzados, fortaleciendo la motivación para seguir aprendiendo economía en su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clase de 60 a 90 minutos cada una, distribuidas en 2 a 3 semanas para permitir la reflexión y aplicación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idealmente con mesas agrupadas. Espacio para presentaciones y área para exhibir carteles o materiales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Dossiers impresos o digitales con datos económicos ficticios.</w:t>
      </w:r>
    </w:p>
    <w:p>
      <w:pPr>
        <w:numPr>
          <w:ilvl w:val="1"/>
          <w:numId w:val="13"/>
        </w:numPr>
      </w:pPr>
      <w:r>
        <w:rPr/>
        <w:t xml:space="preserve">Computadores o tablets para investigación, elaboración de presentaciones y producción multimedia.</w:t>
      </w:r>
    </w:p>
    <w:p>
      <w:pPr>
        <w:numPr>
          <w:ilvl w:val="1"/>
          <w:numId w:val="13"/>
        </w:numPr>
      </w:pPr>
      <w:r>
        <w:rPr/>
        <w:t xml:space="preserve">Proyector o pantalla para presentaciones grupales.</w:t>
      </w:r>
    </w:p>
    <w:p>
      <w:pPr>
        <w:numPr>
          <w:ilvl w:val="1"/>
          <w:numId w:val="13"/>
        </w:numPr>
      </w:pPr>
      <w:r>
        <w:rPr/>
        <w:t xml:space="preserve">Materiales de papelería: hojas, marcadores, fichas o tarjetas para recursos.</w:t>
      </w:r>
    </w:p>
    <w:p>
      <w:pPr>
        <w:numPr>
          <w:ilvl w:val="1"/>
          <w:numId w:val="13"/>
        </w:numPr>
      </w:pPr>
      <w:r>
        <w:rPr/>
        <w:t xml:space="preserve">Plataformas digitales para gestión de puntos y tablas de clasificación (puede ser una hoja de cálculo compartida o software educativo sencillo).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de 4-5 miembros y rotación de roles. Para grupos mayores, replicar equipos o dividir en subgrupos.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Diseñar y preparar los materiales y dossiers con datos económicos adaptados.</w:t>
      </w:r>
    </w:p>
    <w:p>
      <w:pPr>
        <w:numPr>
          <w:ilvl w:val="1"/>
          <w:numId w:val="13"/>
        </w:numPr>
      </w:pPr>
      <w:r>
        <w:rPr/>
        <w:t xml:space="preserve">Configurar herramientas TIC para seguimiento de puntos y comunicación.</w:t>
      </w:r>
    </w:p>
    <w:p>
      <w:pPr>
        <w:numPr>
          <w:ilvl w:val="1"/>
          <w:numId w:val="13"/>
        </w:numPr>
      </w:pPr>
      <w:r>
        <w:rPr/>
        <w:t xml:space="preserve">Planificar la asignación de roles y rotación.</w:t>
      </w:r>
    </w:p>
    <w:p>
      <w:pPr>
        <w:numPr>
          <w:ilvl w:val="1"/>
          <w:numId w:val="13"/>
        </w:numPr>
      </w:pPr>
      <w:r>
        <w:rPr/>
        <w:t xml:space="preserve">Familiarizarse con conceptos clave y rúbricas para evaluación.</w:t>
      </w:r>
    </w:p>
    <w:p>
      <w:pPr>
        <w:numPr>
          <w:ilvl w:val="1"/>
          <w:numId w:val="13"/>
        </w:numPr>
      </w:pPr>
      <w:r>
        <w:rPr/>
        <w:t xml:space="preserve">Establecer normas claras y criterios de convivencia para promover respeto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Controlar con rotación de roles y asignación explícita de responsabilidades.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Preparar alternativas offline y soporte TIC durante la clase.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negociaciones:</w:t>
      </w:r>
      <w:r>
        <w:rPr/>
        <w:t xml:space="preserve"> Mediar con reglas claras y promover la escucha activa.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tabla de clasificación y recompensas para incentivar la participación.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estilos de aprendizaje:</w:t>
      </w:r>
      <w:r>
        <w:rPr/>
        <w:t xml:space="preserve"> Ofrecer variedad en formatos y actividades para incluir a todos.</w:t>
      </w:r>
    </w:p>
    <w:p>
      <w:pPr/>
      <w:r>
        <w:rPr/>
        <w:t xml:space="preserve">Con esta planificación, el docente podrá implementar una experiencia gamificada rica, inclusiva y efectiva que conecte a los estudiantes con los contenidos de economía de manera vivencial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FA9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78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96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527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F1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0CC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A1E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E82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683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761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4BF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F60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F64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2026-09-29T16:20:24-05:00</dcterms:created>
  <dcterms:modified xsi:type="dcterms:W3CDTF">2026-09-29T16:20:24-05:00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