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Romantismo, Senhora, Aurélia Camargo, Fernando Seixas, José de Alencar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Romantismo, Senhora, Aurélia Camargo, Fernando Seixas, José de Alencar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