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Odisea del Diseño Curricular: Exploradores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Educación | Educación general | Tema: DIseño curricular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Narrativa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