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Neoconductismo: La Conquista del Comportamiento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Sociales y Humanas | Psicología | Tema: Neoconductismo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"La Conquista del Comportamiento" </w:t>
      </w:r>
    </w:p>
    <w:p>
      <w:pPr/>
      <w:r>
        <w:rPr/>
        <w:t xml:space="preserve">Imagina que estamos en un mundo donde el conocimiento sobre cómo funciona la mente humana está fragmentado y en constante evolución. La clase se transforma en un laboratorio de exploradores intelectuales, donde diferentes equipos representarán a destacados investigadores que buscan conquistar el misterio del comportamiento humano a través de la historia.</w:t>
      </w:r>
    </w:p>
    <w:p>
      <w:pPr/>
      <w:r>
        <w:rPr/>
        <w:t xml:space="preserve">La ambientación toma lugar en una “Conferencia Internacional de Psicología”, un evento ficticio donde las principales corrientes psicológicas compiten por demostrar su validez y relevancia en el estudio del comportamiento. Los estudiantes serán divididos en equipos que encarnarán diferentes roles: algunos serán representantes de la primera generación del conductismo, otros defensores del neoconductismo, y algunos observadores neutrales encargados de analizar y mediar la discusión.</w:t>
      </w:r>
    </w:p>
    <w:p>
      <w:pPr/>
      <w:r>
        <w:rPr/>
        <w:t xml:space="preserve">El aula se transforma en un espacio dinámico que simula un congreso científico, con mesas de debate, un área para exposiciones, y zonas para el trabajo en equipo. Los estudiantes asumirán roles sociales dentro de sus equipos: Líder de Equipo, Investigador, Orador y Crítico. Cada rol tiene responsabilidades específicas que contribuyen a la misión del grupo.</w:t>
      </w:r>
    </w:p>
    <w:p>
      <w:pPr/>
      <w:r>
        <w:rPr/>
        <w:t xml:space="preserve">La misión principal de los estudiantes es preparar y presentar una defensa sólida de su corriente psicológica asignada, explicando sus fundamentos, evolución histórica, y aportes teóricos. Además, deberán analizar críticamente las diferencias y continuidades entre el conductismo de primera generación y el neoconductismo, fomentando así la comprensión profunda y el repaso de ambos enfoques.</w:t>
      </w:r>
    </w:p>
    <w:p>
      <w:pPr/>
      <w:r>
        <w:rPr/>
        <w:t xml:space="preserve">Esta narrativa conecta con el tema de aprendizaje al utilizar la metáfora de la "conquista" y la "competencia científica" para motivar la colaboración y la competencia sana. Los estudiantes no solo aprenden conceptos teóricos, sino que también desarrollan habilidades de pensamiento crítico, colaboración y curiosidad al investigar, debatir y defender sus posiciones.</w:t>
      </w:r>
    </w:p>
    <w:p>
      <w:pPr/>
      <w:r>
        <w:rPr/>
        <w:t xml:space="preserve">Durante la experiencia, los estudiantes se enfrentan a desafíos que requieren reunir evidencia, construir argumentos, y responder preguntas de otros equipos y del profesor, quien actúa como moderador y juez imparcial. Esto refuerza la idea de que el conocimiento es dinámico y se construye colectivamente mediante el diálogo y la argumentación.</w:t>
      </w:r>
    </w:p>
    <w:p>
      <w:pPr/>
      <w:r>
        <w:rPr/>
        <w:t xml:space="preserve">Finalmente, la narrativa concluye con una reflexión grupal en la que todos los equipos reconocen los aportes complementarios de cada corriente y cómo la psicología ha evolucionado gracias a estas contribuciones. Así, se cierra el círculo de aprendizaje con una toma de conciencia sobre la historia de la psicología y la importancia de la evolución teórica para el conocimiento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equipos ganan puntos por completar actividades, responder preguntas correctamente, presentar argumentos sólidos y colaborar eficazmente. Cada actividad tiene asignado un valor en puntos. Estos puntos se acumulan para desbloquear niveles y obtener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El juego tiene tres niveles que representan etapas de la conquista científica:  </w:t>
      </w:r>
      <w:r>
        <w:rPr/>
        <w:t xml:space="preserve">  Para avanzar de nivel, el equipo debe alcanzar un mínimo de puntos y cumplir retos específicos.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Exploradores del Conductismo</w:t>
      </w:r>
      <w:r>
        <w:rPr/>
        <w:t xml:space="preserve"> – Enfocado en repasar y demostrar conocimientos sobre el conductismo de primera generación.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Defensores del Neoconductismo</w:t>
      </w:r>
      <w:r>
        <w:rPr/>
        <w:t xml:space="preserve"> – Profundización en los aportes y características del neoconductismo.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Integradores del Conocimiento</w:t>
      </w:r>
      <w:r>
        <w:rPr/>
        <w:t xml:space="preserve"> – Análisis comparativo y síntesis crítica entre ambas corrientes.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(pueden ser impresas o en un tablero visual) para reconocer habilidades específicas, por ejemplo:  </w:t>
      </w:r>
      <w:r>
        <w:rPr/>
        <w:t xml:space="preserve">  Estas insignias motivan la participación activa y el cumplimiento de roles sociales.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“Orador Estrella”</w:t>
      </w:r>
      <w:r>
        <w:rPr/>
        <w:t xml:space="preserve"> para quien defienda con mayor claridad.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“Investigador Curioso”</w:t>
      </w:r>
      <w:r>
        <w:rPr/>
        <w:t xml:space="preserve"> para quien aporte datos relevantes y profundos.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“Colaborador Destacado”</w:t>
      </w:r>
      <w:r>
        <w:rPr/>
        <w:t xml:space="preserve"> para quien fomente el trabajo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nivel incluye retos colaborativos y competitivos, como quizzes en tiempo limitado, debates estructurados, y construcción conjunta de mapas conceptuales. Los retos se diseñan para fomentar la cooperación y la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Más allá de puntos e insignias, las recompensas incluyen privilegios en la clase, como elegir el orden de presentación, recibir pistas para actividades futuras, o tiempo extra para preparar sus argumentos.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de progreso visible en el aula (o digital) muestra el avance de cada equipo, sus puntos, niveles alcanzados y insignias obtenidas. Esto genera motivación continua y transparencia.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y los compañeros entregan feedback inmediato, tanto oral como escrito, que ayuda a corregir errores y mejorar argumentos. Además, se usan cuestionarios y juegos interactivos con respuestas instantáneas.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Actividad: "Explorando las Raíces del Conductismo"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inicial, los equipos investigan y presentan los conceptos fundamentales del conductismo de primera generación, sentando la base para comprender el neoconductismo.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Actividades Gamificadas Paso a Paso  
1. Actividad: "Explorando las Raíces del Conductismo"  
Descripción: En esta actividad inicial, los equipos investigan y presentan los conceptos fundamentales del conductismo de primera generación, sentando la base para comprender el neoconductismo.  
Instrucciones:  
Se forman equipos de 4-5 estudiantes.  
Cada equipo recibe un dossier con textos breves, biografías de Skinner, Watson, y Pavlov, y ejemplos de experimentos conductistas.  
Los estudiantes asignan roles dentro del equipo (Líder, Investigador, Orador, Crítico).  
Durante 45 minutos, investigan y organizan la información para preparar una presentación de 5 minutos que explique:  
Qué es el conductismo de primera generación.  
Principales aportes y experimentos.  
Limitaciones detectadas en el enfoque.  
Al finalizar, cada equipo presenta ante la clase y recibe preguntas de otros equipos y del docente.  
Se otorgan puntos según claridad, precisión y colaboración.  
Tiempo estimado: 60 minutos (45 min investigación + 15 min presentaciones)  
Materiales: Dossiers impresos o digitales, pizarras o papelógrafos, marcadores, cronómetro.  
Integración con mecánicas: Esta actividad da puntos para desbloquear el Nivel 2 y permite ganar insignias de “Investigador Curioso” y “Orador Estrella”.  
2. Actividad: "Laboratorio Neoconductista"  
Descripción: Los equipos exploran las características del neoconductismo, sus diferencias con el conductismo clásico y sus aportes teóricos, mediante un laboratorio simulado de análisis de casos y experimentos.  
Instrucciones:  
Se proporcionan a los equipos casos de estudio y ejemplos de teorías neoconductistas (como Tolman, Hull, y Bandura).  
Los equipos deben analizar cada caso, identificar conceptos clave (como mediación cognitiva, variables intervinientes, aprendizaje social) y preparar respuestas para un quiz rápido.  
Se realiza un quiz interactivo en la plataforma Kahoot o similar, donde cada respuesta correcta suma puntos.  
Luego, los equipos discuten entre ellos un debate estructurado donde defienden la relevancia del neoconductismo frente al conductismo clásico.  
Tiempo estimado: 70 minutos (30 min análisis + 20 min quiz + 20 min debate)  
Materiales: Casos impresos o digitales, acceso a internet para quiz, guías de debate, cronómetro.  
Integración con mecánicas: El quiz y el debate otorgan puntos y permiten ganar insignias de “Colaborador Destacado”. Los puntos sumados permiten avanzar al Nivel 3.  
3. Actividad: "Mapa Conceptual Colaborativo: Evolución del Conductismo"  
Descripción: Esta actividad fomenta la colaboración para construir un mapa conceptual que integre el conductismo y el neoconductismo, destacando sus contribuciones y diferencias.  
Instrucciones:  
Se forma un gran equipo con todos los estudiantes (o se coordinan grupos que luego se unen).  
Usando una pizarra grande o herramienta digital (como Miro o Google Jamboard), los estudiantes colocan conceptos, personajes, teorías y relaciones entre ellos.  
Los roles rotan para asegurar participación equitativa: el Líder coordina, el Investigador aporta información, el Orador explica las conexiones, y el Crítico verifica coherencia.  
Durante 40 minutos trabajan colaborativamente para completar el mapa.  
Finalmente, presentan el mapa y reflexionan sobre la evolución histórica y el aporte de cada enfoque.  
Tiempo estimado: 50 minutos  
Materiales: Pizarra grande, post-its, marcadores o herramienta digital colaborativa, proyector (opcional)  
Integración con mecánicas: Se otorgan puntos por colaboración y calidad del mapa. Además, se entregan insignias especiales de “Integrador del Conocimiento”.  
4. Actividad: "Desafío Final: La Defensa del Congreso"  
Descripción: Los equipos preparan una defensa final para persuadir a un “jurado” (compañeros y docente) sobre la importancia y vigencia de su corriente.  
Instrucciones:  
Cada equipo tiene 30 minutos para preparar una presentación final de 7 minutos que sintetice toda la experiencia: fundamentos, evolución histórica, aportes y crítica constructiva.  
Se asignan roles específicos para la presentación: oradores principales y críticos que responden preguntas.  
Luego, se realiza una sesión de preguntas y respuestas con el jurado, que evalúa la argumentación y la comprensión.  
Se otorgan puntos finales y se declaran los ganadores según la puntuación acumulada y la calidad de la defensa.  
Tiempo estimado: 60 minutos (30 min preparación + 30 min presentaciones y preguntas)  
Materiales: Material audiovisual opcional (diapositivas), cronómetro, hojas para notas, sistema de votación para el jurado (puede ser digital o manual)  
Integración con mecánicas: Esta actividad suma puntos finales que determinan la victoria. También se entregan insignias especiales “Orador Estrella” y “Crítico Agudo”.  
5. Actividad: "Reflexión y Cierre: Diario del Explorador"  
Descripción: Individualmente, los estudiantes escriben una reflexión personal sobre lo aprendido y cómo la experiencia cambió su visión sobre el conductismo y el neoconductismo.  
Instrucciones:  
Se entrega una guía con preguntas orientadoras:  
¿Qué aprendí sobre el conductismo y el neoconductismo?  
¿Cómo influyó la colaboración y competencia en mi aprendizaje?  
¿Qué competencias del siglo XXI desarrollé?  
Los estudiantes escriben su reflexión en formato digital o papel durante 20 minutos.  
Se comparte voluntariamente y se discuten aspectos destacados en grupo.  
Tiempo estimado: 30 minutos  
Materiales: Guía de reflexión, hojas o dispositivos digitales  
Integración con mecánicas: Se otorgan puntos y reconocimiento por la profundidad y sinceridad de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Formación de Equipos:</w:t>
      </w:r>
      <w:r>
        <w:rPr/>
        <w:t xml:space="preserve"> Cada equipo debe tener entre 4 y 5 integrantes, con roles sociales asignados (Líder, Investigador, Orador, Crítico).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Turnos:</w:t>
      </w:r>
      <w:r>
        <w:rPr/>
        <w:t xml:space="preserve"> En actividades de presentación y debate, los equipos disponen de tiempos específicos (definidos en actividades). El respeto por el tiempo es obligatorio para garantizar equidad.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 acumule más puntos al finalizar el Desafío Final y que haya demostrado comprensión crítica, colaboración efectiva y calidad en las presentaciones.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3"/>
        </w:numPr>
      </w:pPr>
      <w:r>
        <w:rPr/>
        <w:t xml:space="preserve">Restan puntos las interrupciones, falta de respeto, plagio o incumplimiento de tiempos.</w:t>
      </w:r>
    </w:p>
    <w:p>
      <w:pPr>
        <w:numPr>
          <w:ilvl w:val="1"/>
          <w:numId w:val="3"/>
        </w:numPr>
      </w:pPr>
      <w:r>
        <w:rPr/>
        <w:t xml:space="preserve">Si un equipo no cumple con la participación mínima (todos los miembros activos), se reduce su puntaje en 10% para esa actividad.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Claras del Juego  
Formación de Equipos: Cada equipo debe tener entre 4 y 5 integrantes, con roles sociales asignados (Líder, Investigador, Orador, Crítico).  
Turnos: En actividades de presentación y debate, los equipos disponen de tiempos específicos (definidos en actividades). El respeto por el tiempo es obligatorio para garantizar equidad.  
Condiciones de Victoria: Gana el equipo que acumule más puntos al finalizar el Desafío Final y que haya demostrado comprensión crítica, colaboración efectiva y calidad en las presentaciones.  
Penalizaciones:  
Restan puntos las interrupciones, falta de respeto, plagio o incumplimiento de tiempos.  
Si un equipo no cumple con la participación mínima (todos los miembros activos), se reduce su puntaje en 10% para esa actividad.  
Sistema de Puntos:  
Actividad  
Puntos Máximos  
Aspectos Evaluados  
Explorando las Raíces del Conductismo50Claridad, precisión, trabajo en equipo  
Laboratorio Neoconductista (Quiz + Debate)60Respuesta correcta, argumentación y colaboración  
Mapa Conceptual Colaborativo40Integración, creatividad, participación  
Desafío Final: Defensa del Congreso70Calidad de presentación, respuesta a preguntas  
Reflexión y Cierre20Profundidad y sinceridad  
Roles Sociales:  
Líder: Organiza y coordina actividades, asegura tiempos.  
Investigador: Busca y sintetiza información.  
Orador: Presenta y defiende ideas.  
Crítico: Evalúa argumentos y detecta fallas.  
Los roles pueden rotar en cada actividad para fomentar el desarrollo de distintas habilidades.  
Restricciones: No se permite el uso de fuentes no aprobadas o no confiables. El plagio se sanciona con pérdida total de puntos en la actividad correspondiente.  
Uso de Insignias: Para obtener una insignia, un estudiante debe destacar en el criterio asociado durante la actividad. Las insignias se registran en el tablero de progreso.  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completamente al sistema de juego, combinando criterios formativos y sumativos que reflejan tanto el aprendizaje conceptual como el desarrollo de competencias del siglo XXI.</w:t>
      </w:r>
    </w:p>
    <w:p>
      <w:pPr/>
      <w:r>
        <w:rPr/>
        <w:t xml:space="preserve">  Criterios de Evaluación: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en la explicación del conductismo y neoconductismo, identificación de sus aportes y evolución histórica.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 diferencias y similitudes, argumentar con fundamento y cuestionar constructivamente.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por roles y trabajo en equipo efectivo.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Curiosidad y Profundización:</w:t>
      </w:r>
      <w:r>
        <w:rPr/>
        <w:t xml:space="preserve"> Búsqueda y aportación de información adicional relevante.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en presentaciones orales y escritas.</w:t>
      </w:r>
    </w:p>
    <w:p>
      <w:pPr/>
      <w:r>
        <w:rPr/>
        <w:t xml:space="preserve">  Rúbricas Integradas:  </w:t>
      </w:r>
    </w:p>
    <w:p>
      <w:pPr/>
      <w:r>
        <w:rPr/>
        <w:t xml:space="preserve">Se utiliza una rúbrica sencilla para cada actividad, con niveles: Excelente, Bueno, Aceptable y Necesita Mejorar, que se traducen en puntos para el sistema gamificado. Ejemplo para presentaciones: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Excelente (45-50 puntos):</w:t>
      </w:r>
      <w:r>
        <w:rPr/>
        <w:t xml:space="preserve"> Presentación clara, bien estructurada, con dominio de la información y excelente trabajo en equipo.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Bueno (35-44 puntos):</w:t>
      </w:r>
      <w:r>
        <w:rPr/>
        <w:t xml:space="preserve"> Presentación adecuada con algunos detalles a mejorar, buena colaboración.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Aceptable (25-34 puntos):</w:t>
      </w:r>
      <w:r>
        <w:rPr/>
        <w:t xml:space="preserve"> Presentación con errores conceptuales o falta de cohesión, participación irregular.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Necesita Mejorar (0-24 puntos):</w:t>
      </w:r>
      <w:r>
        <w:rPr/>
        <w:t xml:space="preserve"> Presentación confusa, poco dominio, baja colaboración.</w:t>
      </w:r>
    </w:p>
    <w:p>
      <w:pPr/>
      <w:r>
        <w:rPr/>
        <w:t xml:space="preserve">  Evidencias de Aprendizaje:  </w:t>
      </w:r>
    </w:p>
    <w:p>
      <w:pPr>
        <w:numPr>
          <w:ilvl w:val="0"/>
          <w:numId w:val="6"/>
        </w:numPr>
      </w:pPr>
      <w:r>
        <w:rPr/>
        <w:t xml:space="preserve">Presentaciones orales y escritas.</w:t>
      </w:r>
    </w:p>
    <w:p>
      <w:pPr>
        <w:numPr>
          <w:ilvl w:val="0"/>
          <w:numId w:val="6"/>
        </w:numPr>
      </w:pPr>
      <w:r>
        <w:rPr/>
        <w:t xml:space="preserve">Mapas conceptuales colaborativos.</w:t>
      </w:r>
    </w:p>
    <w:p>
      <w:pPr>
        <w:numPr>
          <w:ilvl w:val="0"/>
          <w:numId w:val="6"/>
        </w:numPr>
      </w:pPr>
      <w:r>
        <w:rPr/>
        <w:t xml:space="preserve">Respuestas en quizzes y debates.</w:t>
      </w:r>
    </w:p>
    <w:p>
      <w:pPr>
        <w:numPr>
          <w:ilvl w:val="0"/>
          <w:numId w:val="6"/>
        </w:numPr>
      </w:pPr>
      <w:r>
        <w:rPr/>
        <w:t xml:space="preserve">Reflexiones personales escritas.</w:t>
      </w:r>
    </w:p>
    <w:p>
      <w:pPr/>
      <w:r>
        <w:rPr/>
        <w:t xml:space="preserve">  Reflexión Final y Cierre de la Narrativa:  </w:t>
      </w:r>
    </w:p>
    <w:p>
      <w:pPr/>
      <w:r>
        <w:rPr/>
        <w:t xml:space="preserve">Al concluir, se realiza una sesión grupal donde los estudiantes reflexionan sobre la evolución del conocimiento psicológico y su rol como exploradores del saber. Se vincula la narrativa de la "conquista" con la importancia de la colaboración para alcanzar nuevas fronteras del conocimiento.</w:t>
      </w:r>
    </w:p>
    <w:p>
      <w:pPr/>
      <w:r>
        <w:rPr/>
        <w:t xml:space="preserve">  </w:t>
      </w:r>
    </w:p>
    <w:p>
      <w:pPr/>
      <w:r>
        <w:rPr/>
        <w:t xml:space="preserve">Esta reflexión también promueve la metacognición, reforzando el aprendizaje y las competencias desarrolladas.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3 a 4 sesiones de 90 minutos, distribuidas según la disponibilidad.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móviles para organizar equipos, espacio para presentaciones y zonas para trabajo colaborativo. Si es posible, un proyector o pantalla para actividades digitales.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7"/>
        </w:numPr>
      </w:pPr>
      <w:r>
        <w:rPr/>
        <w:t xml:space="preserve">Dossiers impresos o digitales con información básica.</w:t>
      </w:r>
    </w:p>
    <w:p>
      <w:pPr>
        <w:numPr>
          <w:ilvl w:val="1"/>
          <w:numId w:val="7"/>
        </w:numPr>
      </w:pPr>
      <w:r>
        <w:rPr/>
        <w:t xml:space="preserve">Dispositivos con acceso a internet para quizzes (computadoras, tablets o smartphones).</w:t>
      </w:r>
    </w:p>
    <w:p>
      <w:pPr>
        <w:numPr>
          <w:ilvl w:val="1"/>
          <w:numId w:val="7"/>
        </w:numPr>
      </w:pPr>
      <w:r>
        <w:rPr/>
        <w:t xml:space="preserve">Herramientas digitales colaborativas (Miro, Google Jamboard, Kahoot).</w:t>
      </w:r>
    </w:p>
    <w:p>
      <w:pPr>
        <w:numPr>
          <w:ilvl w:val="1"/>
          <w:numId w:val="7"/>
        </w:numPr>
      </w:pPr>
      <w:r>
        <w:rPr/>
        <w:t xml:space="preserve">Pizarra, papelógrafos, marcadores, post-its.</w:t>
      </w:r>
    </w:p>
    <w:p>
      <w:pPr>
        <w:numPr>
          <w:ilvl w:val="1"/>
          <w:numId w:val="7"/>
        </w:numPr>
      </w:pPr>
      <w:r>
        <w:rPr/>
        <w:t xml:space="preserve">Sistema para registrar puntos e insignias (puede ser una hoja de cálculo compartida o tablero físico).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16 y 30 estudiantes para permitir equipos de 4-5 personas y una dinámica grupal óptima.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7"/>
        </w:numPr>
      </w:pPr>
      <w:r>
        <w:rPr/>
        <w:t xml:space="preserve">Preparar y adaptar los dossiers y casos de estudio según el nivel de los estudiantes.</w:t>
      </w:r>
    </w:p>
    <w:p>
      <w:pPr>
        <w:numPr>
          <w:ilvl w:val="1"/>
          <w:numId w:val="7"/>
        </w:numPr>
      </w:pPr>
      <w:r>
        <w:rPr/>
        <w:t xml:space="preserve">Configurar las herramientas digitales.</w:t>
      </w:r>
    </w:p>
    <w:p>
      <w:pPr>
        <w:numPr>
          <w:ilvl w:val="1"/>
          <w:numId w:val="7"/>
        </w:numPr>
      </w:pPr>
      <w:r>
        <w:rPr/>
        <w:t xml:space="preserve">Diseñar las rúbricas y sistema de puntos claro y visible.</w:t>
      </w:r>
    </w:p>
    <w:p>
      <w:pPr>
        <w:numPr>
          <w:ilvl w:val="1"/>
          <w:numId w:val="7"/>
        </w:numPr>
      </w:pPr>
      <w:r>
        <w:rPr/>
        <w:t xml:space="preserve">Estudiar la narrativa para guiar la experiencia con fluidez.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y fomentar la responsabilidad del Líder para motivar a todos.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alternativas offline preparadas (quizzes impresos, mapas conceptuales en papel).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claramente objetivos y beneficios al inicio y mantener un ambiente respetuoso y motivador.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Desbalance en conocimiento previo:</w:t>
      </w:r>
      <w:r>
        <w:rPr/>
        <w:t xml:space="preserve"> Facilitar material introductorio y apoyo adicional para quienes lo requieran.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35E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B6B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386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715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9D3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296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0AC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2026-09-26T00:22:03-05:00</dcterms:created>
  <dcterms:modified xsi:type="dcterms:W3CDTF">2026-09-26T00:22:03-05:00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