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Numérica: Misión Operación Matemágica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Matemáticas | Números y operaciones | Tema: MATE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Numérica en el Reino de Matemágica</w:t>
      </w:r>
    </w:p>
    <w:p>
      <w:pPr/>
      <w:r>
        <w:rPr/>
        <w:t xml:space="preserve">En un mundo no muy lejano, existe un maravilloso reino llamado Matemágica, donde los números y las operaciones gobiernan la vida cotidiana. Este reino está lleno de criaturas mágicas, desafíos numéricos y enigmas matemáticos que mantienen la armonía y el equilibrio. Sin embargo, una sombra oscura ha caído sobre Matemágica: la Gran Confusión ha hecho que los números pierdan su forma y las operaciones se mezclen sin sentido, poniendo en peligro la estabilidad del reino.</w:t>
      </w:r>
    </w:p>
    <w:p>
      <w:pPr/>
      <w:r>
        <w:rPr/>
        <w:t xml:space="preserve">Los estudiantes serán valientes exploradores y Guardianes de los Números, elegidos para embarcarse en una misión crucial: restaurar el orden y la claridad en Matemágica resolviendo una serie de retos relacionados con números y operaciones. A medida que avanzan en su aventura, descubrirán secretos, desbloquearán niveles y ganarán poderes especiales que les permitirán devolver la paz al reino.</w:t>
      </w:r>
    </w:p>
    <w:p>
      <w:pPr/>
      <w:r>
        <w:rPr/>
        <w:t xml:space="preserve">El aula se transforma en diferentes escenarios del reino: el Bosque de las Sumas, las Montañas de la Resta, la Cueva de la Multiplicación y el Río de la División. Cada espacio simboliza un área de aprendizaje donde los estudiantes deben aplicar sus conocimientos para superar obstáculos y avanzar. Su misión principal es completar la Operación Matemágica, que consiste en resolver problemas y desafíos relacionados con la suma, resta, multiplicación y división de números naturales, desarrollando habilidades esenciales para la vida cotidiana y académica.</w:t>
      </w:r>
    </w:p>
    <w:p>
      <w:pPr/>
      <w:r>
        <w:rPr/>
        <w:t xml:space="preserve">Los roles dentro de esta narrativa están diseñados para fomentar la colaboración y el desarrollo de competencias del siglo XXI. Algunos estudiantes serán los "Exploradores Numéricos", encargados de buscar pistas y resolver acertijos; otros, los "Constructores de Estrategias", quienes diseñan planes de solución y explican sus procesos; y también los "Comunicadores Matemágicos", responsables de compartir y presentar los hallazgos al grupo, asegurando que todos comprendan y participen activamente.</w:t>
      </w:r>
    </w:p>
    <w:p>
      <w:pPr/>
      <w:r>
        <w:rPr/>
        <w:t xml:space="preserve">Este viaje no solo se trata de resolver operaciones, sino de pensar críticamente, comunicarse de manera efectiva y adaptarse a nuevos desafíos. La historia invita a los estudiantes a sumergirse en una experiencia lúdica donde el aprendizaje matemático se integra con la aventura y el trabajo en equipo, creando un ambiente inclusivo que valora la diversidad de estilos y ritmos de aprendizaje.</w:t>
      </w:r>
    </w:p>
    <w:p>
      <w:pPr/>
      <w:r>
        <w:rPr/>
        <w:t xml:space="preserve">En resumen, en "La Aventura Numérica: Misión Operación Matemágica", cada estudiante es un héroe que contribuye con su talento único para restaurar el orden en Matemágica, desarrollando competencias fundamentales y disfrutando el proceso de aprendizaje a través de la gamificación. El aula se convierte en un espacio mágico donde los números cobran vida y la evaluación se transforma en una celebración del conocimiento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>
          <w:b w:val="1"/>
          <w:bCs w:val="1"/>
        </w:rPr>
        <w:t xml:space="preserve">Sistema de Puntos:</w:t>
      </w:r>
      <w:r>
        <w:rPr/>
        <w:t xml:space="preserve"> Cada desafío superado otorga puntos llamados "Cristales Matemágicos". Los estudiantes ganan una cantidad específica de cristales según la complejidad y precisión de la respuesta. Por ejemplo:</w:t>
      </w:r>
    </w:p>
    <w:p>
      <w:pPr>
        <w:numPr>
          <w:ilvl w:val="0"/>
          <w:numId w:val="1"/>
        </w:numPr>
      </w:pPr>
      <w:r>
        <w:rPr/>
        <w:t xml:space="preserve">Respuesta correcta simple: 10 cristales</w:t>
      </w:r>
    </w:p>
    <w:p>
      <w:pPr>
        <w:numPr>
          <w:ilvl w:val="0"/>
          <w:numId w:val="1"/>
        </w:numPr>
      </w:pPr>
      <w:r>
        <w:rPr/>
        <w:t xml:space="preserve">Respuesta correcta con explicación: 15 cristales</w:t>
      </w:r>
    </w:p>
    <w:p>
      <w:pPr>
        <w:numPr>
          <w:ilvl w:val="0"/>
          <w:numId w:val="1"/>
        </w:numPr>
      </w:pPr>
      <w:r>
        <w:rPr/>
        <w:t xml:space="preserve">Trabajo en equipo destacado: 5 cristales extra por cada integrante</w:t>
      </w:r>
    </w:p>
    <w:p>
      <w:pPr/>
      <w:r>
        <w:rPr/>
        <w:t xml:space="preserve">Los puntos se registran en un tablero visible para motivar la participación y el progreso individual y grupal.</w:t>
      </w:r>
    </w:p>
    <w:p>
      <w:pPr/>
      <w:r>
        <w:rPr>
          <w:b w:val="1"/>
          <w:bCs w:val="1"/>
        </w:rPr>
        <w:t xml:space="preserve">Niveles:</w:t>
      </w:r>
      <w:r>
        <w:rPr/>
        <w:t xml:space="preserve"> La progresión de la experiencia se divide en cuatro niveles temáticos, cada uno correspondiente a un conjunto de operaciones: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Nivel 1:</w:t>
      </w:r>
      <w:r>
        <w:rPr/>
        <w:t xml:space="preserve"> Bosque de las Sumas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Nivel 2:</w:t>
      </w:r>
      <w:r>
        <w:rPr/>
        <w:t xml:space="preserve"> Montañas de la Resta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Nivel 3:</w:t>
      </w:r>
      <w:r>
        <w:rPr/>
        <w:t xml:space="preserve"> Cueva de la Multiplicación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Nivel 4:</w:t>
      </w:r>
      <w:r>
        <w:rPr/>
        <w:t xml:space="preserve"> Río de la División</w:t>
      </w:r>
    </w:p>
    <w:p>
      <w:pPr/>
      <w:r>
        <w:rPr/>
        <w:t xml:space="preserve">Para avanzar al siguiente nivel, el grupo debe acumular una cantidad mínima de cristales y completar todos los retos del nivel actual.</w:t>
      </w:r>
    </w:p>
    <w:p>
      <w:pPr/>
      <w:r>
        <w:rPr>
          <w:b w:val="1"/>
          <w:bCs w:val="1"/>
        </w:rPr>
        <w:t xml:space="preserve">Insignias:</w:t>
      </w:r>
      <w:r>
        <w:rPr/>
        <w:t xml:space="preserve"> Se otorgan insignias digitales o físicas en cartulina al completar hitos específicos, como:</w:t>
      </w:r>
    </w:p>
    <w:p>
      <w:pPr>
        <w:numPr>
          <w:ilvl w:val="0"/>
          <w:numId w:val="3"/>
        </w:numPr>
      </w:pPr>
      <w:r>
        <w:rPr/>
        <w:t xml:space="preserve">Insignia de "Explorador Numérico" por resolver 5 retos individuales sin errores.</w:t>
      </w:r>
    </w:p>
    <w:p>
      <w:pPr>
        <w:numPr>
          <w:ilvl w:val="0"/>
          <w:numId w:val="3"/>
        </w:numPr>
      </w:pPr>
      <w:r>
        <w:rPr/>
        <w:t xml:space="preserve">Insignia de "Constructor de Estrategias" por presentar una solución creativa o método alternativo.</w:t>
      </w:r>
    </w:p>
    <w:p>
      <w:pPr>
        <w:numPr>
          <w:ilvl w:val="0"/>
          <w:numId w:val="3"/>
        </w:numPr>
      </w:pPr>
      <w:r>
        <w:rPr/>
        <w:t xml:space="preserve">Insignia de "Comunicador Matemágico" por explicar claramente su razonamiento a sus compañeros.</w:t>
      </w:r>
    </w:p>
    <w:p>
      <w:pPr/>
      <w:r>
        <w:rPr>
          <w:b w:val="1"/>
          <w:bCs w:val="1"/>
        </w:rPr>
        <w:t xml:space="preserve">Retos y Misiones:</w:t>
      </w:r>
      <w:r>
        <w:rPr/>
        <w:t xml:space="preserve"> Cada nivel presenta una serie de retos que pueden ser individuales o en equipo, con problemas variados que incluyen operaciones básicas, problemas de lógica y acertijos numéricos vinculados con la narrativa.</w:t>
      </w:r>
    </w:p>
    <w:p>
      <w:pPr/>
      <w:r>
        <w:rPr>
          <w:b w:val="1"/>
          <w:bCs w:val="1"/>
        </w:rPr>
        <w:t xml:space="preserve">Recompensas:</w:t>
      </w:r>
      <w:r>
        <w:rPr/>
        <w:t xml:space="preserve"> Además de puntos e insignias, los estudiantes pueden ganar "Poderes Matemágicos" que les permiten, por ejemplo, pedir pistas, saltar un reto difícil o ganar tiempo extra en actividades grupales. Estos poderes se otorgan al alcanzar ciertos umbrales de puntos o por demostraciones destacadas en comunicación y adaptación.</w:t>
      </w:r>
    </w:p>
    <w:p>
      <w:pPr/>
      <w:r>
        <w:rPr>
          <w:b w:val="1"/>
          <w:bCs w:val="1"/>
        </w:rPr>
        <w:t xml:space="preserve">Progresión:</w:t>
      </w:r>
      <w:r>
        <w:rPr/>
        <w:t xml:space="preserve"> El sistema de niveles y cristales permite visualizar el avance tanto individual como colectivo, promoviendo la colaboración para que todos alcancen el siguiente nivel. Se utiliza un mural o tablero digital donde se actualizan los progresos en tiempo real.</w:t>
      </w:r>
    </w:p>
    <w:p>
      <w:pPr/>
      <w:r>
        <w:rPr>
          <w:b w:val="1"/>
          <w:bCs w:val="1"/>
        </w:rPr>
        <w:t xml:space="preserve">Retroalimentación Inmediata:</w:t>
      </w:r>
      <w:r>
        <w:rPr/>
        <w:t xml:space="preserve"> Después de cada actividad o desafío, el docente proporciona retroalimentación personalizada, destacando logros y áreas de mejora. Además, se fomenta la autoevaluación y evaluación entre pares para potenciar la reflexión crítica.</w:t>
      </w:r>
    </w:p>
    <w:p>
      <w:pPr/>
      <w:r>
        <w:rPr/>
        <w:t xml:space="preserve">Estas mecánicas están diseñadas para fomentar el compromiso, el esfuerzo sostenido y el desarrollo de habilidades socioemocionales, al tiempo que refuerzan los contenidos matemáticos de manera práctica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"Los Cristales Perdidos del Bosque de las Sumas"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encontrar y recuperar cristales perdidos resolviendo problemas de suma en equipos.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Formar equipos de 3-4 estudiantes.</w:t>
      </w:r>
    </w:p>
    <w:p>
      <w:pPr>
        <w:numPr>
          <w:ilvl w:val="0"/>
          <w:numId w:val="4"/>
        </w:numPr>
      </w:pPr>
      <w:r>
        <w:rPr/>
        <w:t xml:space="preserve">Cada equipo recibe un mapa del Bosque con 10 puntos donde hay cristales escondidos.</w:t>
      </w:r>
    </w:p>
    <w:p>
      <w:pPr>
        <w:numPr>
          <w:ilvl w:val="0"/>
          <w:numId w:val="4"/>
        </w:numPr>
      </w:pPr>
      <w:r>
        <w:rPr/>
        <w:t xml:space="preserve">En cada punto hay una tarjeta con un problema de suma (ejemplo: suma de dos números de dos dígitos, suma con llevadas, problemas narrativos).</w:t>
      </w:r>
    </w:p>
    <w:p>
      <w:pPr>
        <w:numPr>
          <w:ilvl w:val="0"/>
          <w:numId w:val="4"/>
        </w:numPr>
      </w:pPr>
      <w:r>
        <w:rPr/>
        <w:t xml:space="preserve">Resolver correctamente el problema para recuperar el cristal, sumando los puntos obtenidos.</w:t>
      </w:r>
    </w:p>
    <w:p>
      <w:pPr>
        <w:numPr>
          <w:ilvl w:val="0"/>
          <w:numId w:val="4"/>
        </w:numPr>
      </w:pPr>
      <w:r>
        <w:rPr/>
        <w:t xml:space="preserve">Registrar la respuesta en la hoja de equipo y explicar en voz alta cómo resolvieron el problema.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tarjetas con problemas, hojas para respuestas, lápices de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cristal recuperado otorga 10 cristales matemágicos; explicación oral suma puntos extras y puede otorgar una insignia de "Comunicador Matemágico".</w:t>
      </w:r>
    </w:p>
    <w:p>
      <w:pPr/>
      <w:r>
        <w:rPr/>
        <w:t xml:space="preserve">    Actividad 2: "Escalada en las Montañas de la Resta"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Desafío individual y grupal para resolver problemas de resta, incluyendo problemas con llevadas y situaciones cotidianas.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estudiante recibe una tarjeta con 5 problemas de resta.</w:t>
      </w:r>
    </w:p>
    <w:p>
      <w:pPr>
        <w:numPr>
          <w:ilvl w:val="0"/>
          <w:numId w:val="5"/>
        </w:numPr>
      </w:pPr>
      <w:r>
        <w:rPr/>
        <w:t xml:space="preserve">Resolver individualmente y luego compartir la estrategia con el equipo para comparar métodos.</w:t>
      </w:r>
    </w:p>
    <w:p>
      <w:pPr>
        <w:numPr>
          <w:ilvl w:val="0"/>
          <w:numId w:val="5"/>
        </w:numPr>
      </w:pPr>
      <w:r>
        <w:rPr/>
        <w:t xml:space="preserve">El equipo selecciona la explicación más clara y creativa para presentar al grupo.</w:t>
      </w:r>
    </w:p>
    <w:p>
      <w:pPr>
        <w:numPr>
          <w:ilvl w:val="0"/>
          <w:numId w:val="5"/>
        </w:numPr>
      </w:pPr>
      <w:r>
        <w:rPr/>
        <w:t xml:space="preserve">Se realiza una mini competencia: el equipo que presente mejor explicación gana cristales extra.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problemas, hojas para resolver, pizarras pequeñas para mostrar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respuestas correctas, insignias para presentaciones destacadas, y poderes matemágicos otorgados por creatividad.</w:t>
      </w:r>
    </w:p>
    <w:p>
      <w:pPr/>
      <w:r>
        <w:rPr/>
        <w:t xml:space="preserve">    Actividad 3: "La Cueva de los Multiplicadores Mágicos"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roles y resolución de problemas para practicar la multiplicación, usando dados y cartas numéricas.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Equipos de 4 estudiantes asumen roles: lanzador de dados, lector de problemas, calculador, y verificador.</w:t>
      </w:r>
    </w:p>
    <w:p>
      <w:pPr>
        <w:numPr>
          <w:ilvl w:val="0"/>
          <w:numId w:val="6"/>
        </w:numPr>
      </w:pPr>
      <w:r>
        <w:rPr/>
        <w:t xml:space="preserve">Se lanzan dados con números del 1 al 12 para formar factores y se elabora un problema de multiplicación.</w:t>
      </w:r>
    </w:p>
    <w:p>
      <w:pPr>
        <w:numPr>
          <w:ilvl w:val="0"/>
          <w:numId w:val="6"/>
        </w:numPr>
      </w:pPr>
      <w:r>
        <w:rPr/>
        <w:t xml:space="preserve">El calculador resuelve el problema, el verificador confirma la respuesta, y el lector explica el proceso al grupo.</w:t>
      </w:r>
    </w:p>
    <w:p>
      <w:pPr>
        <w:numPr>
          <w:ilvl w:val="0"/>
          <w:numId w:val="6"/>
        </w:numPr>
      </w:pPr>
      <w:r>
        <w:rPr/>
        <w:t xml:space="preserve">Si la respuesta es correcta, ganan cristales; si hay error, usan un poder matemágico para pedir pista o repetir.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Dados grandes, cartas con números, hojas de registro, fichas para poderes matemágicos.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 poderes matemágicos, puntos por trabajo en equipo, retroalimentación inmediata del docente.</w:t>
      </w:r>
    </w:p>
    <w:p>
      <w:pPr/>
      <w:r>
        <w:rPr/>
        <w:t xml:space="preserve">    Actividad 4: "El Cruce del Río de la División"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colaborativo para resolver divisiones y problemas de repartición equitativa.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organiza un juego de tablero donde cada casilla representa un problema de división.</w:t>
      </w:r>
    </w:p>
    <w:p>
      <w:pPr>
        <w:numPr>
          <w:ilvl w:val="0"/>
          <w:numId w:val="7"/>
        </w:numPr>
      </w:pPr>
      <w:r>
        <w:rPr/>
        <w:t xml:space="preserve">Los estudiantes avanzan por turnos lanzando un dado y enfrentando el problema de la casilla.</w:t>
      </w:r>
    </w:p>
    <w:p>
      <w:pPr>
        <w:numPr>
          <w:ilvl w:val="0"/>
          <w:numId w:val="7"/>
        </w:numPr>
      </w:pPr>
      <w:r>
        <w:rPr/>
        <w:t xml:space="preserve">Para avanzar, deben resolver el problema correctamente y explicar su razonamiento al grupo.</w:t>
      </w:r>
    </w:p>
    <w:p>
      <w:pPr>
        <w:numPr>
          <w:ilvl w:val="0"/>
          <w:numId w:val="7"/>
        </w:numPr>
      </w:pPr>
      <w:r>
        <w:rPr/>
        <w:t xml:space="preserve">Si fallan, pueden usar un poder matemágico o pedir ayuda a un compañero.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 o digital, fichas para cada equipo, dados, tarjetas con problemas.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turnos, puntos por cada casilla superada, insignias de "Adaptabilidad" por usar poderes o pedir ayuda adecuadamente.</w:t>
      </w:r>
    </w:p>
    <w:p>
      <w:pPr/>
      <w:r>
        <w:rPr/>
        <w:t xml:space="preserve">    Actividad 5: "El Gran Desafío Final: La Operación Matemágica"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integradora donde los estudiantes aplican todas las operaciones para resolver un problema complejo ambientado en la narrativa.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presenta un problema narrativo que involucra suma, resta, multiplicación y división.</w:t>
      </w:r>
    </w:p>
    <w:p>
      <w:pPr>
        <w:numPr>
          <w:ilvl w:val="0"/>
          <w:numId w:val="8"/>
        </w:numPr>
      </w:pPr>
      <w:r>
        <w:rPr/>
        <w:t xml:space="preserve">Los estudiantes trabajan en equipos para analizar, planear y resolver el problema completo.</w:t>
      </w:r>
    </w:p>
    <w:p>
      <w:pPr>
        <w:numPr>
          <w:ilvl w:val="0"/>
          <w:numId w:val="8"/>
        </w:numPr>
      </w:pPr>
      <w:r>
        <w:rPr/>
        <w:t xml:space="preserve">Cada equipo presenta su solución al resto del grupo, explicando los pasos y justificaciones.</w:t>
      </w:r>
    </w:p>
    <w:p>
      <w:pPr>
        <w:numPr>
          <w:ilvl w:val="0"/>
          <w:numId w:val="8"/>
        </w:numPr>
      </w:pPr>
      <w:r>
        <w:rPr/>
        <w:t xml:space="preserve">El docente y los compañeros brindan retroalimentación y se otorgan insignias y cristales finales por desempeño.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del problema, hojas grandes para planificación, pizarras o dispositivos digitales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acumulativos, insignias especiales, refuerzo de competencias de comunicación, pensamiento crítico y adaptabilidad.</w:t>
      </w:r>
    </w:p>
    <w:p>
      <w:pPr/>
      <w:r>
        <w:rPr/>
        <w:t xml:space="preserve">    </w:t>
      </w:r>
    </w:p>
    <w:p>
      <w:pPr/>
      <w:r>
        <w:rPr/>
        <w:t xml:space="preserve">Estas actividades están diseñadas para ser accesibles a todos los estudiantes, con adaptaciones para diferentes ritmos y estilos de aprendizaje, fomentando un ambiente inclusivo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9"/>
        </w:numPr>
      </w:pPr>
      <w:r>
        <w:rPr/>
        <w:t xml:space="preserve">Completar los cuatro niveles (Bosque, Montañas, Cueva y Río) con al menos 80% de respuestas correctas.</w:t>
      </w:r>
    </w:p>
    <w:p>
      <w:pPr>
        <w:numPr>
          <w:ilvl w:val="0"/>
          <w:numId w:val="9"/>
        </w:numPr>
      </w:pPr>
      <w:r>
        <w:rPr/>
        <w:t xml:space="preserve">Acumular un mínimo de 300 cristales matemágicos por equipo.</w:t>
      </w:r>
    </w:p>
    <w:p>
      <w:pPr>
        <w:numPr>
          <w:ilvl w:val="0"/>
          <w:numId w:val="9"/>
        </w:numPr>
      </w:pPr>
      <w:r>
        <w:rPr/>
        <w:t xml:space="preserve">Demostrar participación activa en la comunicación y colaboración.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0"/>
        </w:numPr>
      </w:pPr>
      <w:r>
        <w:rPr/>
        <w:t xml:space="preserve">Respuestas incorrectas restan 5 cristales.</w:t>
      </w:r>
    </w:p>
    <w:p>
      <w:pPr>
        <w:numPr>
          <w:ilvl w:val="0"/>
          <w:numId w:val="10"/>
        </w:numPr>
      </w:pPr>
      <w:r>
        <w:rPr/>
        <w:t xml:space="preserve">No participar en las explicaciones o trabajo en equipo implica pérdida de 3 cristales.</w:t>
      </w:r>
    </w:p>
    <w:p>
      <w:pPr>
        <w:numPr>
          <w:ilvl w:val="0"/>
          <w:numId w:val="10"/>
        </w:numPr>
      </w:pPr>
      <w:r>
        <w:rPr/>
        <w:t xml:space="preserve">Uso indebido de poderes matemágicos (por ejemplo, pedir pistas sin necesidad) puede causar la pérdida temporal del poder.</w:t>
      </w:r>
    </w:p>
    <w:p>
      <w:pPr/>
      <w:r>
        <w:rPr>
          <w:b w:val="1"/>
          <w:bCs w:val="1"/>
        </w:rPr>
        <w:t xml:space="preserve">Turnos:</w:t>
      </w:r>
    </w:p>
    <w:p>
      <w:pPr>
        <w:numPr>
          <w:ilvl w:val="0"/>
          <w:numId w:val="11"/>
        </w:numPr>
      </w:pPr>
      <w:r>
        <w:rPr/>
        <w:t xml:space="preserve">En actividades grupales con roles, cada miembro debe cumplir su función en el turno asignado.</w:t>
      </w:r>
    </w:p>
    <w:p>
      <w:pPr>
        <w:numPr>
          <w:ilvl w:val="0"/>
          <w:numId w:val="11"/>
        </w:numPr>
      </w:pPr>
      <w:r>
        <w:rPr/>
        <w:t xml:space="preserve">En juegos de tablero o dados, los turnos rotan en sentido horario.</w:t>
      </w:r>
    </w:p>
    <w:p>
      <w:pPr/>
      <w:r>
        <w:rPr>
          <w:b w:val="1"/>
          <w:bCs w:val="1"/>
        </w:rPr>
        <w:t xml:space="preserve">Roles:</w:t>
      </w:r>
    </w:p>
    <w:p>
      <w:pPr>
        <w:numPr>
          <w:ilvl w:val="0"/>
          <w:numId w:val="12"/>
        </w:numPr>
      </w:pPr>
      <w:r>
        <w:rPr/>
        <w:t xml:space="preserve">Explorador Numérico: Busca pistas y resuelve problemas.</w:t>
      </w:r>
    </w:p>
    <w:p>
      <w:pPr>
        <w:numPr>
          <w:ilvl w:val="0"/>
          <w:numId w:val="12"/>
        </w:numPr>
      </w:pPr>
      <w:r>
        <w:rPr/>
        <w:t xml:space="preserve">Constructor de Estrategias: Diseña y explica metodologías.</w:t>
      </w:r>
    </w:p>
    <w:p>
      <w:pPr>
        <w:numPr>
          <w:ilvl w:val="0"/>
          <w:numId w:val="12"/>
        </w:numPr>
      </w:pPr>
      <w:r>
        <w:rPr/>
        <w:t xml:space="preserve">Comunicador Matemágico: Presenta y comparte resultados.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3"/>
        </w:numPr>
      </w:pPr>
      <w:r>
        <w:rPr/>
        <w:t xml:space="preserve">Los poderes matemágicos solo pueden usarse una vez por nivel, salvo que se obtengan nuevamente por méritos.</w:t>
      </w:r>
    </w:p>
    <w:p>
      <w:pPr>
        <w:numPr>
          <w:ilvl w:val="0"/>
          <w:numId w:val="13"/>
        </w:numPr>
      </w:pPr>
      <w:r>
        <w:rPr/>
        <w:t xml:space="preserve">No se permite copiar respuestas; se fomenta la discusión y el razonamiento propio.</w:t>
      </w:r>
    </w:p>
    <w:p>
      <w:pPr>
        <w:numPr>
          <w:ilvl w:val="0"/>
          <w:numId w:val="13"/>
        </w:numPr>
      </w:pPr>
      <w:r>
        <w:rPr/>
        <w:t xml:space="preserve">Respeto y escucha activa son obligatorios para mantener el ambiente inclusivo.</w:t>
      </w:r>
    </w:p>
    <w:p>
      <w:pPr/>
      <w:r>
        <w:rPr>
          <w:b w:val="1"/>
          <w:bCs w:val="1"/>
        </w:rPr>
        <w:t xml:space="preserve">Tabla de Puntos: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Cristales Otorgados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simple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con explicación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destacado</w:t>
            </w:r>
          </w:p>
        </w:tc>
        <w:tc>
          <w:tcPr>
            <w:noWrap/>
          </w:tcPr>
          <w:p>
            <w:pPr/>
            <w:r>
              <w:rPr/>
              <w:t xml:space="preserve">5 (por integrante)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 poder matemágico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incorrecta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 participación</w:t>
            </w:r>
          </w:p>
        </w:tc>
        <w:tc>
          <w:tcPr>
            <w:noWrap/>
          </w:tcPr>
          <w:p>
            <w:pPr/>
            <w:r>
              <w:rPr/>
              <w:t xml:space="preserve">-3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4"/>
        </w:numPr>
      </w:pPr>
      <w:r>
        <w:rPr/>
        <w:t xml:space="preserve">Al alcanzar 50 cristales: Insignia "Aprendiz Matemágico".</w:t>
      </w:r>
    </w:p>
    <w:p>
      <w:pPr>
        <w:numPr>
          <w:ilvl w:val="0"/>
          <w:numId w:val="14"/>
        </w:numPr>
      </w:pPr>
      <w:r>
        <w:rPr/>
        <w:t xml:space="preserve">Al alcanzar 100 cristales: Insignia "Maestro de Operaciones".</w:t>
      </w:r>
    </w:p>
    <w:p>
      <w:pPr>
        <w:numPr>
          <w:ilvl w:val="0"/>
          <w:numId w:val="14"/>
        </w:numPr>
      </w:pPr>
      <w:r>
        <w:rPr/>
        <w:t xml:space="preserve">Al completar un nivel sin errores: Insignia "Guardían del Nivel".</w:t>
      </w:r>
    </w:p>
    <w:p>
      <w:pPr>
        <w:numPr>
          <w:ilvl w:val="0"/>
          <w:numId w:val="14"/>
        </w:numPr>
      </w:pPr>
      <w:r>
        <w:rPr/>
        <w:t xml:space="preserve">Al completar toda la aventura: Insignia "Héroe de Matemágica".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Dominio de Números y Operaciones:</w:t>
      </w:r>
      <w:r>
        <w:rPr/>
        <w:t xml:space="preserve"> Precisión y corrección en la resolución de sumas, restas, multiplicaciones y divisiones.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Pensamiento Crítico:</w:t>
      </w:r>
      <w:r>
        <w:rPr/>
        <w:t xml:space="preserve"> Capacidad para explicar y justificar procedimientos y soluciones.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Comunicación:</w:t>
      </w:r>
      <w:r>
        <w:rPr/>
        <w:t xml:space="preserve"> Claridad y efectividad al presentar ideas y colaborar con el equipo.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Adaptabilidad:</w:t>
      </w:r>
      <w:r>
        <w:rPr/>
        <w:t xml:space="preserve"> Uso adecuado de recursos, estrategias y adaptación ante dificultades.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Participación Inclusiva:</w:t>
      </w:r>
      <w:r>
        <w:rPr/>
        <w:t xml:space="preserve"> Respeto, colaboración y apoyo a la diversidad del grupo.</w:t>
      </w:r>
    </w:p>
    <w:p>
      <w:pPr/>
      <w:r>
        <w:rPr>
          <w:b w:val="1"/>
          <w:bCs w:val="1"/>
        </w:rPr>
        <w:t xml:space="preserve">Rúbricas Integradas: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operaciones</w:t>
            </w:r>
          </w:p>
        </w:tc>
        <w:tc>
          <w:tcPr>
            <w:noWrap/>
          </w:tcPr>
          <w:p>
            <w:pPr/>
            <w:r>
              <w:rPr/>
              <w:t xml:space="preserve">Resuelve con precisión todos los problemas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correctamente.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y dificultad en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Justifica claramente y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Explica con claridad pero con argumentos simples.</w:t>
            </w:r>
          </w:p>
        </w:tc>
        <w:tc>
          <w:tcPr>
            <w:noWrap/>
          </w:tcPr>
          <w:p>
            <w:pPr/>
            <w:r>
              <w:rPr/>
              <w:t xml:space="preserve">Explica parcialmente, con dudas o lagunas.</w:t>
            </w:r>
          </w:p>
        </w:tc>
        <w:tc>
          <w:tcPr>
            <w:noWrap/>
          </w:tcPr>
          <w:p>
            <w:pPr/>
            <w:r>
              <w:rPr/>
              <w:t xml:space="preserve">No logra explicar o justificar.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Comunica ideas con fluidez y escucha activa.</w:t>
            </w:r>
          </w:p>
        </w:tc>
        <w:tc>
          <w:tcPr>
            <w:noWrap/>
          </w:tcPr>
          <w:p>
            <w:pPr/>
            <w:r>
              <w:rPr/>
              <w:t xml:space="preserve">Comunica bien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poca participación.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comunica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y se adapta sin problema.</w:t>
            </w:r>
          </w:p>
        </w:tc>
        <w:tc>
          <w:tcPr>
            <w:noWrap/>
          </w:tcPr>
          <w:p>
            <w:pPr/>
            <w:r>
              <w:rPr/>
              <w:t xml:space="preserve">Se adapta con ayuda y usa algunas estrategias.</w:t>
            </w:r>
          </w:p>
        </w:tc>
        <w:tc>
          <w:tcPr>
            <w:noWrap/>
          </w:tcPr>
          <w:p>
            <w:pPr/>
            <w:r>
              <w:rPr/>
              <w:t xml:space="preserve">Intenta adaptarse pero con poca efectividad.</w:t>
            </w:r>
          </w:p>
        </w:tc>
        <w:tc>
          <w:tcPr>
            <w:noWrap/>
          </w:tcPr>
          <w:p>
            <w:pPr/>
            <w:r>
              <w:rPr/>
              <w:t xml:space="preserve">No se adapta ni utiliza estrategias.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</w:t>
            </w:r>
          </w:p>
        </w:tc>
        <w:tc>
          <w:tcPr>
            <w:noWrap/>
          </w:tcPr>
          <w:p>
            <w:pPr/>
            <w:r>
              <w:rPr/>
              <w:t xml:space="preserve">Apoya y respeta a todos, fomenta inclusión.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con poca consideración.</w:t>
            </w:r>
          </w:p>
        </w:tc>
        <w:tc>
          <w:tcPr>
            <w:noWrap/>
          </w:tcPr>
          <w:p>
            <w:pPr/>
            <w:r>
              <w:rPr/>
              <w:t xml:space="preserve">No respeta ni colabora en el grupo.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Hojas de respuestas y explicaciones.</w:t>
      </w:r>
    </w:p>
    <w:p>
      <w:pPr>
        <w:numPr>
          <w:ilvl w:val="0"/>
          <w:numId w:val="16"/>
        </w:numPr>
      </w:pPr>
      <w:r>
        <w:rPr/>
        <w:t xml:space="preserve">Presentaciones orales y discusiones en grupo.</w:t>
      </w:r>
    </w:p>
    <w:p>
      <w:pPr>
        <w:numPr>
          <w:ilvl w:val="0"/>
          <w:numId w:val="16"/>
        </w:numPr>
      </w:pPr>
      <w:r>
        <w:rPr/>
        <w:t xml:space="preserve">Registro de puntos y logros en el tablero.</w:t>
      </w:r>
    </w:p>
    <w:p>
      <w:pPr>
        <w:numPr>
          <w:ilvl w:val="0"/>
          <w:numId w:val="16"/>
        </w:numPr>
      </w:pPr>
      <w:r>
        <w:rPr/>
        <w:t xml:space="preserve">Reflexiones escritas al final de cada nivel sobre lo aprendido y estrategias usadas.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aventura, se realiza una sesión de reflexión donde los estudiantes comparten sus experiencias, dificultades y logros. Se relaciona cómo las habilidades desarrolladas en Matemágica son útiles en la vida diaria y el aprendizaje continuo. El docente cierra la narrativa felicitando a los Guardianes de los Números y entregando la insignia final de "Héroe de Matemágica", resaltando la importancia de la colaboración, el pensamiento crítico y la comunicación para resolver problemas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/>
      <w:r>
        <w:rPr>
          <w:b w:val="1"/>
          <w:bCs w:val="1"/>
        </w:rPr>
        <w:t xml:space="preserve">Tiempo Necesario:</w:t>
      </w:r>
    </w:p>
    <w:p>
      <w:pPr>
        <w:numPr>
          <w:ilvl w:val="0"/>
          <w:numId w:val="17"/>
        </w:numPr>
      </w:pPr>
      <w:r>
        <w:rPr/>
        <w:t xml:space="preserve">Se recomienda distribuir la experiencia en 5 sesiones de 60 a 90 minutos cada una, para cubrir todas las actividades y evaluaciones.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8"/>
        </w:numPr>
      </w:pPr>
      <w:r>
        <w:rPr/>
        <w:t xml:space="preserve">Un aula amplia que permita trabajar en grupos separados para actividades colaborativas y espacios de discusión.</w:t>
      </w:r>
    </w:p>
    <w:p>
      <w:pPr>
        <w:numPr>
          <w:ilvl w:val="0"/>
          <w:numId w:val="18"/>
        </w:numPr>
      </w:pPr>
      <w:r>
        <w:rPr/>
        <w:t xml:space="preserve">Zona para el tablero de progreso visible a todo el grupo.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9"/>
        </w:numPr>
      </w:pPr>
      <w:r>
        <w:rPr/>
        <w:t xml:space="preserve">Materiales impresos: mapas, tarjetas con problemas, hojas de trabajo, tableros para actividades.</w:t>
      </w:r>
    </w:p>
    <w:p>
      <w:pPr>
        <w:numPr>
          <w:ilvl w:val="0"/>
          <w:numId w:val="19"/>
        </w:numPr>
      </w:pPr>
      <w:r>
        <w:rPr/>
        <w:t xml:space="preserve">Dados grandes, fichas y cartulinas para insignias y poderes.</w:t>
      </w:r>
    </w:p>
    <w:p>
      <w:pPr>
        <w:numPr>
          <w:ilvl w:val="0"/>
          <w:numId w:val="19"/>
        </w:numPr>
      </w:pPr>
      <w:r>
        <w:rPr/>
        <w:t xml:space="preserve">Opcional: proyector o pantalla para mostrar el tablero digital de progreso y recursos multimedia.</w:t>
      </w:r>
    </w:p>
    <w:p>
      <w:pPr>
        <w:numPr>
          <w:ilvl w:val="0"/>
          <w:numId w:val="19"/>
        </w:numPr>
      </w:pPr>
      <w:r>
        <w:rPr/>
        <w:t xml:space="preserve">Dispositivos digitales (tabletas o computadoras) para presentaciones y registro de avances, si la escuela cuenta con ellos.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20"/>
        </w:numPr>
      </w:pPr>
      <w:r>
        <w:rPr/>
        <w:t xml:space="preserve">Ideal para grupos de 15 a 30 estudiantes, divididos en equipos de 3-5 integrantes.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21"/>
        </w:numPr>
      </w:pPr>
      <w:r>
        <w:rPr/>
        <w:t xml:space="preserve">Preparar y revisar todos los materiales impresos y digitales.</w:t>
      </w:r>
    </w:p>
    <w:p>
      <w:pPr>
        <w:numPr>
          <w:ilvl w:val="0"/>
          <w:numId w:val="21"/>
        </w:numPr>
      </w:pPr>
      <w:r>
        <w:rPr/>
        <w:t xml:space="preserve">Familiarizarse con la narrativa y mecánicas para guiar la experiencia con fluidez.</w:t>
      </w:r>
    </w:p>
    <w:p>
      <w:pPr>
        <w:numPr>
          <w:ilvl w:val="0"/>
          <w:numId w:val="21"/>
        </w:numPr>
      </w:pPr>
      <w:r>
        <w:rPr/>
        <w:t xml:space="preserve">Planificar adaptaciones para estudiantes con necesidades educativas especiales, asegurando accesibilidad.</w:t>
      </w:r>
    </w:p>
    <w:p>
      <w:pPr>
        <w:numPr>
          <w:ilvl w:val="0"/>
          <w:numId w:val="21"/>
        </w:numPr>
      </w:pPr>
      <w:r>
        <w:rPr/>
        <w:t xml:space="preserve">Establecer normas claras y fomentar un ambiente de respeto y colaboración desde el inicio.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Asignar roles rotativos y promover la inclusión activa.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Dificultad con mecanismos de juego:</w:t>
      </w:r>
      <w:r>
        <w:rPr/>
        <w:t xml:space="preserve"> Explicar claramente las reglas y ofrecer ejemplos prácticos.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Problemas técnicos (en caso de usar TIC):</w:t>
      </w:r>
      <w:r>
        <w:rPr/>
        <w:t xml:space="preserve"> Tener materiales físicos de respaldo y soporte técnico disponible.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Desmotivación o frustración:</w:t>
      </w:r>
      <w:r>
        <w:rPr/>
        <w:t xml:space="preserve"> Usar los poderes matemágicos como recursos motivadores y brindar apoyo emocional.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Diversidad de ritmos de aprendizaje:</w:t>
      </w:r>
      <w:r>
        <w:rPr/>
        <w:t xml:space="preserve"> Ofrecer tiempos flexibles y adaptaciones personalizadas.</w:t>
      </w:r>
    </w:p>
    <w:p>
      <w:pPr/>
      <w:r>
        <w:rPr/>
        <w:t xml:space="preserve">Con estas recomendaciones, la experiencia gamificada podrá implementarse de manera efectiva, promoviendo un aprendizaje significativo, inclusivo y divertido en el aula.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96D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758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9FF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5DA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870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BF29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300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95C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DFC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C9A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B562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7D3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D8DB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3093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ACEA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C9DD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122F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0B46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1862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4862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53F7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EF39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2026-09-25T19:46:21-05:00</dcterms:created>
  <dcterms:modified xsi:type="dcterms:W3CDTF">2026-09-25T19:46:21-05:00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