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Travesía Literaria: Explorando el Realismo Ecuatoriano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El realismo ecuatoriano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Bienvenidos, jóvenes exploradores de la palabra y guardianes de la cultura ecuatoriana. En esta aventura llamada </w:t>
      </w:r>
      <w:r>
        <w:rPr>
          <w:i w:val="1"/>
          <w:iCs w:val="1"/>
        </w:rPr>
        <w:t xml:space="preserve">La Travesía Literaria</w:t>
      </w:r>
      <w:r>
        <w:rPr/>
        <w:t xml:space="preserve">, ustedes se convierten en </w:t>
      </w:r>
      <w:r>
        <w:rPr>
          <w:b w:val="1"/>
          <w:bCs w:val="1"/>
        </w:rPr>
        <w:t xml:space="preserve">cronistas del tiempo</w:t>
      </w:r>
      <w:r>
        <w:rPr/>
        <w:t xml:space="preserve">, viajeros que han descubierto un antiguo manuscrito que contiene fragmentos perdidos de la literatura ecuatoriana desde el siglo XIX hasta el XXI.</w:t>
      </w:r>
    </w:p>
    <w:p>
      <w:pPr/>
      <w:r>
        <w:rPr/>
        <w:t xml:space="preserve">La ambientación se sitúa en un aula transformada en una biblioteca mágica, donde las páginas de los libros cobran vida y los personajes literarios emergen para compartir sus historias. Este espacio es un portal hacia distintos momentos históricos y literarios, donde cada estudiante asumirá el rol de un investigador cultural, encargado de descubrir, analizar y comunicar los aportes del realismo ecuatoriano.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 de 4-5 miembros, cada uno con un rol asignado que potencia su autonomía y fortalece la comunicación y el pensamiento crítico: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Encargado de ubicar cronológicamente los textos y autores en la línea del tiempo.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Cultural:</w:t>
      </w:r>
      <w:r>
        <w:rPr/>
        <w:t xml:space="preserve"> Profundiza en el contexto social y cultural que influenció la obra.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Prepara y presenta las conclusiones al grupo y al resto de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Creativo:</w:t>
      </w:r>
      <w:r>
        <w:rPr/>
        <w:t xml:space="preserve"> Reinterpreta los fragmentos literarios con dramatizaciones o cuentos breves.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Digital:</w:t>
      </w:r>
      <w:r>
        <w:rPr/>
        <w:t xml:space="preserve"> Maneja recursos digitales para complementar la información y ayuda en la búsqueda de fuentes confiables.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Su misión es </w:t>
      </w:r>
      <w:r>
        <w:rPr>
          <w:b w:val="1"/>
          <w:bCs w:val="1"/>
        </w:rPr>
        <w:t xml:space="preserve">descifrar los textos emblemáticos del realismo ecuatoriano</w:t>
      </w:r>
      <w:r>
        <w:rPr/>
        <w:t xml:space="preserve">, entender cómo cada obra refleja la construcción de una cultura diversa y plural, y comunicar estos aprendizajes a la comunidad escolar a través de presentaciones creativas y materiales digitales. Este viaje les permitirá reconocer la riqueza cultural y literaria del Ecuador, desarrollando habilidades críticas y colaborativas.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realismo ecuatoriano es una ventana a la historia, sociedad y diversidad de nuestro país. Al explorar sus textos, no sólo se aprende literatura, sino también se reflexiona sobre la pluralidad cultural y la identidad nacional, aspectos fundamentales para el desarrollo de competencias del siglo XXI como el pensamiento crítico, la comunicación efectiva y la autonomía para el aprendizaje.</w:t>
      </w:r>
    </w:p>
    <w:p>
      <w:pPr/>
      <w:r>
        <w:rPr/>
        <w:t xml:space="preserve">Además, la narrativa incluye retos que promueven la inclusión y la equidad, invitando a los estudiantes a valorar voces diversas y perspectivas múltiples, garantizando que todos los miembros del grupo puedan participar activamente y que se reconozcan diferentes formas de aprender y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participar activamente en debates, presentar sus investigaciones y ayudar a sus compañeros. Cada tarea tiene un valor específico de puntos que se acumulan a lo largo de la travesía.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La experiencia está dividida en cuatro niveles que corresponden a las diferentes etapas históricas del realismo ecuatoriano: siglo XIX, siglo XX (primera mitad), siglo XX (segunda mitad) y siglo XXI. Al completar actividades de un nivel, los equipos desbloquean el siguiente.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y físicas (stickers o medallas) por logros específicos como “Maestro Cronista” (por ubicar correctamente las obras en la línea de tiempo), “Analista Profundo” (por reflexiones críticas), “Narrador Estrella” (por dramatizaciones creativas), “Comunicador Destacado” y “Investigador Digital”. Estas insignias motivan la participación y reconocen fortalezas individuales y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Semanales:</w:t>
      </w:r>
      <w:r>
        <w:rPr/>
        <w:t xml:space="preserve">Cada semana se presenta un reto específico relacionado con una obra o autor, por ejemplo, analizar un fragmento y relacionarlo con una problemática social actual, o crear un diálogo entre dos personajes literarios de diferentes épocas. Los retos fomentan el pensamiento crítico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Una línea del tiempo gigante en la pared del aula muestra el avance de cada equipo y sus logros, con avatares que representan a cada equipo moviéndose a medida que completan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terminar cada actividad, el docente y los compañeros brindan retroalimentación constructiva, tanto oral como escrita, utilizando rúbricas claras y criterios de evaluación visibles para todos. Esto permite ajustar estrategias y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“La Línea del Tiempo Viviente”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construyen una línea del tiempo física y digital con los textos y autores más representativos del realismo ecuatoriano.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Reciben tarjetas con fragmentos de textos, datos de autores y fechas.</w:t>
      </w:r>
    </w:p>
    <w:p>
      <w:pPr>
        <w:numPr>
          <w:ilvl w:val="0"/>
          <w:numId w:val="3"/>
        </w:numPr>
      </w:pPr>
      <w:r>
        <w:rPr/>
        <w:t xml:space="preserve">Primero deben investigar cada fragmento y autor usando libros y recursos digitales (previamente seleccionados por el docente).</w:t>
      </w:r>
    </w:p>
    <w:p>
      <w:pPr>
        <w:numPr>
          <w:ilvl w:val="0"/>
          <w:numId w:val="3"/>
        </w:numPr>
      </w:pPr>
      <w:r>
        <w:rPr/>
        <w:t xml:space="preserve">Ubican cada tarjeta en la línea del tiempo física en el aula, y luego registran la información en una plataforma digital colaborativa (Google Slides o Padlet).</w:t>
      </w:r>
    </w:p>
    <w:p>
      <w:pPr>
        <w:numPr>
          <w:ilvl w:val="0"/>
          <w:numId w:val="3"/>
        </w:numPr>
      </w:pPr>
      <w:r>
        <w:rPr/>
        <w:t xml:space="preserve">Discuten en equipo el orden cronológico y la importancia cultural de cada obra.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marcador, cuerda o cinta para la línea, acceso a internet,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cada ubicación correcta y por participación activa. Se otorga la insignia “Maestro Cronista” al equipo con mejor precisión y justificación.</w:t>
      </w:r>
    </w:p>
    <w:p>
      <w:pPr/>
      <w:r>
        <w:rPr/>
        <w:t xml:space="preserve">  Actividad 2: “Desentrañando Contextos”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el contexto social, político y cultural que rodeó la creación de un texto específico del realismo ecuatoriano.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Analista Cultural lidera la investigación con apoyo del Investigador Digital sobre el contexto histórico.</w:t>
      </w:r>
    </w:p>
    <w:p>
      <w:pPr>
        <w:numPr>
          <w:ilvl w:val="0"/>
          <w:numId w:val="4"/>
        </w:numPr>
      </w:pPr>
      <w:r>
        <w:rPr/>
        <w:t xml:space="preserve">El equipo crea un mapa mental o infografía que relate las influencias sociales y culturales en la obra.</w:t>
      </w:r>
    </w:p>
    <w:p>
      <w:pPr>
        <w:numPr>
          <w:ilvl w:val="0"/>
          <w:numId w:val="4"/>
        </w:numPr>
      </w:pPr>
      <w:r>
        <w:rPr/>
        <w:t xml:space="preserve">Preparan una presentación breve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herramientas digitales (Canva, MindMeister).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 la investigación y presentación. Insignia “Analista Profundo” a los equipos que integren perspectivas inclusivas y diversas.</w:t>
      </w:r>
    </w:p>
    <w:p>
      <w:pPr/>
      <w:r>
        <w:rPr/>
        <w:t xml:space="preserve">  Actividad 3: “Teatro de las Voces”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Recrear un fragmento literario mediante dramatización o narración creativa para interpretar y comunicar las emociones y mensajes del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Narrador Creativo guía la elaboración del guion breve.</w:t>
      </w:r>
    </w:p>
    <w:p>
      <w:pPr>
        <w:numPr>
          <w:ilvl w:val="0"/>
          <w:numId w:val="5"/>
        </w:numPr>
      </w:pPr>
      <w:r>
        <w:rPr/>
        <w:t xml:space="preserve">El equipo ensaya y presenta la dramatización ante la clase.</w:t>
      </w:r>
    </w:p>
    <w:p>
      <w:pPr>
        <w:numPr>
          <w:ilvl w:val="0"/>
          <w:numId w:val="5"/>
        </w:numPr>
      </w:pPr>
      <w:r>
        <w:rPr/>
        <w:t xml:space="preserve">Se fomentan adaptaciones que reflejen la diversidad cultural y social del Ecuador.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guion, accesorios sencillos para caracterización,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trabajo en equipo. Insignia “Narrador Estrella” para presentaciones destacadas.</w:t>
      </w:r>
    </w:p>
    <w:p>
      <w:pPr/>
      <w:r>
        <w:rPr/>
        <w:t xml:space="preserve">  Actividad 4: “Debate de Épocas”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un debate entre personajes literarios o autores de diferentes épocas del realismo ecuatoriano, defendiendo sus visiones sobre la sociedad y la cultura.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preparan argumentos basados en sus investigaciones previas.</w:t>
      </w:r>
    </w:p>
    <w:p>
      <w:pPr>
        <w:numPr>
          <w:ilvl w:val="0"/>
          <w:numId w:val="6"/>
        </w:numPr>
      </w:pPr>
      <w:r>
        <w:rPr/>
        <w:t xml:space="preserve">El Comunicador lidera la exposición y defensa de sus puntos de vista.</w:t>
      </w:r>
    </w:p>
    <w:p>
      <w:pPr>
        <w:numPr>
          <w:ilvl w:val="0"/>
          <w:numId w:val="6"/>
        </w:numPr>
      </w:pPr>
      <w:r>
        <w:rPr/>
        <w:t xml:space="preserve">Durante el debate, se promueve el respeto y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investigación,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 y respeto en el diálogo. Insignia “Comunicador Destacado” para equipos con mejor expresión oral y escucha activa.</w:t>
      </w:r>
    </w:p>
    <w:p>
      <w:pPr/>
      <w:r>
        <w:rPr/>
        <w:t xml:space="preserve">  Actividad 5: “Exploradores Digitales”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blog o página digital que resuma todo lo aprendido, integrando textos, imágenes, análisis y reflexiones sobre el realismo ecuatoriano.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Investigador Digital coordina la elaboración del contenido.</w:t>
      </w:r>
    </w:p>
    <w:p>
      <w:pPr>
        <w:numPr>
          <w:ilvl w:val="0"/>
          <w:numId w:val="7"/>
        </w:numPr>
      </w:pPr>
      <w:r>
        <w:rPr/>
        <w:t xml:space="preserve">Todos colaboran en redactar, seleccionar imágenes y organizar la información.</w:t>
      </w:r>
    </w:p>
    <w:p>
      <w:pPr>
        <w:numPr>
          <w:ilvl w:val="0"/>
          <w:numId w:val="7"/>
        </w:numPr>
      </w:pPr>
      <w:r>
        <w:rPr/>
        <w:t xml:space="preserve">Se publican los trabajos y se comparten con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plataformas gratuitas (Wix, Google Sites, Blogger).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creatividad del blog. Insignia “Investigador Digital” para el equipo con mejor manejo de recursos digitales y contenido inclusivo.</w:t>
      </w:r>
    </w:p>
    <w:p>
      <w:pPr/>
      <w:r>
        <w:rPr/>
        <w:t xml:space="preserve">  Actividad 6: “Reflexión Final: El Legado Vivo”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reflexiona sobre cómo el realismo ecuatoriano contribuye a la construcción de una cultura diversa y plural, y cómo ellos pueden aportar a esa cultura con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Preparan una breve reflexión escrita o audiovisual personal y grupal.</w:t>
      </w:r>
    </w:p>
    <w:p>
      <w:pPr>
        <w:numPr>
          <w:ilvl w:val="0"/>
          <w:numId w:val="8"/>
        </w:numPr>
      </w:pPr>
      <w:r>
        <w:rPr/>
        <w:t xml:space="preserve">Comparten sus ideas en una sesión plenaria, fomentando la escucha activa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grabar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profundidad y honestidad en la reflexión. Insignia “Guardianes de la Cultura” para equipos que demuestren comprensión crítica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puntos al finalizar los cuatro niveles, demostrando dominio cronológico, análisis crítico, creatividad y comunicación efectiva.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asignado, fomentando la autonomía y colaboración. Se permite la rotación de roles en caso de acuerdos grupales para favorecer el aprendizaje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 y debates, se respetan los turnos para hablar. La interrupción se penaliza con pérdida de puntos para fomentar el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exclusión de compañeros: -5 puntos.</w:t>
      </w:r>
    </w:p>
    <w:p>
      <w:pPr>
        <w:numPr>
          <w:ilvl w:val="1"/>
          <w:numId w:val="9"/>
        </w:numPr>
      </w:pPr>
      <w:r>
        <w:rPr/>
        <w:t xml:space="preserve">Entrega tardía o incompleta de actividades: -3 puntos.</w:t>
      </w:r>
    </w:p>
    <w:p>
      <w:pPr>
        <w:numPr>
          <w:ilvl w:val="1"/>
          <w:numId w:val="9"/>
        </w:numPr>
      </w:pPr>
      <w:r>
        <w:rPr/>
        <w:t xml:space="preserve">Uso inadecuado de dispositivos digitales durante actividades: advertencia y eventual pérdida de puntos si se repite.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  Condiciones de Victoria: Gana el equipo que acumule más puntos al finalizar los cuatro niveles, demostrando dominio cronológico, análisis crítico, creatividad y comunicación efectiva.
    Roles: Cada miembro debe cumplir su rol asignado, fomentando la autonomía y colaboración. Se permite la rotación de roles en caso de acuerdos grupales para favorecer el aprendizaje integral.
    Turnos y Participación: En actividades grupales y debates, se respetan los turnos para hablar. La interrupción se penaliza con pérdida de puntos para fomentar el respeto.
    Penalizaciones:
        Falta de respeto o exclusión de compañeros: -5 puntos.
        Entrega tardía o incompleta de actividades: -3 puntos.
        Uso inadecuado de dispositivos digitales durante actividades: advertencia y eventual pérdida de puntos si se repite.
    Sistema de Puntos:
            Actividad
            Puntos Máximos
            Participación
            Calidad
          Línea del Tiempo201010
          Contexto1578
          Dramatización201010
          Debate1578
          Blog Digital201010
          Reflexión Final1055
    Logros e Insignias: Se entregan al alcanzar metas específicas. Los equipos que acumulen 80 puntos o más reciben un reconocimiento especial al final del proyecto.
    Inclusión y Diversidad: Se promueve la participación equitativa de todos los miembros, respetando distintas formas de expresión, capacidades y perspectivas culturales.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al juego para ser formativa, continua y participativa, promoviendo la autoevaluación, coevaluación y heteroevaluación.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Cronológico:</w:t>
      </w:r>
      <w:r>
        <w:rPr/>
        <w:t xml:space="preserve"> Precisión en la ubicación temporal de textos y autores.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relacionar obras con contextos sociales y culturales, y reflexionar sobre su aporte a la cultura ecuatoriana.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creatividad y respeto en presentaciones orales, escritas y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cumplimiento de roles y respeto a la diversidad.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tiempo, búsqueda independiente de información y responsabilidad en las tareas.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visibles para cada actividad, con indicadores claros sobre: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Contenido (correctitud y profundidad)</w:t>
      </w:r>
    </w:p>
    <w:p>
      <w:pPr>
        <w:numPr>
          <w:ilvl w:val="0"/>
          <w:numId w:val="11"/>
        </w:numPr>
      </w:pPr>
      <w:r>
        <w:rPr/>
        <w:t xml:space="preserve">Presentación (estructura, creatividad, uso de recursos)</w:t>
      </w:r>
    </w:p>
    <w:p>
      <w:pPr>
        <w:numPr>
          <w:ilvl w:val="0"/>
          <w:numId w:val="11"/>
        </w:numPr>
      </w:pPr>
      <w:r>
        <w:rPr/>
        <w:t xml:space="preserve">Trabajo colaborativo (participación y respeto)</w:t>
      </w:r>
    </w:p>
    <w:p>
      <w:pPr>
        <w:numPr>
          <w:ilvl w:val="0"/>
          <w:numId w:val="11"/>
        </w:numPr>
      </w:pPr>
      <w:r>
        <w:rPr/>
        <w:t xml:space="preserve">Inclusión (valoración de perspectivas diversas y respeto a la diversidad cultural)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Tarjetas y línea del tiempo física y digital.</w:t>
      </w:r>
    </w:p>
    <w:p>
      <w:pPr>
        <w:numPr>
          <w:ilvl w:val="0"/>
          <w:numId w:val="12"/>
        </w:numPr>
      </w:pPr>
      <w:r>
        <w:rPr/>
        <w:t xml:space="preserve">Mapas mentales o infografías.</w:t>
      </w:r>
    </w:p>
    <w:p>
      <w:pPr>
        <w:numPr>
          <w:ilvl w:val="0"/>
          <w:numId w:val="12"/>
        </w:numPr>
      </w:pPr>
      <w:r>
        <w:rPr/>
        <w:t xml:space="preserve">Videos o grabaciones de dramatizaciones y debates.</w:t>
      </w:r>
    </w:p>
    <w:p>
      <w:pPr>
        <w:numPr>
          <w:ilvl w:val="0"/>
          <w:numId w:val="12"/>
        </w:numPr>
      </w:pPr>
      <w:r>
        <w:rPr/>
        <w:t xml:space="preserve">Blogs o páginas digitales creadas.</w:t>
      </w:r>
    </w:p>
    <w:p>
      <w:pPr>
        <w:numPr>
          <w:ilvl w:val="0"/>
          <w:numId w:val="12"/>
        </w:numPr>
      </w:pPr>
      <w:r>
        <w:rPr/>
        <w:t xml:space="preserve">Reflexiones escritas o audiovisuales finales.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travesía, cada equipo comparte su reflexión sobre cómo el realismo ecuatoriano les permitió entender la riqueza cultural del país y cómo este conocimiento impacta su visión del presente y futuro cultural. El docente guía una plenaria para consolidar aprendizajes y reconocer el esfuerzo de todos.</w:t>
      </w:r>
    </w:p>
    <w:p>
      <w:pPr/>
      <w:r>
        <w:rPr/>
        <w:t xml:space="preserve">  </w:t>
      </w:r>
    </w:p>
    <w:p>
      <w:pPr/>
      <w:r>
        <w:rPr/>
        <w:t xml:space="preserve">Se cierra la narrativa felicitando a los </w:t>
      </w:r>
      <w:r>
        <w:rPr>
          <w:i w:val="1"/>
          <w:iCs w:val="1"/>
        </w:rPr>
        <w:t xml:space="preserve">cronistas del tiempo</w:t>
      </w:r>
      <w:r>
        <w:rPr/>
        <w:t xml:space="preserve"> por preservar y difundir el legado literario ecuatoriano, invitándolos a seguir explorando y valorando la cultura desde la palabra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50 minutos (2 semanas), con flexibilidad para extender según necesidades y profundidad deseada.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biblioteca con espacio para montar la línea del tiempo y realizar dramatizaciones. Espacio flexible para debates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Tarjetas impresas con fragmentos literarios y datos.</w:t>
      </w:r>
    </w:p>
    <w:p>
      <w:pPr>
        <w:numPr>
          <w:ilvl w:val="1"/>
          <w:numId w:val="13"/>
        </w:numPr>
      </w:pPr>
      <w:r>
        <w:rPr/>
        <w:t xml:space="preserve">Materiales para crear línea del tiempo (cinta, cuerda, marcadores).</w:t>
      </w:r>
    </w:p>
    <w:p>
      <w:pPr>
        <w:numPr>
          <w:ilvl w:val="1"/>
          <w:numId w:val="13"/>
        </w:numPr>
      </w:pPr>
      <w:r>
        <w:rPr/>
        <w:t xml:space="preserve">Dispositivos digitales (computadoras, tablets o celulares) con acceso a internet.</w:t>
      </w:r>
    </w:p>
    <w:p>
      <w:pPr>
        <w:numPr>
          <w:ilvl w:val="1"/>
          <w:numId w:val="13"/>
        </w:numPr>
      </w:pPr>
      <w:r>
        <w:rPr/>
        <w:t xml:space="preserve">Plataformas digitales gratuitas para colaboración (Google Slides, Padlet, Canva, Wix).</w:t>
      </w:r>
    </w:p>
    <w:p>
      <w:pPr>
        <w:numPr>
          <w:ilvl w:val="1"/>
          <w:numId w:val="13"/>
        </w:numPr>
      </w:pPr>
      <w:r>
        <w:rPr/>
        <w:t xml:space="preserve">Materiales para dramatización: accesorios sencillos, hojas para guiones.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20-30 estudiantes, divididos en equipos de 4-5 personas para facilitar el trabajo colaborativo y la gestión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Seleccionar y preparar los fragmentos literarios y datos para las tarjetas.</w:t>
      </w:r>
    </w:p>
    <w:p>
      <w:pPr>
        <w:numPr>
          <w:ilvl w:val="1"/>
          <w:numId w:val="13"/>
        </w:numPr>
      </w:pPr>
      <w:r>
        <w:rPr/>
        <w:t xml:space="preserve">Familiarizarse con las plataformas digitales que se usarán.</w:t>
      </w:r>
    </w:p>
    <w:p>
      <w:pPr>
        <w:numPr>
          <w:ilvl w:val="1"/>
          <w:numId w:val="13"/>
        </w:numPr>
      </w:pPr>
      <w:r>
        <w:rPr/>
        <w:t xml:space="preserve">Preparar la línea del tiempo física en el aula.</w:t>
      </w:r>
    </w:p>
    <w:p>
      <w:pPr>
        <w:numPr>
          <w:ilvl w:val="1"/>
          <w:numId w:val="13"/>
        </w:numPr>
      </w:pPr>
      <w:r>
        <w:rPr/>
        <w:t xml:space="preserve">Definir claramente roles y criterios de evaluación para comunicarlos desde el inicio.</w:t>
      </w:r>
    </w:p>
    <w:p>
      <w:pPr>
        <w:numPr>
          <w:ilvl w:val="1"/>
          <w:numId w:val="13"/>
        </w:numPr>
      </w:pPr>
      <w:r>
        <w:rPr/>
        <w:t xml:space="preserve">Planificar la gestión del tiempo para cada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Ofrecer apoyo adicional y tutoriales breves para el manejo de plataformas.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Dominancia de algunos miembros en el equipo:</w:t>
      </w:r>
      <w:r>
        <w:rPr/>
        <w:t xml:space="preserve"> Promover rotación de roles y actividades que fomenten la equidad.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offline o usar recursos impresos y adaptaciones digitales en grupo.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Usar las insignias y recompensas para incentivar la participación y celebrar logros.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9B8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AFC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7E8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148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D45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54C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B8F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D45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25A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BF8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646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B0A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342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2026-09-25T21:35:22-05:00</dcterms:created>
  <dcterms:modified xsi:type="dcterms:W3CDTF">2026-09-25T21:35:22-05:00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