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Narradores: Aventura Épica en la Ciudad de las Palabras</w:t>
      </w:r>
    </w:p>
    <w:p/>
    <w:p>
      <w:pPr/>
      <w:r>
        <w:rPr>
          <w:color w:val="666666"/>
          <w:sz w:val="20"/>
          <w:szCs w:val="20"/>
          <w:i w:val="1"/>
          <w:iCs w:val="1"/>
        </w:rPr>
        <w:t xml:space="preserve">Gamificación de Contenido | Lenguaje | Escritura | Tema: Escribir párrafos con oración principal, oraciones secundarias y oración final; respetando la coherencia, cohesión, ortografía y signos de puntuación.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paralelo llamado la Ciudad de las Palabras, cada ciudadano tiene una habilidad especial para construir historias y mensajes que inspiran, informan y unen a las personas. Sin embargo, la ciudad está en peligro: un grupo de entidades llamadas "Los Fragmentadores" buscan romper la cohesión y coherencia de todos los textos, sembrando confusión y desorden en el lenguaje. Para restaurar el equilibrio, un grupo selecto de héroes —los Narradores— debe entrenar y dominar el arte de escribir párrafos completos y bien estructurados con oración principal, oraciones secundarias y oración final, utilizando correctamente la ortografía, la cohesión y los signos de puntuación.</w:t>
      </w:r>
    </w:p>
    <w:p>
      <w:pPr/>
      <w:r>
        <w:rPr>
          <w:b w:val="1"/>
          <w:bCs w:val="1"/>
        </w:rPr>
        <w:t xml:space="preserve">Roles de los Estudiantes dentro de la Narrativa</w:t>
      </w:r>
    </w:p>
    <w:p>
      <w:pPr/>
      <w:r>
        <w:rPr/>
        <w:t xml:space="preserve">Los estudiantes asumen el rol de </w:t>
      </w:r>
      <w:r>
        <w:rPr>
          <w:b w:val="1"/>
          <w:bCs w:val="1"/>
        </w:rPr>
        <w:t xml:space="preserve">Narradores en Entrenamiento</w:t>
      </w:r>
      <w:r>
        <w:rPr/>
        <w:t xml:space="preserve">. Cada uno forma parte de un equipo llamado </w:t>
      </w:r>
      <w:r>
        <w:rPr>
          <w:i w:val="1"/>
          <w:iCs w:val="1"/>
        </w:rPr>
        <w:t xml:space="preserve">Escuadrón de la Palabra</w:t>
      </w:r>
      <w:r>
        <w:rPr/>
        <w:t xml:space="preserve">, con la misión de rescatar fragmentos perdidos de textos y restaurar la armonía en la ciudad. Cada Escuadrón tiene un nombre creativo relacionado con la escritura (por ejemplo, Los Párrafos Vivos, Los Coherentes, Los Cohesionistas, Los Signos Sabios).</w:t>
      </w:r>
    </w:p>
    <w:p>
      <w:pPr/>
      <w:r>
        <w:rPr/>
        <w:t xml:space="preserve">Cada miembro tiene un rol específico que puede rotar para fomentar la colaboración y responsabilidad:</w:t>
      </w:r>
    </w:p>
    <w:p>
      <w:pPr>
        <w:numPr>
          <w:ilvl w:val="0"/>
          <w:numId w:val="1"/>
        </w:numPr>
      </w:pPr>
      <w:r>
        <w:rPr>
          <w:b w:val="1"/>
          <w:bCs w:val="1"/>
        </w:rPr>
        <w:t xml:space="preserve">Constructor de Oraciones:</w:t>
      </w:r>
      <w:r>
        <w:rPr/>
        <w:t xml:space="preserve"> Se enfoca en crear oraciones bien formadas y ortográficamente correctas.</w:t>
      </w:r>
    </w:p>
    <w:p>
      <w:pPr>
        <w:numPr>
          <w:ilvl w:val="0"/>
          <w:numId w:val="1"/>
        </w:numPr>
      </w:pPr>
      <w:r>
        <w:rPr>
          <w:b w:val="1"/>
          <w:bCs w:val="1"/>
        </w:rPr>
        <w:t xml:space="preserve">Conector de Ideas:</w:t>
      </w:r>
      <w:r>
        <w:rPr/>
        <w:t xml:space="preserve"> Se encarga de asegurar la cohesión y el enlace lógico entre oraciones.</w:t>
      </w:r>
    </w:p>
    <w:p>
      <w:pPr>
        <w:numPr>
          <w:ilvl w:val="0"/>
          <w:numId w:val="1"/>
        </w:numPr>
      </w:pPr>
      <w:r>
        <w:rPr>
          <w:b w:val="1"/>
          <w:bCs w:val="1"/>
        </w:rPr>
        <w:t xml:space="preserve">Revisor de Puntuación:</w:t>
      </w:r>
      <w:r>
        <w:rPr/>
        <w:t xml:space="preserve"> Verifica que se usen correctamente los signos de puntuación.</w:t>
      </w:r>
    </w:p>
    <w:p>
      <w:pPr>
        <w:numPr>
          <w:ilvl w:val="0"/>
          <w:numId w:val="1"/>
        </w:numPr>
      </w:pPr>
      <w:r>
        <w:rPr>
          <w:b w:val="1"/>
          <w:bCs w:val="1"/>
        </w:rPr>
        <w:t xml:space="preserve">Editor Final:</w:t>
      </w:r>
      <w:r>
        <w:rPr/>
        <w:t xml:space="preserve"> Da la revisión general y garantiza que el párrafo tenga coherencia y sentido completo.</w:t>
      </w:r>
    </w:p>
    <w:p>
      <w:pPr/>
      <w:r>
        <w:rPr>
          <w:b w:val="1"/>
          <w:bCs w:val="1"/>
        </w:rPr>
        <w:t xml:space="preserve">Misión Principal</w:t>
      </w:r>
    </w:p>
    <w:p>
      <w:pPr/>
      <w:r>
        <w:rPr/>
        <w:t xml:space="preserve">La misión primaria de los Narradores es recuperar y reconstruir cinco fragmentos perdidos, representados por párrafos incompletos y desordenados. Para ello, deben completar retos que involucran escribir párrafos con estructura clara, coherente y cohesiva, respetando ortografía y puntuación. Cada reto superado aporta un fragmento que ayuda a salvar un monumento simbólico de la Ciudad de las Palabras.</w:t>
      </w:r>
    </w:p>
    <w:p>
      <w:pPr/>
      <w:r>
        <w:rPr>
          <w:b w:val="1"/>
          <w:bCs w:val="1"/>
        </w:rPr>
        <w:t xml:space="preserve">Conexión con el Tema de Aprendizaje</w:t>
      </w:r>
    </w:p>
    <w:p>
      <w:pPr/>
      <w:r>
        <w:rPr/>
        <w:t xml:space="preserve">Esta historia y misión están diseñadas para que los estudiantes practiquen la escritura de párrafos completos, entendiendo claramente la función de cada tipo de oración y la importancia de la coherencia y cohesión textual. La amenaza de los Fragmentadores representa las dificultades comunes en la escritura, y la necesidad de cooperar y aplicar el conocimiento para resolverlos conecta directamente con los objetivos del área de Lenguaje y Escritura.</w:t>
      </w:r>
    </w:p>
    <w:p>
      <w:pPr/>
      <w:r>
        <w:rPr/>
        <w:t xml:space="preserve">Además, la ambientación lúdica y los roles fomentan la creatividad, el pensamiento crítico al analizar y corregir textos, la colaboración al trabajar en equipo, la responsabilidad al asumir roles específicos y la curiosidad para descubrir y aplicar reglas de escritura.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 "Puntos de Narración":</w:t>
      </w:r>
      <w:r>
        <w:rPr/>
        <w:t xml:space="preserve">Cada equipo gana puntos por completar actividades correctamente. Los puntos se otorgan por:</w:t>
      </w:r>
      <w:r>
        <w:rPr/>
        <w:t xml:space="preserve">Los puntos se suman para desbloquear niveles y obtener recompensas.</w:t>
      </w:r>
    </w:p>
    <w:p>
      <w:pPr>
        <w:numPr>
          <w:ilvl w:val="1"/>
          <w:numId w:val="2"/>
        </w:numPr>
      </w:pPr>
      <w:r>
        <w:rPr/>
        <w:t xml:space="preserve">Crear párrafos con estructura correcta (oración principal, secundarias, final): 10 puntos.</w:t>
      </w:r>
    </w:p>
    <w:p>
      <w:pPr>
        <w:numPr>
          <w:ilvl w:val="1"/>
          <w:numId w:val="2"/>
        </w:numPr>
      </w:pPr>
      <w:r>
        <w:rPr/>
        <w:t xml:space="preserve">Usar cohesión y conectores adecuados: 5 puntos extra.</w:t>
      </w:r>
    </w:p>
    <w:p>
      <w:pPr>
        <w:numPr>
          <w:ilvl w:val="1"/>
          <w:numId w:val="2"/>
        </w:numPr>
      </w:pPr>
      <w:r>
        <w:rPr/>
        <w:t xml:space="preserve">Ortografía y signos de puntuación correctos: 5 puntos extra.</w:t>
      </w:r>
    </w:p>
    <w:p>
      <w:pPr>
        <w:numPr>
          <w:ilvl w:val="1"/>
          <w:numId w:val="2"/>
        </w:numPr>
      </w:pPr>
      <w:r>
        <w:rPr/>
        <w:t xml:space="preserve">Trabajo en equipo y participación activa: 5 puntos por ronda.</w:t>
      </w:r>
    </w:p>
    <w:p>
      <w:pPr>
        <w:numPr>
          <w:ilvl w:val="1"/>
          <w:numId w:val="2"/>
        </w:numPr>
      </w:pPr>
      <w:r>
        <w:rPr/>
        <w:t xml:space="preserve">Entrega dentro del tiempo estipulado: 3 puntos.</w:t>
      </w:r>
    </w:p>
    <w:p>
      <w:pPr>
        <w:numPr>
          <w:ilvl w:val="0"/>
          <w:numId w:val="2"/>
        </w:numPr>
      </w:pPr>
      <w:r>
        <w:rPr>
          <w:b w:val="1"/>
          <w:bCs w:val="1"/>
        </w:rPr>
        <w:t xml:space="preserve">Niveles de Maestría - "Grados de Narrador":</w:t>
      </w:r>
      <w:r>
        <w:rPr/>
        <w:t xml:space="preserve">Los equipos avanzan a través de niveles según sus puntos acumulados:</w:t>
      </w:r>
      <w:r>
        <w:rPr/>
        <w:t xml:space="preserve">Al subir de nivel, el equipo recibe nuevos retos y puede acceder a herramientas avanzadas (plantillas, diccionarios, ejemplos).</w:t>
      </w:r>
    </w:p>
    <w:p>
      <w:pPr>
        <w:numPr>
          <w:ilvl w:val="1"/>
          <w:numId w:val="2"/>
        </w:numPr>
      </w:pPr>
      <w:r>
        <w:rPr>
          <w:i w:val="1"/>
          <w:iCs w:val="1"/>
        </w:rPr>
        <w:t xml:space="preserve">Novato de la Palabra</w:t>
      </w:r>
      <w:r>
        <w:rPr/>
        <w:t xml:space="preserve">: 0-50 puntos.</w:t>
      </w:r>
    </w:p>
    <w:p>
      <w:pPr>
        <w:numPr>
          <w:ilvl w:val="1"/>
          <w:numId w:val="2"/>
        </w:numPr>
      </w:pPr>
      <w:r>
        <w:rPr>
          <w:i w:val="1"/>
          <w:iCs w:val="1"/>
        </w:rPr>
        <w:t xml:space="preserve">Aprendiz Narrativo</w:t>
      </w:r>
      <w:r>
        <w:rPr/>
        <w:t xml:space="preserve">: 51-100 puntos.</w:t>
      </w:r>
    </w:p>
    <w:p>
      <w:pPr>
        <w:numPr>
          <w:ilvl w:val="1"/>
          <w:numId w:val="2"/>
        </w:numPr>
      </w:pPr>
      <w:r>
        <w:rPr>
          <w:i w:val="1"/>
          <w:iCs w:val="1"/>
        </w:rPr>
        <w:t xml:space="preserve">Guardián de la Coherencia</w:t>
      </w:r>
      <w:r>
        <w:rPr/>
        <w:t xml:space="preserve">: 101-150 puntos.</w:t>
      </w:r>
    </w:p>
    <w:p>
      <w:pPr>
        <w:numPr>
          <w:ilvl w:val="1"/>
          <w:numId w:val="2"/>
        </w:numPr>
      </w:pPr>
      <w:r>
        <w:rPr>
          <w:i w:val="1"/>
          <w:iCs w:val="1"/>
        </w:rPr>
        <w:t xml:space="preserve">Maestro de la Narración</w:t>
      </w:r>
      <w:r>
        <w:rPr/>
        <w:t xml:space="preserve">: 151-200 puntos.</w:t>
      </w:r>
    </w:p>
    <w:p>
      <w:pPr>
        <w:numPr>
          <w:ilvl w:val="0"/>
          <w:numId w:val="2"/>
        </w:numPr>
      </w:pPr>
      <w:r>
        <w:rPr>
          <w:b w:val="1"/>
          <w:bCs w:val="1"/>
        </w:rPr>
        <w:t xml:space="preserve">Insignias y Logros:</w:t>
      </w:r>
      <w:r>
        <w:rPr/>
        <w:t xml:space="preserve">Estas insignias se muestran en un tablero de logros físico o digital.</w:t>
      </w:r>
    </w:p>
    <w:p>
      <w:pPr>
        <w:numPr>
          <w:ilvl w:val="1"/>
          <w:numId w:val="2"/>
        </w:numPr>
      </w:pPr>
      <w:r>
        <w:rPr>
          <w:i w:val="1"/>
          <w:iCs w:val="1"/>
        </w:rPr>
        <w:t xml:space="preserve">Insignia de la Oración Principal</w:t>
      </w:r>
      <w:r>
        <w:rPr/>
        <w:t xml:space="preserve">: por identificar y crear correctamente la oración principal en 3 párrafos diferentes.</w:t>
      </w:r>
    </w:p>
    <w:p>
      <w:pPr>
        <w:numPr>
          <w:ilvl w:val="1"/>
          <w:numId w:val="2"/>
        </w:numPr>
      </w:pPr>
      <w:r>
        <w:rPr>
          <w:i w:val="1"/>
          <w:iCs w:val="1"/>
        </w:rPr>
        <w:t xml:space="preserve">Insignia de la Cohesión</w:t>
      </w:r>
      <w:r>
        <w:rPr/>
        <w:t xml:space="preserve">: por usar 5 conectores distintos correctamente.</w:t>
      </w:r>
    </w:p>
    <w:p>
      <w:pPr>
        <w:numPr>
          <w:ilvl w:val="1"/>
          <w:numId w:val="2"/>
        </w:numPr>
      </w:pPr>
      <w:r>
        <w:rPr>
          <w:i w:val="1"/>
          <w:iCs w:val="1"/>
        </w:rPr>
        <w:t xml:space="preserve">Insignia del Editor Meticuloso</w:t>
      </w:r>
      <w:r>
        <w:rPr/>
        <w:t xml:space="preserve">: por revisar y corregir errores ortográficos y de puntuación en textos.</w:t>
      </w:r>
    </w:p>
    <w:p>
      <w:pPr>
        <w:numPr>
          <w:ilvl w:val="1"/>
          <w:numId w:val="2"/>
        </w:numPr>
      </w:pPr>
      <w:r>
        <w:rPr>
          <w:i w:val="1"/>
          <w:iCs w:val="1"/>
        </w:rPr>
        <w:t xml:space="preserve">Insignia de Equipo Ejemplar</w:t>
      </w:r>
      <w:r>
        <w:rPr/>
        <w:t xml:space="preserve">: por colaboración efectiva y participación completa en todas las actividades.</w:t>
      </w:r>
    </w:p>
    <w:p>
      <w:pPr>
        <w:numPr>
          <w:ilvl w:val="0"/>
          <w:numId w:val="2"/>
        </w:numPr>
      </w:pPr>
      <w:r>
        <w:rPr>
          <w:b w:val="1"/>
          <w:bCs w:val="1"/>
        </w:rPr>
        <w:t xml:space="preserve">Retos por Rondas:</w:t>
      </w:r>
      <w:r>
        <w:rPr/>
        <w:t xml:space="preserve">La experiencia se divide en 5 rondas, cada una con un reto concreto:</w:t>
      </w:r>
    </w:p>
    <w:p>
      <w:pPr>
        <w:numPr>
          <w:ilvl w:val="1"/>
          <w:numId w:val="2"/>
        </w:numPr>
      </w:pPr>
      <w:r>
        <w:rPr/>
        <w:t xml:space="preserve">Ronda 1: Construcción básica de párrafos.</w:t>
      </w:r>
    </w:p>
    <w:p>
      <w:pPr>
        <w:numPr>
          <w:ilvl w:val="1"/>
          <w:numId w:val="2"/>
        </w:numPr>
      </w:pPr>
      <w:r>
        <w:rPr/>
        <w:t xml:space="preserve">Ronda 2: Uso de conectores para cohesión.</w:t>
      </w:r>
    </w:p>
    <w:p>
      <w:pPr>
        <w:numPr>
          <w:ilvl w:val="1"/>
          <w:numId w:val="2"/>
        </w:numPr>
      </w:pPr>
      <w:r>
        <w:rPr/>
        <w:t xml:space="preserve">Ronda 3: Corrección ortográfica y de puntuación.</w:t>
      </w:r>
    </w:p>
    <w:p>
      <w:pPr>
        <w:numPr>
          <w:ilvl w:val="1"/>
          <w:numId w:val="2"/>
        </w:numPr>
      </w:pPr>
      <w:r>
        <w:rPr/>
        <w:t xml:space="preserve">Ronda 4: Edición y coherencia global del párrafo.</w:t>
      </w:r>
    </w:p>
    <w:p>
      <w:pPr>
        <w:numPr>
          <w:ilvl w:val="1"/>
          <w:numId w:val="2"/>
        </w:numPr>
      </w:pPr>
      <w:r>
        <w:rPr/>
        <w:t xml:space="preserve">Ronda 5: Creación de párrafos originales en equipo.</w:t>
      </w:r>
    </w:p>
    <w:p>
      <w:pPr>
        <w:numPr>
          <w:ilvl w:val="0"/>
          <w:numId w:val="2"/>
        </w:numPr>
      </w:pPr>
      <w:r>
        <w:rPr>
          <w:b w:val="1"/>
          <w:bCs w:val="1"/>
        </w:rPr>
        <w:t xml:space="preserve">Progresión y Retroalimentación Inmediata:</w:t>
      </w:r>
      <w:r>
        <w:rPr/>
        <w:t xml:space="preserve">Al finalizar cada actividad, el docente da retroalimentación inmediata usando una rúbrica simplificada visible para los estudiantes. El equipo puede corregir su trabajo para sumar puntos extras. También hay feedback entre pares para fomentar el pensamiento crítico y la colaboración.</w:t>
      </w:r>
    </w:p>
    <w:p>
      <w:pPr>
        <w:numPr>
          <w:ilvl w:val="0"/>
          <w:numId w:val="2"/>
        </w:numPr>
      </w:pPr>
      <w:r>
        <w:rPr>
          <w:b w:val="1"/>
          <w:bCs w:val="1"/>
        </w:rPr>
        <w:t xml:space="preserve">Recompensas Tangibles y Virtuales:</w:t>
      </w:r>
    </w:p>
    <w:p>
      <w:pPr>
        <w:numPr>
          <w:ilvl w:val="1"/>
          <w:numId w:val="2"/>
        </w:numPr>
      </w:pPr>
      <w:r>
        <w:rPr/>
        <w:t xml:space="preserve">Recompensas físicas: stickers, certificados, medallas simbólicas.</w:t>
      </w:r>
    </w:p>
    <w:p>
      <w:pPr>
        <w:numPr>
          <w:ilvl w:val="1"/>
          <w:numId w:val="2"/>
        </w:numPr>
      </w:pPr>
      <w:r>
        <w:rPr/>
        <w:t xml:space="preserve">Recompensas virtuales: stickers digitales, menciones en pantalla, acceso a recursos especiales.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Ronda 1: El Cimiento del Párrafo</w:t>
      </w:r>
    </w:p>
    <w:p>
      <w:pPr/>
      <w:r>
        <w:rPr>
          <w:b w:val="1"/>
          <w:bCs w:val="1"/>
        </w:rPr>
        <w:t xml:space="preserve">Objetivo:</w:t>
      </w:r>
      <w:r>
        <w:rPr/>
        <w:t xml:space="preserve"> Identificar y construir párrafos con oración principal, oraciones secundarias y oración final.</w:t>
      </w:r>
    </w:p>
    <w:p>
      <w:pPr/>
      <w:r>
        <w:rPr>
          <w:b w:val="1"/>
          <w:bCs w:val="1"/>
        </w:rPr>
        <w:t xml:space="preserve">Descripción:</w:t>
      </w:r>
      <w:r>
        <w:rPr/>
        <w:t xml:space="preserve"> El equipo recibe tarjetas con oraciones desordenadas y debe reconstruirlas en un párrafo coherente.</w:t>
      </w:r>
    </w:p>
    <w:p>
      <w:pPr>
        <w:numPr>
          <w:ilvl w:val="0"/>
          <w:numId w:val="3"/>
        </w:numPr>
      </w:pPr>
      <w:r>
        <w:rPr>
          <w:b w:val="1"/>
          <w:bCs w:val="1"/>
        </w:rPr>
        <w:t xml:space="preserve">Materiales:</w:t>
      </w:r>
      <w:r>
        <w:rPr/>
        <w:t xml:space="preserve"> Tarjetas con oraciones impresas, pizarras individuales o cuadernos.</w:t>
      </w:r>
    </w:p>
    <w:p>
      <w:pPr>
        <w:numPr>
          <w:ilvl w:val="0"/>
          <w:numId w:val="3"/>
        </w:numPr>
      </w:pPr>
      <w:r>
        <w:rPr>
          <w:b w:val="1"/>
          <w:bCs w:val="1"/>
        </w:rPr>
        <w:t xml:space="preserve">Duración:</w:t>
      </w:r>
      <w:r>
        <w:rPr/>
        <w:t xml:space="preserve"> 40 minutos.</w:t>
      </w:r>
    </w:p>
    <w:p>
      <w:pPr>
        <w:numPr>
          <w:ilvl w:val="0"/>
          <w:numId w:val="3"/>
        </w:numPr>
      </w:pPr>
      <w:r>
        <w:rPr>
          <w:b w:val="1"/>
          <w:bCs w:val="1"/>
        </w:rPr>
        <w:t xml:space="preserve">Instrucciones:</w:t>
      </w:r>
    </w:p>
    <w:p>
      <w:pPr>
        <w:numPr>
          <w:ilvl w:val="1"/>
          <w:numId w:val="3"/>
        </w:numPr>
      </w:pPr>
      <w:r>
        <w:rPr/>
        <w:t xml:space="preserve">El docente reparte un set de tarjetas con oraciones mezcladas (una oración principal, 3 oraciones secundarias, una oración final).</w:t>
      </w:r>
    </w:p>
    <w:p>
      <w:pPr>
        <w:numPr>
          <w:ilvl w:val="1"/>
          <w:numId w:val="3"/>
        </w:numPr>
      </w:pPr>
      <w:r>
        <w:rPr/>
        <w:t xml:space="preserve">Los estudiantes leen y discuten en equipo cuál es la oración principal (la que presenta la idea central).</w:t>
      </w:r>
    </w:p>
    <w:p>
      <w:pPr>
        <w:numPr>
          <w:ilvl w:val="1"/>
          <w:numId w:val="3"/>
        </w:numPr>
      </w:pPr>
      <w:r>
        <w:rPr/>
        <w:t xml:space="preserve">Ordenan las oraciones para formar un párrafo lógico y coherente.</w:t>
      </w:r>
    </w:p>
    <w:p>
      <w:pPr>
        <w:numPr>
          <w:ilvl w:val="1"/>
          <w:numId w:val="3"/>
        </w:numPr>
      </w:pPr>
      <w:r>
        <w:rPr/>
        <w:t xml:space="preserve">Escriben el párrafo en la pizarra o cuaderno.</w:t>
      </w:r>
    </w:p>
    <w:p>
      <w:pPr>
        <w:numPr>
          <w:ilvl w:val="1"/>
          <w:numId w:val="3"/>
        </w:numPr>
      </w:pPr>
      <w:r>
        <w:rPr/>
        <w:t xml:space="preserve">El docente evalúa y otorga puntos según la estructura correcta.</w:t>
      </w:r>
    </w:p>
    <w:p>
      <w:pPr>
        <w:numPr>
          <w:ilvl w:val="1"/>
          <w:numId w:val="3"/>
        </w:numPr>
      </w:pPr>
      <w:r>
        <w:rPr/>
        <w:t xml:space="preserve">Se ofrece retroalimentación inmediata para corregir errores.</w:t>
      </w:r>
    </w:p>
    <w:p>
      <w:pPr/>
      <w:r>
        <w:rPr>
          <w:b w:val="1"/>
          <w:bCs w:val="1"/>
        </w:rPr>
        <w:t xml:space="preserve">Ronda 2: Conectando Ideas</w:t>
      </w:r>
    </w:p>
    <w:p>
      <w:pPr/>
      <w:r>
        <w:rPr>
          <w:b w:val="1"/>
          <w:bCs w:val="1"/>
        </w:rPr>
        <w:t xml:space="preserve">Objetivo:</w:t>
      </w:r>
      <w:r>
        <w:rPr/>
        <w:t xml:space="preserve"> Incorporar conectores y mejorar la cohesión entre oraciones del párrafo.</w:t>
      </w:r>
    </w:p>
    <w:p>
      <w:pPr/>
      <w:r>
        <w:rPr>
          <w:b w:val="1"/>
          <w:bCs w:val="1"/>
        </w:rPr>
        <w:t xml:space="preserve">Descripción:</w:t>
      </w:r>
      <w:r>
        <w:rPr/>
        <w:t xml:space="preserve"> Equipos reciben párrafos con oraciones claras pero sin conectores, deben añadirlos para mejorar la fluidez.</w:t>
      </w:r>
    </w:p>
    <w:p>
      <w:pPr>
        <w:numPr>
          <w:ilvl w:val="0"/>
          <w:numId w:val="4"/>
        </w:numPr>
      </w:pPr>
      <w:r>
        <w:rPr>
          <w:b w:val="1"/>
          <w:bCs w:val="1"/>
        </w:rPr>
        <w:t xml:space="preserve">Materiales:</w:t>
      </w:r>
      <w:r>
        <w:rPr/>
        <w:t xml:space="preserve"> Ejemplos de párrafos sin conectores, lista de conectores comunes (además, sin embargo, por lo tanto, etc.), hojas o dispositivos digitales.</w:t>
      </w:r>
    </w:p>
    <w:p>
      <w:pPr>
        <w:numPr>
          <w:ilvl w:val="0"/>
          <w:numId w:val="4"/>
        </w:numPr>
      </w:pPr>
      <w:r>
        <w:rPr>
          <w:b w:val="1"/>
          <w:bCs w:val="1"/>
        </w:rPr>
        <w:t xml:space="preserve">Duración:</w:t>
      </w:r>
      <w:r>
        <w:rPr/>
        <w:t xml:space="preserve"> 45 minutos.</w:t>
      </w:r>
    </w:p>
    <w:p>
      <w:pPr>
        <w:numPr>
          <w:ilvl w:val="0"/>
          <w:numId w:val="4"/>
        </w:numPr>
      </w:pPr>
      <w:r>
        <w:rPr>
          <w:b w:val="1"/>
          <w:bCs w:val="1"/>
        </w:rPr>
        <w:t xml:space="preserve">Instrucciones:</w:t>
      </w:r>
    </w:p>
    <w:p>
      <w:pPr>
        <w:numPr>
          <w:ilvl w:val="1"/>
          <w:numId w:val="4"/>
        </w:numPr>
      </w:pPr>
      <w:r>
        <w:rPr/>
        <w:t xml:space="preserve">El docente entrega un párrafo correcto pero sin conectores.</w:t>
      </w:r>
    </w:p>
    <w:p>
      <w:pPr>
        <w:numPr>
          <w:ilvl w:val="1"/>
          <w:numId w:val="4"/>
        </w:numPr>
      </w:pPr>
      <w:r>
        <w:rPr/>
        <w:t xml:space="preserve">Los estudiantes analizan cada oración y deciden dónde incluir conectores para enlazar ideas.</w:t>
      </w:r>
    </w:p>
    <w:p>
      <w:pPr>
        <w:numPr>
          <w:ilvl w:val="1"/>
          <w:numId w:val="4"/>
        </w:numPr>
      </w:pPr>
      <w:r>
        <w:rPr/>
        <w:t xml:space="preserve">Discuten y escriben el párrafo mejorado con conectores.</w:t>
      </w:r>
    </w:p>
    <w:p>
      <w:pPr>
        <w:numPr>
          <w:ilvl w:val="1"/>
          <w:numId w:val="4"/>
        </w:numPr>
      </w:pPr>
      <w:r>
        <w:rPr/>
        <w:t xml:space="preserve">Presentan al docente y reciben puntos por uso correcto y variedad de conectores.</w:t>
      </w:r>
    </w:p>
    <w:p>
      <w:pPr>
        <w:numPr>
          <w:ilvl w:val="1"/>
          <w:numId w:val="4"/>
        </w:numPr>
      </w:pPr>
      <w:r>
        <w:rPr/>
        <w:t xml:space="preserve">Se fomenta la crítica constructiva entre equipos.</w:t>
      </w:r>
    </w:p>
    <w:p>
      <w:pPr/>
      <w:r>
        <w:rPr>
          <w:b w:val="1"/>
          <w:bCs w:val="1"/>
        </w:rPr>
        <w:t xml:space="preserve">Ronda 3: El Guardián de la Ortografía y Puntuación</w:t>
      </w:r>
    </w:p>
    <w:p>
      <w:pPr/>
      <w:r>
        <w:rPr>
          <w:b w:val="1"/>
          <w:bCs w:val="1"/>
        </w:rPr>
        <w:t xml:space="preserve">Objetivo:</w:t>
      </w:r>
      <w:r>
        <w:rPr/>
        <w:t xml:space="preserve"> Detectar y corregir errores ortográficos y de puntuación en párrafos.</w:t>
      </w:r>
    </w:p>
    <w:p>
      <w:pPr/>
      <w:r>
        <w:rPr>
          <w:b w:val="1"/>
          <w:bCs w:val="1"/>
        </w:rPr>
        <w:t xml:space="preserve">Descripción:</w:t>
      </w:r>
      <w:r>
        <w:rPr/>
        <w:t xml:space="preserve"> Los equipos reciben párrafos con errores para corregir y justificar sus correcciones.</w:t>
      </w:r>
    </w:p>
    <w:p>
      <w:pPr>
        <w:numPr>
          <w:ilvl w:val="0"/>
          <w:numId w:val="5"/>
        </w:numPr>
      </w:pPr>
      <w:r>
        <w:rPr>
          <w:b w:val="1"/>
          <w:bCs w:val="1"/>
        </w:rPr>
        <w:t xml:space="preserve">Materiales:</w:t>
      </w:r>
      <w:r>
        <w:rPr/>
        <w:t xml:space="preserve"> Párrafos con errores impresos o en pantalla, diccionarios, reglas de ortografía y puntuación.</w:t>
      </w:r>
    </w:p>
    <w:p>
      <w:pPr>
        <w:numPr>
          <w:ilvl w:val="0"/>
          <w:numId w:val="5"/>
        </w:numPr>
      </w:pPr>
      <w:r>
        <w:rPr>
          <w:b w:val="1"/>
          <w:bCs w:val="1"/>
        </w:rPr>
        <w:t xml:space="preserve">Duración:</w:t>
      </w:r>
      <w:r>
        <w:rPr/>
        <w:t xml:space="preserve"> 50 minutos.</w:t>
      </w:r>
    </w:p>
    <w:p>
      <w:pPr>
        <w:numPr>
          <w:ilvl w:val="0"/>
          <w:numId w:val="5"/>
        </w:numPr>
      </w:pPr>
      <w:r>
        <w:rPr>
          <w:b w:val="1"/>
          <w:bCs w:val="1"/>
        </w:rPr>
        <w:t xml:space="preserve">Instrucciones:</w:t>
      </w:r>
    </w:p>
    <w:p>
      <w:pPr>
        <w:numPr>
          <w:ilvl w:val="1"/>
          <w:numId w:val="5"/>
        </w:numPr>
      </w:pPr>
      <w:r>
        <w:rPr/>
        <w:t xml:space="preserve">Se entregan párrafos con errores intencionales de ortografía y signos de puntuación.</w:t>
      </w:r>
    </w:p>
    <w:p>
      <w:pPr>
        <w:numPr>
          <w:ilvl w:val="1"/>
          <w:numId w:val="5"/>
        </w:numPr>
      </w:pPr>
      <w:r>
        <w:rPr/>
        <w:t xml:space="preserve">Los estudiantes trabajan en equipo para detectar y corregir los errores.</w:t>
      </w:r>
    </w:p>
    <w:p>
      <w:pPr>
        <w:numPr>
          <w:ilvl w:val="1"/>
          <w:numId w:val="5"/>
        </w:numPr>
      </w:pPr>
      <w:r>
        <w:rPr/>
        <w:t xml:space="preserve">Debe justificarse por escrito la corrección con base en reglas aprendidas.</w:t>
      </w:r>
    </w:p>
    <w:p>
      <w:pPr>
        <w:numPr>
          <w:ilvl w:val="1"/>
          <w:numId w:val="5"/>
        </w:numPr>
      </w:pPr>
      <w:r>
        <w:rPr/>
        <w:t xml:space="preserve">El docente evalúa precisión y justificación y otorga puntos.</w:t>
      </w:r>
    </w:p>
    <w:p>
      <w:pPr>
        <w:numPr>
          <w:ilvl w:val="1"/>
          <w:numId w:val="5"/>
        </w:numPr>
      </w:pPr>
      <w:r>
        <w:rPr/>
        <w:t xml:space="preserve">Se recomienda rotar el rol de Revisor de Puntuación dentro del equipo.</w:t>
      </w:r>
    </w:p>
    <w:p>
      <w:pPr/>
      <w:r>
        <w:rPr>
          <w:b w:val="1"/>
          <w:bCs w:val="1"/>
        </w:rPr>
        <w:t xml:space="preserve">Ronda 4: Editor Final - La Coherencia Total</w:t>
      </w:r>
    </w:p>
    <w:p>
      <w:pPr/>
      <w:r>
        <w:rPr>
          <w:b w:val="1"/>
          <w:bCs w:val="1"/>
        </w:rPr>
        <w:t xml:space="preserve">Objetivo:</w:t>
      </w:r>
      <w:r>
        <w:rPr/>
        <w:t xml:space="preserve"> Revisar la coherencia global de párrafos completos y mejorar el texto para que tenga sentido claro y fluido.</w:t>
      </w:r>
    </w:p>
    <w:p>
      <w:pPr/>
      <w:r>
        <w:rPr>
          <w:b w:val="1"/>
          <w:bCs w:val="1"/>
        </w:rPr>
        <w:t xml:space="preserve">Descripción:</w:t>
      </w:r>
      <w:r>
        <w:rPr/>
        <w:t xml:space="preserve"> Equipos reciben párrafos corregidos pero con problemas de coherencia (ideas repetidas, incongruentes o confusas), y deben reescribirlos.</w:t>
      </w:r>
    </w:p>
    <w:p>
      <w:pPr>
        <w:numPr>
          <w:ilvl w:val="0"/>
          <w:numId w:val="6"/>
        </w:numPr>
      </w:pPr>
      <w:r>
        <w:rPr>
          <w:b w:val="1"/>
          <w:bCs w:val="1"/>
        </w:rPr>
        <w:t xml:space="preserve">Materiales:</w:t>
      </w:r>
      <w:r>
        <w:rPr/>
        <w:t xml:space="preserve"> Párrafos con problemas de coherencia, plantillas de revisión, hojas para reescritura.</w:t>
      </w:r>
    </w:p>
    <w:p>
      <w:pPr>
        <w:numPr>
          <w:ilvl w:val="0"/>
          <w:numId w:val="6"/>
        </w:numPr>
      </w:pPr>
      <w:r>
        <w:rPr>
          <w:b w:val="1"/>
          <w:bCs w:val="1"/>
        </w:rPr>
        <w:t xml:space="preserve">Duración:</w:t>
      </w:r>
      <w:r>
        <w:rPr/>
        <w:t xml:space="preserve"> 60 minutos.</w:t>
      </w:r>
    </w:p>
    <w:p>
      <w:pPr>
        <w:numPr>
          <w:ilvl w:val="0"/>
          <w:numId w:val="6"/>
        </w:numPr>
      </w:pPr>
      <w:r>
        <w:rPr>
          <w:b w:val="1"/>
          <w:bCs w:val="1"/>
        </w:rPr>
        <w:t xml:space="preserve">Instrucciones:</w:t>
      </w:r>
    </w:p>
    <w:p>
      <w:pPr>
        <w:numPr>
          <w:ilvl w:val="1"/>
          <w:numId w:val="6"/>
        </w:numPr>
      </w:pPr>
      <w:r>
        <w:rPr/>
        <w:t xml:space="preserve">Se entrega un párrafo corregido en ortografía y puntuación, pero con problemas en el sentido global.</w:t>
      </w:r>
    </w:p>
    <w:p>
      <w:pPr>
        <w:numPr>
          <w:ilvl w:val="1"/>
          <w:numId w:val="6"/>
        </w:numPr>
      </w:pPr>
      <w:r>
        <w:rPr/>
        <w:t xml:space="preserve">El equipo analiza la secuencia lógica y la coherencia de ideas.</w:t>
      </w:r>
    </w:p>
    <w:p>
      <w:pPr>
        <w:numPr>
          <w:ilvl w:val="1"/>
          <w:numId w:val="6"/>
        </w:numPr>
      </w:pPr>
      <w:r>
        <w:rPr/>
        <w:t xml:space="preserve">Discuten y proponen un párrafo reescrito con sentido claro y fluido.</w:t>
      </w:r>
    </w:p>
    <w:p>
      <w:pPr>
        <w:numPr>
          <w:ilvl w:val="1"/>
          <w:numId w:val="6"/>
        </w:numPr>
      </w:pPr>
      <w:r>
        <w:rPr/>
        <w:t xml:space="preserve">Presentan su versión al docente y explican las mejoras realizadas.</w:t>
      </w:r>
    </w:p>
    <w:p>
      <w:pPr>
        <w:numPr>
          <w:ilvl w:val="1"/>
          <w:numId w:val="6"/>
        </w:numPr>
      </w:pPr>
      <w:r>
        <w:rPr/>
        <w:t xml:space="preserve">Se otorgan puntos por profundidad del análisis y calidad del nuevo párrafo.</w:t>
      </w:r>
    </w:p>
    <w:p>
      <w:pPr/>
      <w:r>
        <w:rPr>
          <w:b w:val="1"/>
          <w:bCs w:val="1"/>
        </w:rPr>
        <w:t xml:space="preserve">Ronda 5: Creación Épica - El Párrafo Perfecto</w:t>
      </w:r>
    </w:p>
    <w:p>
      <w:pPr/>
      <w:r>
        <w:rPr>
          <w:b w:val="1"/>
          <w:bCs w:val="1"/>
        </w:rPr>
        <w:t xml:space="preserve">Objetivo:</w:t>
      </w:r>
      <w:r>
        <w:rPr/>
        <w:t xml:space="preserve"> Elaborar de manera colaborativa párrafos originales que cumplan con todas las características aprendidas.</w:t>
      </w:r>
    </w:p>
    <w:p>
      <w:pPr/>
      <w:r>
        <w:rPr>
          <w:b w:val="1"/>
          <w:bCs w:val="1"/>
        </w:rPr>
        <w:t xml:space="preserve">Descripción:</w:t>
      </w:r>
      <w:r>
        <w:rPr/>
        <w:t xml:space="preserve"> Los equipos crean párrafos originales sobre un tema asignado, aplicando la estructura, cohesión, ortografía y puntuación.</w:t>
      </w:r>
    </w:p>
    <w:p>
      <w:pPr>
        <w:numPr>
          <w:ilvl w:val="0"/>
          <w:numId w:val="7"/>
        </w:numPr>
      </w:pPr>
      <w:r>
        <w:rPr>
          <w:b w:val="1"/>
          <w:bCs w:val="1"/>
        </w:rPr>
        <w:t xml:space="preserve">Materiales:</w:t>
      </w:r>
      <w:r>
        <w:rPr/>
        <w:t xml:space="preserve"> Temas sugeridos relacionados con intereses de los estudiantes (deportes, tecnología, cultura), hojas, dispositivos para escribir.</w:t>
      </w:r>
    </w:p>
    <w:p>
      <w:pPr>
        <w:numPr>
          <w:ilvl w:val="0"/>
          <w:numId w:val="7"/>
        </w:numPr>
      </w:pPr>
      <w:r>
        <w:rPr>
          <w:b w:val="1"/>
          <w:bCs w:val="1"/>
        </w:rPr>
        <w:t xml:space="preserve">Duración:</w:t>
      </w:r>
      <w:r>
        <w:rPr/>
        <w:t xml:space="preserve"> 70 minutos.</w:t>
      </w:r>
    </w:p>
    <w:p>
      <w:pPr>
        <w:numPr>
          <w:ilvl w:val="0"/>
          <w:numId w:val="7"/>
        </w:numPr>
      </w:pPr>
      <w:r>
        <w:rPr>
          <w:b w:val="1"/>
          <w:bCs w:val="1"/>
        </w:rPr>
        <w:t xml:space="preserve">Instrucciones:</w:t>
      </w:r>
    </w:p>
    <w:p>
      <w:pPr>
        <w:numPr>
          <w:ilvl w:val="1"/>
          <w:numId w:val="7"/>
        </w:numPr>
      </w:pPr>
      <w:r>
        <w:rPr/>
        <w:t xml:space="preserve">Se asigna un tema a cada equipo que debe generar un párrafo original completo.</w:t>
      </w:r>
    </w:p>
    <w:p>
      <w:pPr>
        <w:numPr>
          <w:ilvl w:val="1"/>
          <w:numId w:val="7"/>
        </w:numPr>
      </w:pPr>
      <w:r>
        <w:rPr/>
        <w:t xml:space="preserve">Cada miembro asume un rol (Constructor, Conector, Revisor, Editor) para aportar en la creación.</w:t>
      </w:r>
    </w:p>
    <w:p>
      <w:pPr>
        <w:numPr>
          <w:ilvl w:val="1"/>
          <w:numId w:val="7"/>
        </w:numPr>
      </w:pPr>
      <w:r>
        <w:rPr/>
        <w:t xml:space="preserve">El equipo escribe, revisa y mejora el párrafo con base en las rúbricas.</w:t>
      </w:r>
    </w:p>
    <w:p>
      <w:pPr>
        <w:numPr>
          <w:ilvl w:val="1"/>
          <w:numId w:val="7"/>
        </w:numPr>
      </w:pPr>
      <w:r>
        <w:rPr/>
        <w:t xml:space="preserve">Presentan su párrafo a la clase como un "fragmento restaurado".</w:t>
      </w:r>
    </w:p>
    <w:p>
      <w:pPr>
        <w:numPr>
          <w:ilvl w:val="1"/>
          <w:numId w:val="7"/>
        </w:numPr>
      </w:pPr>
      <w:r>
        <w:rPr/>
        <w:t xml:space="preserve">El docente evalúa con criterios integrales y otorga puntos y reconocimientos.</w:t>
      </w:r>
    </w:p>
    <w:p>
      <w:pPr/>
      <w:r>
        <w:rPr>
          <w:b w:val="1"/>
          <w:bCs w:val="1"/>
        </w:rPr>
        <w:t xml:space="preserve">Integración con Mecánicas:</w:t>
      </w:r>
    </w:p>
    <w:p>
      <w:pPr/>
      <w:r>
        <w:rPr/>
        <w:t xml:space="preserve">Actividades Gamificadas Paso a Paso  
Ronda 1: El Cimiento del Párrafo  
Objetivo: Identificar y construir párrafos con oración principal, oraciones secundarias y oración final.  
Descripción: El equipo recibe tarjetas con oraciones desordenadas y debe reconstruirlas en un párrafo coherente.  
Materiales: Tarjetas con oraciones impresas, pizarras individuales o cuadernos.  
Duración: 40 minutos.  
Instrucciones:  
El docente reparte un set de tarjetas con oraciones mezcladas (una oración principal, 3 oraciones secundarias, una oración final).  
Los estudiantes leen y discuten en equipo cuál es la oración principal (la que presenta la idea central).  
Ordenan las oraciones para formar un párrafo lógico y coherente.  
Escriben el párrafo en la pizarra o cuaderno.  
El docente evalúa y otorga puntos según la estructura correcta.  
Se ofrece retroalimentación inmediata para corregir errores.  
Ronda 2: Conectando Ideas  
Objetivo: Incorporar conectores y mejorar la cohesión entre oraciones del párrafo.  
Descripción: Equipos reciben párrafos con oraciones claras pero sin conectores, deben añadirlos para mejorar la fluidez.  
Materiales: Ejemplos de párrafos sin conectores, lista de conectores comunes (además, sin embargo, por lo tanto, etc.), hojas o dispositivos digitales.  
Duración: 45 minutos.  
Instrucciones:  
El docente entrega un párrafo correcto pero sin conectores.  
Los estudiantes analizan cada oración y deciden dónde incluir conectores para enlazar ideas.  
Discuten y escriben el párrafo mejorado con conectores.  
Presentan al docente y reciben puntos por uso correcto y variedad de conectores.  
Se fomenta la crítica constructiva entre equipos.  
Ronda 3: El Guardián de la Ortografía y Puntuación  
Objetivo: Detectar y corregir errores ortográficos y de puntuación en párrafos.  
Descripción: Los equipos reciben párrafos con errores para corregir y justificar sus correcciones.  
Materiales: Párrafos con errores impresos o en pantalla, diccionarios, reglas de ortografía y puntuación.  
Duración: 50 minutos.  
Instrucciones:  
Se entregan párrafos con errores intencionales de ortografía y signos de puntuación.  
Los estudiantes trabajan en equipo para detectar y corregir los errores.  
Debe justificarse por escrito la corrección con base en reglas aprendidas.  
El docente evalúa precisión y justificación y otorga puntos.  
Se recomienda rotar el rol de Revisor de Puntuación dentro del equipo.  
Ronda 4: Editor Final - La Coherencia Total  
Objetivo: Revisar la coherencia global de párrafos completos y mejorar el texto para que tenga sentido claro y fluido.  
Descripción: Equipos reciben párrafos corregidos pero con problemas de coherencia (ideas repetidas, incongruentes o confusas), y deben reescribirlos.  
Materiales: Párrafos con problemas de coherencia, plantillas de revisión, hojas para reescritura.  
Duración: 60 minutos.  
Instrucciones:  
Se entrega un párrafo corregido en ortografía y puntuación, pero con problemas en el sentido global.  
El equipo analiza la secuencia lógica y la coherencia de ideas.  
Discuten y proponen un párrafo reescrito con sentido claro y fluido.  
Presentan su versión al docente y explican las mejoras realizadas.  
Se otorgan puntos por profundidad del análisis y calidad del nuevo párrafo.  
Ronda 5: Creación Épica - El Párrafo Perfecto  
Objetivo: Elaborar de manera colaborativa párrafos originales que cumplan con todas las características aprendidas.  
Descripción: Los equipos crean párrafos originales sobre un tema asignado, aplicando la estructura, cohesión, ortografía y puntuación.  
Materiales: Temas sugeridos relacionados con intereses de los estudiantes (deportes, tecnología, cultura), hojas, dispositivos para escribir.  
Duración: 70 minutos.  
Instrucciones:  
Se asigna un tema a cada equipo que debe generar un párrafo original completo.  
Cada miembro asume un rol (Constructor, Conector, Revisor, Editor) para aportar en la creación.  
El equipo escribe, revisa y mejora el párrafo con base en las rúbricas.  
Presentan su párrafo a la clase como un "fragmento restaurado".  
El docente evalúa con criterios integrales y otorga puntos y reconocimientos.  
Integración con Mecánicas:  
Los puntos obtenidos en cada ronda suman para avanzar niveles.  
Se entregan insignias específicas según desempeño (por ejemplo, Insignia de Cohesión en ronda 2).  
La retroalimentación inmediata permite mejoras y aprendizaje activo.  
Las actividades fomentan la colaboración y responsabilidad mediante roles rotativos.  
</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El equipo que acumule más puntos tras completar las 5 rondas será declarado “Maestro de la Narración”.</w:t>
      </w:r>
    </w:p>
    <w:p>
      <w:pPr>
        <w:numPr>
          <w:ilvl w:val="1"/>
          <w:numId w:val="9"/>
        </w:numPr>
      </w:pPr>
      <w:r>
        <w:rPr/>
        <w:t xml:space="preserve">Todos los equipos que alcancen el nivel “Maestro” reciben un certificado especial.</w:t>
      </w:r>
    </w:p>
    <w:p>
      <w:pPr>
        <w:numPr>
          <w:ilvl w:val="1"/>
          <w:numId w:val="9"/>
        </w:numPr>
      </w:pPr>
      <w:r>
        <w:rPr/>
        <w:t xml:space="preserve">La victoria también implica haber obtenido al menos 3 insignias distintas.</w:t>
      </w:r>
    </w:p>
    <w:p>
      <w:pPr>
        <w:numPr>
          <w:ilvl w:val="0"/>
          <w:numId w:val="9"/>
        </w:numPr>
      </w:pPr>
      <w:r>
        <w:rPr>
          <w:b w:val="1"/>
          <w:bCs w:val="1"/>
        </w:rPr>
        <w:t xml:space="preserve">Penalizaciones:</w:t>
      </w:r>
    </w:p>
    <w:p>
      <w:pPr>
        <w:numPr>
          <w:ilvl w:val="1"/>
          <w:numId w:val="9"/>
        </w:numPr>
      </w:pPr>
      <w:r>
        <w:rPr/>
        <w:t xml:space="preserve">Falta de respeto o no colaborar en equipo implica pérdida de 5 puntos por incidente.</w:t>
      </w:r>
    </w:p>
    <w:p>
      <w:pPr>
        <w:numPr>
          <w:ilvl w:val="1"/>
          <w:numId w:val="9"/>
        </w:numPr>
      </w:pPr>
      <w:r>
        <w:rPr/>
        <w:t xml:space="preserve">Entregar actividades fuera de tiempo resta 3 puntos.</w:t>
      </w:r>
    </w:p>
    <w:p>
      <w:pPr>
        <w:numPr>
          <w:ilvl w:val="1"/>
          <w:numId w:val="9"/>
        </w:numPr>
      </w:pPr>
      <w:r>
        <w:rPr/>
        <w:t xml:space="preserve">No cumplir con la estructura básica (por ejemplo, ausencia de oración principal) resta 7 puntos.</w:t>
      </w:r>
    </w:p>
    <w:p>
      <w:pPr>
        <w:numPr>
          <w:ilvl w:val="0"/>
          <w:numId w:val="9"/>
        </w:numPr>
      </w:pPr>
      <w:r>
        <w:rPr>
          <w:b w:val="1"/>
          <w:bCs w:val="1"/>
        </w:rPr>
        <w:t xml:space="preserve">Turnos y Roles:</w:t>
      </w:r>
    </w:p>
    <w:p>
      <w:pPr>
        <w:numPr>
          <w:ilvl w:val="1"/>
          <w:numId w:val="9"/>
        </w:numPr>
      </w:pPr>
      <w:r>
        <w:rPr/>
        <w:t xml:space="preserve">En cada actividad, los roles dentro del equipo deben rotar para que todos practiquen diferentes habilidades.</w:t>
      </w:r>
    </w:p>
    <w:p>
      <w:pPr>
        <w:numPr>
          <w:ilvl w:val="1"/>
          <w:numId w:val="9"/>
        </w:numPr>
      </w:pPr>
      <w:r>
        <w:rPr/>
        <w:t xml:space="preserve">El docente supervisa que se respeten los roles y fomenta la participación equitativa.</w:t>
      </w:r>
    </w:p>
    <w:p>
      <w:pPr>
        <w:numPr>
          <w:ilvl w:val="0"/>
          <w:numId w:val="9"/>
        </w:numPr>
      </w:pPr>
      <w:r>
        <w:rPr>
          <w:b w:val="1"/>
          <w:bCs w:val="1"/>
        </w:rPr>
        <w:t xml:space="preserve">Restricciones:</w:t>
      </w:r>
    </w:p>
    <w:p>
      <w:pPr>
        <w:numPr>
          <w:ilvl w:val="1"/>
          <w:numId w:val="9"/>
        </w:numPr>
      </w:pPr>
      <w:r>
        <w:rPr/>
        <w:t xml:space="preserve">Las oraciones deben ser propias del equipo; no se permite copiar textos completos sin modificación.</w:t>
      </w:r>
    </w:p>
    <w:p>
      <w:pPr>
        <w:numPr>
          <w:ilvl w:val="1"/>
          <w:numId w:val="9"/>
        </w:numPr>
      </w:pPr>
      <w:r>
        <w:rPr/>
        <w:t xml:space="preserve">No se permite el uso de traductores automáticos o correctores externos sin revisión crítica.</w:t>
      </w:r>
    </w:p>
    <w:p>
      <w:pPr>
        <w:numPr>
          <w:ilvl w:val="0"/>
          <w:numId w:val="9"/>
        </w:numPr>
      </w:pPr>
      <w:r>
        <w:rPr>
          <w:b w:val="1"/>
          <w:bCs w:val="1"/>
        </w:rPr>
        <w:t xml:space="preserve">Tabla de Puntos (Resumen):</w:t>
      </w:r>
    </w:p>
    <w:p>
      <w:pPr/>
      <w:r>
        <w:rPr/>
        <w:t xml:space="preserve">Reglas Claras del Juego  
Condiciones de Victoria:  
El equipo que acumule más puntos tras completar las 5 rondas será declarado “Maestro de la Narración”.  
Todos los equipos que alcancen el nivel “Maestro” reciben un certificado especial.  
La victoria también implica haber obtenido al menos 3 insignias distintas.  
Penalizaciones:  
Falta de respeto o no colaborar en equipo implica pérdida de 5 puntos por incidente.  
Entregar actividades fuera de tiempo resta 3 puntos.  
No cumplir con la estructura básica (por ejemplo, ausencia de oración principal) resta 7 puntos.  
Turnos y Roles:  
En cada actividad, los roles dentro del equipo deben rotar para que todos practiquen diferentes habilidades.  
El docente supervisa que se respeten los roles y fomenta la participación equitativa.  
Restricciones:  
Las oraciones deben ser propias del equipo; no se permite copiar textos completos sin modificación.  
No se permite el uso de traductores automáticos o correctores externos sin revisión crítica.  
Tabla de Puntos (Resumen):  
Acción  
Puntos  
Estructura correcta de párrafo10  
Uso adecuado de conectores5  
Ortografía y puntuación correctas5  
Participación y colaboración5  
Entrega puntual3  
Falta de respeto o no colaborar-5  
Entrega fuera de tiempo-3  
No cumplir estructura básica-7  
Sistema de Logros:  
Las insignias se otorgan al cumplir hitos específicos y se registran en un tablero visible para todos.  
Los logros fomentan la motivación y el reconocimiento positivo.  
</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0"/>
        </w:numPr>
      </w:pPr>
      <w:r>
        <w:rPr>
          <w:b w:val="1"/>
          <w:bCs w:val="1"/>
        </w:rPr>
        <w:t xml:space="preserve">Estructura del párrafo:</w:t>
      </w:r>
      <w:r>
        <w:rPr/>
        <w:t xml:space="preserve"> Claridad en la identificación y uso de oración principal, oraciones secundarias y oración final.</w:t>
      </w:r>
    </w:p>
    <w:p>
      <w:pPr>
        <w:numPr>
          <w:ilvl w:val="0"/>
          <w:numId w:val="10"/>
        </w:numPr>
      </w:pPr>
      <w:r>
        <w:rPr>
          <w:b w:val="1"/>
          <w:bCs w:val="1"/>
        </w:rPr>
        <w:t xml:space="preserve">Cohesión:</w:t>
      </w:r>
      <w:r>
        <w:rPr/>
        <w:t xml:space="preserve"> Uso adecuado y variado de conectores para enlazar las ideas.</w:t>
      </w:r>
    </w:p>
    <w:p>
      <w:pPr>
        <w:numPr>
          <w:ilvl w:val="0"/>
          <w:numId w:val="10"/>
        </w:numPr>
      </w:pPr>
      <w:r>
        <w:rPr>
          <w:b w:val="1"/>
          <w:bCs w:val="1"/>
        </w:rPr>
        <w:t xml:space="preserve">Ortografía y puntuación:</w:t>
      </w:r>
      <w:r>
        <w:rPr/>
        <w:t xml:space="preserve"> Corrección y aplicación de reglas.</w:t>
      </w:r>
    </w:p>
    <w:p>
      <w:pPr>
        <w:numPr>
          <w:ilvl w:val="0"/>
          <w:numId w:val="10"/>
        </w:numPr>
      </w:pPr>
      <w:r>
        <w:rPr>
          <w:b w:val="1"/>
          <w:bCs w:val="1"/>
        </w:rPr>
        <w:t xml:space="preserve">Coherencia:</w:t>
      </w:r>
      <w:r>
        <w:rPr/>
        <w:t xml:space="preserve"> Sentido global del párrafo, ideas lógicas y fluidez en la lectura.</w:t>
      </w:r>
    </w:p>
    <w:p>
      <w:pPr>
        <w:numPr>
          <w:ilvl w:val="0"/>
          <w:numId w:val="10"/>
        </w:numPr>
      </w:pPr>
      <w:r>
        <w:rPr>
          <w:b w:val="1"/>
          <w:bCs w:val="1"/>
        </w:rPr>
        <w:t xml:space="preserve">Trabajo en equipo:</w:t>
      </w:r>
      <w:r>
        <w:rPr/>
        <w:t xml:space="preserve"> Participación activa, respeto y colaboración en roles.</w:t>
      </w:r>
    </w:p>
    <w:p>
      <w:pPr/>
      <w:r>
        <w:rPr>
          <w:b w:val="1"/>
          <w:bCs w:val="1"/>
        </w:rPr>
        <w:t xml:space="preserve">Rúbrica Simplificada para Retroalimentación Inmediata: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 pts)</w:t>
            </w:r>
          </w:p>
        </w:tc>
        <w:tc>
          <w:tcPr>
            <w:noWrap/>
          </w:tcPr>
          <w:p>
            <w:pPr/>
            <w:r>
              <w:rPr/>
              <w:t xml:space="preserve">Bueno (7 pts)</w:t>
            </w:r>
          </w:p>
        </w:tc>
        <w:tc>
          <w:tcPr>
            <w:noWrap/>
          </w:tcPr>
          <w:p>
            <w:pPr/>
            <w:r>
              <w:rPr/>
              <w:t xml:space="preserve">Regular (4 pts)</w:t>
            </w:r>
          </w:p>
        </w:tc>
        <w:tc>
          <w:tcPr>
            <w:noWrap/>
          </w:tcPr>
          <w:p>
            <w:pPr/>
            <w:r>
              <w:rPr/>
              <w:t xml:space="preserve">Necesita Mejorar (0-2 pts)</w:t>
            </w:r>
          </w:p>
        </w:tc>
      </w:tr>
      <w:tr>
        <w:trPr/>
        <w:tc>
          <w:tcPr>
            <w:noWrap/>
          </w:tcPr>
          <w:p>
            <w:pPr/>
            <w:r>
              <w:rPr/>
              <w:t xml:space="preserve">Estructura</w:t>
            </w:r>
          </w:p>
        </w:tc>
        <w:tc>
          <w:tcPr>
            <w:noWrap/>
          </w:tcPr>
          <w:p>
            <w:pPr/>
            <w:r>
              <w:rPr/>
              <w:t xml:space="preserve">Párrafo con clara oración principal, secundarias y oración final bien definidas.</w:t>
            </w:r>
          </w:p>
        </w:tc>
        <w:tc>
          <w:tcPr>
            <w:noWrap/>
          </w:tcPr>
          <w:p>
            <w:pPr/>
            <w:r>
              <w:rPr/>
              <w:t xml:space="preserve">Oración principal clara, algunas secundarias poco relevantes.</w:t>
            </w:r>
          </w:p>
        </w:tc>
        <w:tc>
          <w:tcPr>
            <w:noWrap/>
          </w:tcPr>
          <w:p>
            <w:pPr/>
            <w:r>
              <w:rPr/>
              <w:t xml:space="preserve">Oración principal poco clara, estructura confusa.</w:t>
            </w:r>
          </w:p>
        </w:tc>
        <w:tc>
          <w:tcPr>
            <w:noWrap/>
          </w:tcPr>
          <w:p>
            <w:pPr/>
            <w:r>
              <w:rPr/>
              <w:t xml:space="preserve">Sin estructura identificable.</w:t>
            </w:r>
          </w:p>
        </w:tc>
      </w:tr>
      <w:tr>
        <w:trPr/>
        <w:tc>
          <w:tcPr>
            <w:noWrap/>
          </w:tcPr>
          <w:p>
            <w:pPr/>
            <w:r>
              <w:rPr/>
              <w:t xml:space="preserve">Cohesión</w:t>
            </w:r>
          </w:p>
        </w:tc>
        <w:tc>
          <w:tcPr>
            <w:noWrap/>
          </w:tcPr>
          <w:p>
            <w:pPr/>
            <w:r>
              <w:rPr/>
              <w:t xml:space="preserve">Uso variado y adecuado de conectores.</w:t>
            </w:r>
          </w:p>
        </w:tc>
        <w:tc>
          <w:tcPr>
            <w:noWrap/>
          </w:tcPr>
          <w:p>
            <w:pPr/>
            <w:r>
              <w:rPr/>
              <w:t xml:space="preserve">Uso limitado de conectores, alguno incorrecto.</w:t>
            </w:r>
          </w:p>
        </w:tc>
        <w:tc>
          <w:tcPr>
            <w:noWrap/>
          </w:tcPr>
          <w:p>
            <w:pPr/>
            <w:r>
              <w:rPr/>
              <w:t xml:space="preserve">Pocos conectores, sin sentido lógico.</w:t>
            </w:r>
          </w:p>
        </w:tc>
        <w:tc>
          <w:tcPr>
            <w:noWrap/>
          </w:tcPr>
          <w:p>
            <w:pPr/>
            <w:r>
              <w:rPr/>
              <w:t xml:space="preserve">Sin conectores o mal usados.</w:t>
            </w:r>
          </w:p>
        </w:tc>
      </w:tr>
      <w:tr>
        <w:trPr/>
        <w:tc>
          <w:tcPr>
            <w:noWrap/>
          </w:tcPr>
          <w:p>
            <w:pPr/>
            <w:r>
              <w:rPr/>
              <w:t xml:space="preserve">Ortografía y Puntuación</w:t>
            </w:r>
          </w:p>
        </w:tc>
        <w:tc>
          <w:tcPr>
            <w:noWrap/>
          </w:tcPr>
          <w:p>
            <w:pPr/>
            <w:r>
              <w:rPr/>
              <w:t xml:space="preserve">Sin errores.</w:t>
            </w:r>
          </w:p>
        </w:tc>
        <w:tc>
          <w:tcPr>
            <w:noWrap/>
          </w:tcPr>
          <w:p>
            <w:pPr/>
            <w:r>
              <w:rPr/>
              <w:t xml:space="preserve">1-2 errores menores.</w:t>
            </w:r>
          </w:p>
        </w:tc>
        <w:tc>
          <w:tcPr>
            <w:noWrap/>
          </w:tcPr>
          <w:p>
            <w:pPr/>
            <w:r>
              <w:rPr/>
              <w:t xml:space="preserve">Errores frecuentes que dificultan la lectura.</w:t>
            </w:r>
          </w:p>
        </w:tc>
        <w:tc>
          <w:tcPr>
            <w:noWrap/>
          </w:tcPr>
          <w:p>
            <w:pPr/>
            <w:r>
              <w:rPr/>
              <w:t xml:space="preserve">Errores graves y múltiples.</w:t>
            </w:r>
          </w:p>
        </w:tc>
      </w:tr>
      <w:tr>
        <w:trPr/>
        <w:tc>
          <w:tcPr>
            <w:noWrap/>
          </w:tcPr>
          <w:p>
            <w:pPr/>
            <w:r>
              <w:rPr/>
              <w:t xml:space="preserve">Coherencia</w:t>
            </w:r>
          </w:p>
        </w:tc>
        <w:tc>
          <w:tcPr>
            <w:noWrap/>
          </w:tcPr>
          <w:p>
            <w:pPr/>
            <w:r>
              <w:rPr/>
              <w:t xml:space="preserve">Ideas claras, párrafo con sentido completo.</w:t>
            </w:r>
          </w:p>
        </w:tc>
        <w:tc>
          <w:tcPr>
            <w:noWrap/>
          </w:tcPr>
          <w:p>
            <w:pPr/>
            <w:r>
              <w:rPr/>
              <w:t xml:space="preserve">Ideas en general coherentes, algunas confusas.</w:t>
            </w:r>
          </w:p>
        </w:tc>
        <w:tc>
          <w:tcPr>
            <w:noWrap/>
          </w:tcPr>
          <w:p>
            <w:pPr/>
            <w:r>
              <w:rPr/>
              <w:t xml:space="preserve">Ideas poco relacionadas.</w:t>
            </w:r>
          </w:p>
        </w:tc>
        <w:tc>
          <w:tcPr>
            <w:noWrap/>
          </w:tcPr>
          <w:p>
            <w:pPr/>
            <w:r>
              <w:rPr/>
              <w:t xml:space="preserve">Ideas inconexas o contradictorias.</w:t>
            </w:r>
          </w:p>
        </w:tc>
      </w:tr>
      <w:tr>
        <w:trPr/>
        <w:tc>
          <w:tcPr>
            <w:noWrap/>
          </w:tcPr>
          <w:p>
            <w:pPr/>
            <w:r>
              <w:rPr/>
              <w:t xml:space="preserve">Colaboración</w:t>
            </w:r>
          </w:p>
        </w:tc>
        <w:tc>
          <w:tcPr>
            <w:noWrap/>
          </w:tcPr>
          <w:p>
            <w:pPr/>
            <w:r>
              <w:rPr/>
              <w:t xml:space="preserve">Participación activa y respeto en equipo.</w:t>
            </w:r>
          </w:p>
        </w:tc>
        <w:tc>
          <w:tcPr>
            <w:noWrap/>
          </w:tcPr>
          <w:p>
            <w:pPr/>
            <w:r>
              <w:rPr/>
              <w:t xml:space="preserve">Participación desigual, con algún conflicto menor.</w:t>
            </w:r>
          </w:p>
        </w:tc>
        <w:tc>
          <w:tcPr>
            <w:noWrap/>
          </w:tcPr>
          <w:p>
            <w:pPr/>
            <w:r>
              <w:rPr/>
              <w:t xml:space="preserve">Participación limitada o desorden.</w:t>
            </w:r>
          </w:p>
        </w:tc>
        <w:tc>
          <w:tcPr>
            <w:noWrap/>
          </w:tcPr>
          <w:p>
            <w:pPr/>
            <w:r>
              <w:rPr/>
              <w:t xml:space="preserve">Falta de respeto o no colaboración.</w:t>
            </w:r>
          </w:p>
        </w:tc>
      </w:tr>
    </w:tbl>
    <w:p>
      <w:pPr/>
      <w:r>
        <w:rPr>
          <w:b w:val="1"/>
          <w:bCs w:val="1"/>
        </w:rPr>
        <w:t xml:space="preserve">Evidencias de Aprendizaje:</w:t>
      </w:r>
    </w:p>
    <w:p>
      <w:pPr/>
      <w:r>
        <w:rPr/>
        <w:t xml:space="preserve">Evaluación Integrada en el Sistema Gamificado  
Criterios de Evaluación:  
Estructura del párrafo: Claridad en la identificación y uso de oración principal, oraciones secundarias y oración final.  
Cohesión: Uso adecuado y variado de conectores para enlazar las ideas.  
Ortografía y puntuación: Corrección y aplicación de reglas.  
Coherencia: Sentido global del párrafo, ideas lógicas y fluidez en la lectura.  
Trabajo en equipo: Participación activa, respeto y colaboración en roles.  
Rúbrica Simplificada para Retroalimentación Inmediata:  
Criterio  
Excelente (10 pts)  
Bueno (7 pts)  
Regular (4 pts)  
Necesita Mejorar (0-2 pts)  
Estructura  
Párrafo con clara oración principal, secundarias y oración final bien definidas.  
Oración principal clara, algunas secundarias poco relevantes.  
Oración principal poco clara, estructura confusa.  
Sin estructura identificable.  
Cohesión  
Uso variado y adecuado de conectores.  
Uso limitado de conectores, alguno incorrecto.  
Pocos conectores, sin sentido lógico.  
Sin conectores o mal usados.  
Ortografía y Puntuación  
Sin errores.  
1-2 errores menores.  
Errores frecuentes que dificultan la lectura.  
Errores graves y múltiples.  
Coherencia  
Ideas claras, párrafo con sentido completo.  
Ideas en general coherentes, algunas confusas.  
Ideas poco relacionadas.  
Ideas inconexas o contradictorias.  
Colaboración  
Participación activa y respeto en equipo.  
Participación desigual, con algún conflicto menor.  
Participación limitada o desorden.  
Falta de respeto o no colaboración.  
Evidencias de Aprendizaje:  
Párrafos escritos en cada ronda.  
Correcciones justificadas en Ronda 3.  
Presentaciones y reflexiones en Ronda 4 y 5.  
Participación y registros de roles y colaboración.  
Reflexión Final y Cierre de la Narrativa:  
Al concluir la experiencia, cada equipo reflexiona sobre el aprendizaje alcanzado y cómo sus párrafos han ayudado a “salvar” la Ciudad de las Palabras. Se invita a compartir qué mecánicas y estrategias les ayudaron más y cómo aplicarán estas habilidades en su escritura diaria.  
El docente cierra la narrativa destacando la importancia de la estructura, cohesión, ortografía y puntuación para comunicar ideas claras y poderosas, y cómo cada uno es un verdadero Maestro de la Narración en formación.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p>
    <w:p>
      <w:pPr>
        <w:numPr>
          <w:ilvl w:val="1"/>
          <w:numId w:val="12"/>
        </w:numPr>
      </w:pPr>
      <w:r>
        <w:rPr/>
        <w:t xml:space="preserve">Idealmente 5 sesiones de 60-70 minutos, una por cada ronda.</w:t>
      </w:r>
    </w:p>
    <w:p>
      <w:pPr>
        <w:numPr>
          <w:ilvl w:val="1"/>
          <w:numId w:val="12"/>
        </w:numPr>
      </w:pPr>
      <w:r>
        <w:rPr/>
        <w:t xml:space="preserve">Puede ajustarse a sesiones más cortas dividiendo actividades o extendiendo en más días.</w:t>
      </w:r>
    </w:p>
    <w:p>
      <w:pPr>
        <w:numPr>
          <w:ilvl w:val="0"/>
          <w:numId w:val="12"/>
        </w:numPr>
      </w:pPr>
      <w:r>
        <w:rPr>
          <w:b w:val="1"/>
          <w:bCs w:val="1"/>
        </w:rPr>
        <w:t xml:space="preserve">Espacio Físico:</w:t>
      </w:r>
    </w:p>
    <w:p>
      <w:pPr>
        <w:numPr>
          <w:ilvl w:val="1"/>
          <w:numId w:val="12"/>
        </w:numPr>
      </w:pPr>
      <w:r>
        <w:rPr/>
        <w:t xml:space="preserve">Aula con mesas para trabajo en equipo.</w:t>
      </w:r>
    </w:p>
    <w:p>
      <w:pPr>
        <w:numPr>
          <w:ilvl w:val="1"/>
          <w:numId w:val="12"/>
        </w:numPr>
      </w:pPr>
      <w:r>
        <w:rPr/>
        <w:t xml:space="preserve">Pizarra grande para mostrar resultados y puntajes.</w:t>
      </w:r>
    </w:p>
    <w:p>
      <w:pPr>
        <w:numPr>
          <w:ilvl w:val="1"/>
          <w:numId w:val="12"/>
        </w:numPr>
      </w:pPr>
      <w:r>
        <w:rPr/>
        <w:t xml:space="preserve">Espacio para exhibir tablero de insignias y logros.</w:t>
      </w:r>
    </w:p>
    <w:p>
      <w:pPr>
        <w:numPr>
          <w:ilvl w:val="0"/>
          <w:numId w:val="12"/>
        </w:numPr>
      </w:pPr>
      <w:r>
        <w:rPr>
          <w:b w:val="1"/>
          <w:bCs w:val="1"/>
        </w:rPr>
        <w:t xml:space="preserve">Materiales y Herramientas TIC:</w:t>
      </w:r>
    </w:p>
    <w:p>
      <w:pPr>
        <w:numPr>
          <w:ilvl w:val="1"/>
          <w:numId w:val="12"/>
        </w:numPr>
      </w:pPr>
      <w:r>
        <w:rPr/>
        <w:t xml:space="preserve">Tarjetas impresas con oraciones y párrafos para actividades.</w:t>
      </w:r>
    </w:p>
    <w:p>
      <w:pPr>
        <w:numPr>
          <w:ilvl w:val="1"/>
          <w:numId w:val="12"/>
        </w:numPr>
      </w:pPr>
      <w:r>
        <w:rPr/>
        <w:t xml:space="preserve">Hojas, cuadernos y bolígrafos para escritura.</w:t>
      </w:r>
    </w:p>
    <w:p>
      <w:pPr>
        <w:numPr>
          <w:ilvl w:val="1"/>
          <w:numId w:val="12"/>
        </w:numPr>
      </w:pPr>
      <w:r>
        <w:rPr/>
        <w:t xml:space="preserve">Computadora o tabletas opcionales para escribir o mostrar ejemplos digitales.</w:t>
      </w:r>
    </w:p>
    <w:p>
      <w:pPr>
        <w:numPr>
          <w:ilvl w:val="1"/>
          <w:numId w:val="12"/>
        </w:numPr>
      </w:pPr>
      <w:r>
        <w:rPr/>
        <w:t xml:space="preserve">Proyector o pantalla para mostrar el tablero de puntos y logros.</w:t>
      </w:r>
    </w:p>
    <w:p>
      <w:pPr>
        <w:numPr>
          <w:ilvl w:val="1"/>
          <w:numId w:val="12"/>
        </w:numPr>
      </w:pPr>
      <w:r>
        <w:rPr/>
        <w:t xml:space="preserve">Diccionarios físicos o digitales y lista de conectores accesible.</w:t>
      </w:r>
    </w:p>
    <w:p>
      <w:pPr>
        <w:numPr>
          <w:ilvl w:val="0"/>
          <w:numId w:val="12"/>
        </w:numPr>
      </w:pPr>
      <w:r>
        <w:rPr>
          <w:b w:val="1"/>
          <w:bCs w:val="1"/>
        </w:rPr>
        <w:t xml:space="preserve">Tamaño del Grupo:</w:t>
      </w:r>
    </w:p>
    <w:p>
      <w:pPr>
        <w:numPr>
          <w:ilvl w:val="1"/>
          <w:numId w:val="12"/>
        </w:numPr>
      </w:pPr>
      <w:r>
        <w:rPr/>
        <w:t xml:space="preserve">Ideal entre 16 y 24 estudiantes, divididos en equipos de 4-5 integrantes para favorecer la colaboración.</w:t>
      </w:r>
    </w:p>
    <w:p>
      <w:pPr>
        <w:numPr>
          <w:ilvl w:val="1"/>
          <w:numId w:val="12"/>
        </w:numPr>
      </w:pPr>
      <w:r>
        <w:rPr/>
        <w:t xml:space="preserve">Puede adaptarse a grupos más pequeños o grandes ajustando número de equipos.</w:t>
      </w:r>
    </w:p>
    <w:p>
      <w:pPr>
        <w:numPr>
          <w:ilvl w:val="0"/>
          <w:numId w:val="12"/>
        </w:numPr>
      </w:pPr>
      <w:r>
        <w:rPr>
          <w:b w:val="1"/>
          <w:bCs w:val="1"/>
        </w:rPr>
        <w:t xml:space="preserve">Preparación Previa del Docente:</w:t>
      </w:r>
    </w:p>
    <w:p>
      <w:pPr>
        <w:numPr>
          <w:ilvl w:val="1"/>
          <w:numId w:val="12"/>
        </w:numPr>
      </w:pPr>
      <w:r>
        <w:rPr/>
        <w:t xml:space="preserve">Preparar y organizar tarjetas y materiales.</w:t>
      </w:r>
    </w:p>
    <w:p>
      <w:pPr>
        <w:numPr>
          <w:ilvl w:val="1"/>
          <w:numId w:val="12"/>
        </w:numPr>
      </w:pPr>
      <w:r>
        <w:rPr/>
        <w:t xml:space="preserve">Conocer bien las mecánicas y la rúbrica para dar retroalimentación clara.</w:t>
      </w:r>
    </w:p>
    <w:p>
      <w:pPr>
        <w:numPr>
          <w:ilvl w:val="1"/>
          <w:numId w:val="12"/>
        </w:numPr>
      </w:pPr>
      <w:r>
        <w:rPr/>
        <w:t xml:space="preserve">Establecer y explicar claramente reglas y roles.</w:t>
      </w:r>
    </w:p>
    <w:p>
      <w:pPr>
        <w:numPr>
          <w:ilvl w:val="1"/>
          <w:numId w:val="12"/>
        </w:numPr>
      </w:pPr>
      <w:r>
        <w:rPr/>
        <w:t xml:space="preserve">Preparar ejemplos y recursos para apoyar a los estudiantes.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Usar roles rotativos y supervisar para fomentar equidad.</w:t>
      </w:r>
    </w:p>
    <w:p>
      <w:pPr>
        <w:numPr>
          <w:ilvl w:val="1"/>
          <w:numId w:val="12"/>
        </w:numPr>
      </w:pPr>
      <w:r>
        <w:rPr>
          <w:i w:val="1"/>
          <w:iCs w:val="1"/>
        </w:rPr>
        <w:t xml:space="preserve">Dificultad en comprensión de estructura:</w:t>
      </w:r>
      <w:r>
        <w:rPr/>
        <w:t xml:space="preserve"> Dar ejemplos visuales claros y reforzar con actividades guiadas.</w:t>
      </w:r>
    </w:p>
    <w:p>
      <w:pPr>
        <w:numPr>
          <w:ilvl w:val="1"/>
          <w:numId w:val="12"/>
        </w:numPr>
      </w:pPr>
      <w:r>
        <w:rPr>
          <w:i w:val="1"/>
          <w:iCs w:val="1"/>
        </w:rPr>
        <w:t xml:space="preserve">Falta de motivación:</w:t>
      </w:r>
      <w:r>
        <w:rPr/>
        <w:t xml:space="preserve"> Incentivar con recompensas, reconocimiento y narrativa atractiva.</w:t>
      </w:r>
    </w:p>
    <w:p>
      <w:pPr>
        <w:numPr>
          <w:ilvl w:val="1"/>
          <w:numId w:val="12"/>
        </w:numPr>
      </w:pPr>
      <w:r>
        <w:rPr>
          <w:i w:val="1"/>
          <w:iCs w:val="1"/>
        </w:rPr>
        <w:t xml:space="preserve">Problemas técnicos (si se usan dispositivos):</w:t>
      </w:r>
      <w:r>
        <w:rPr/>
        <w:t xml:space="preserve"> Tener material impreso como respaldo.</w:t>
      </w:r>
    </w:p>
    <w:p>
      <w:pPr>
        <w:numPr>
          <w:ilvl w:val="1"/>
          <w:numId w:val="12"/>
        </w:numPr>
      </w:pPr>
      <w:r>
        <w:rPr>
          <w:i w:val="1"/>
          <w:iCs w:val="1"/>
        </w:rPr>
        <w:t xml:space="preserve">Conflictos en equipo:</w:t>
      </w:r>
      <w:r>
        <w:rPr/>
        <w:t xml:space="preserve"> Intervenir con mediación, reforzar normas y fomentar respeto.</w:t>
      </w:r>
    </w:p>
    <w:p>
      <w:pPr/>
      <w:r>
        <w:rPr/>
        <w:t xml:space="preserve">Con estas recomendaciones, la experiencia “La Liga de los Narradores” puede implementarse de manera práctica y efectiva, generando un ambiente de aprendizaje dinámico, motivador y centrado en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FFC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386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78B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C22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893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CAD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C37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E0A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18C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F75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2A7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6FC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2026-09-26T00:50:37-05:00</dcterms:created>
  <dcterms:modified xsi:type="dcterms:W3CDTF">2026-09-26T00:50:37-05:00</dcterms:modified>
</cp:coreProperties>
</file>

<file path=docProps/custom.xml><?xml version="1.0" encoding="utf-8"?>
<Properties xmlns="http://schemas.openxmlformats.org/officeDocument/2006/custom-properties" xmlns:vt="http://schemas.openxmlformats.org/officeDocument/2006/docPropsVTypes"/>
</file>