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Ecosistemas: Aventura en Tierra y Agua</w:t>
      </w:r>
    </w:p>
    <w:p/>
    <w:p>
      <w:pPr/>
      <w:r>
        <w:rPr>
          <w:color w:val="666666"/>
          <w:sz w:val="20"/>
          <w:szCs w:val="20"/>
          <w:i w:val="1"/>
          <w:iCs w:val="1"/>
        </w:rPr>
        <w:t xml:space="preserve">Gamificación Estructural | Ciencias Naturales | Medio Ambiente | Tema: Ecosistemas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muy lejano, existe un planeta llamado BioTerra donde todos los ecosistemas conviven en armonía, pero últimamente, la armonía se ha visto amenazada por el desconocimiento de sus habitantes sobre la naturaleza que los rodea. Tú y tus compañeros han sido seleccionados para formar parte de un equipo especial llamado “Exploradores de Ecosistemas”. Este grupo tiene la misión de viajar por diferentes zonas del planeta para descubrir, aprender y proteger los ecosistemas terrestres y acuáticos.</w:t>
      </w:r>
    </w:p>
    <w:p>
      <w:pPr/>
      <w:r>
        <w:rPr/>
        <w:t xml:space="preserve">La aventura se desarrolla en un laboratorio interactivo llamado “EcoBase”, que está equipado con tecnología avanzada para simular distintos ambientes naturales. Cada estudiante asume el rol de un explorador científico con habilidades especiales que ayudarán a investigar y resolver problemas ambientales. El laboratorio está dividido en dos grandes zonas:</w:t>
      </w:r>
    </w:p>
    <w:p>
      <w:pPr>
        <w:numPr>
          <w:ilvl w:val="0"/>
          <w:numId w:val="1"/>
        </w:numPr>
      </w:pPr>
      <w:r>
        <w:rPr>
          <w:b w:val="1"/>
          <w:bCs w:val="1"/>
        </w:rPr>
        <w:t xml:space="preserve">Zona Terrestre:</w:t>
      </w:r>
      <w:r>
        <w:rPr/>
        <w:t xml:space="preserve"> simula ecosistemas como bosques, desiertos y praderas.</w:t>
      </w:r>
    </w:p>
    <w:p>
      <w:pPr>
        <w:numPr>
          <w:ilvl w:val="0"/>
          <w:numId w:val="1"/>
        </w:numPr>
      </w:pPr>
      <w:r>
        <w:rPr>
          <w:b w:val="1"/>
          <w:bCs w:val="1"/>
        </w:rPr>
        <w:t xml:space="preserve">Zona Acuática:</w:t>
      </w:r>
      <w:r>
        <w:rPr/>
        <w:t xml:space="preserve"> simula ecosistemas como ríos, lagos y océanos.</w:t>
      </w:r>
    </w:p>
    <w:p>
      <w:pPr/>
      <w:r>
        <w:rPr>
          <w:b w:val="1"/>
          <w:bCs w:val="1"/>
        </w:rPr>
        <w:t xml:space="preserve">Roles de los Estudiantes</w:t>
      </w:r>
    </w:p>
    <w:p>
      <w:pPr/>
      <w:r>
        <w:rPr/>
        <w:t xml:space="preserve">Los estudiantes eligen o se asignan un rol al inicio de la experiencia, que les dará responsabilidades y habilidades únicas para las misiones. Los roles son:</w:t>
      </w:r>
    </w:p>
    <w:p>
      <w:pPr>
        <w:numPr>
          <w:ilvl w:val="0"/>
          <w:numId w:val="2"/>
        </w:numPr>
      </w:pPr>
      <w:r>
        <w:rPr>
          <w:b w:val="1"/>
          <w:bCs w:val="1"/>
        </w:rPr>
        <w:t xml:space="preserve">Guardabosques:</w:t>
      </w:r>
      <w:r>
        <w:rPr/>
        <w:t xml:space="preserve"> Expertos en identificar plantas y animales terrestres.</w:t>
      </w:r>
    </w:p>
    <w:p>
      <w:pPr>
        <w:numPr>
          <w:ilvl w:val="0"/>
          <w:numId w:val="2"/>
        </w:numPr>
      </w:pPr>
      <w:r>
        <w:rPr>
          <w:b w:val="1"/>
          <w:bCs w:val="1"/>
        </w:rPr>
        <w:t xml:space="preserve">Exploradores Acuáticos:</w:t>
      </w:r>
      <w:r>
        <w:rPr/>
        <w:t xml:space="preserve"> Conocedores de la vida en ríos, lagos y mares.</w:t>
      </w:r>
    </w:p>
    <w:p>
      <w:pPr>
        <w:numPr>
          <w:ilvl w:val="0"/>
          <w:numId w:val="2"/>
        </w:numPr>
      </w:pPr>
      <w:r>
        <w:rPr>
          <w:b w:val="1"/>
          <w:bCs w:val="1"/>
        </w:rPr>
        <w:t xml:space="preserve">Analistas de Ecosistemas:</w:t>
      </w:r>
      <w:r>
        <w:rPr/>
        <w:t xml:space="preserve"> Encargados de recolectar datos y analizar información.</w:t>
      </w:r>
    </w:p>
    <w:p>
      <w:pPr>
        <w:numPr>
          <w:ilvl w:val="0"/>
          <w:numId w:val="2"/>
        </w:numPr>
      </w:pPr>
      <w:r>
        <w:rPr>
          <w:b w:val="1"/>
          <w:bCs w:val="1"/>
        </w:rPr>
        <w:t xml:space="preserve">Reporteros Ambientales:</w:t>
      </w:r>
      <w:r>
        <w:rPr/>
        <w:t xml:space="preserve"> Documentan las expediciones y crean reportes para compartir el conocimiento.</w:t>
      </w:r>
    </w:p>
    <w:p>
      <w:pPr/>
      <w:r>
        <w:rPr>
          <w:b w:val="1"/>
          <w:bCs w:val="1"/>
        </w:rPr>
        <w:t xml:space="preserve">Misión Principal</w:t>
      </w:r>
    </w:p>
    <w:p>
      <w:pPr/>
      <w:r>
        <w:rPr/>
        <w:t xml:space="preserve">La misión central es que los “Exploradores de Ecosistemas” aprendan a diferenciar entre los ecosistemas terrestres y acuáticos, entendiendo las características, los seres vivos que los habitan, y su importancia para el medio ambiente. Durante la aventura, los estudiantes deberán superar retos, recolectar puntos, ganar insignias y subir de nivel para demostrar su conocimiento y compromiso con la conservación.</w:t>
      </w:r>
    </w:p>
    <w:p>
      <w:pPr/>
      <w:r>
        <w:rPr/>
        <w:t xml:space="preserve">La narrativa conecta con el tema del aula al hacer que el aprendizaje sea una aventura activa y significativa. Los ecosistemas no solo son conceptos abstractos, sino lugares reales que los exploradores visitan y protegen. Cada misión, desafío y actividad está diseñada para fomentar la curiosidad, el pensamiento crítico y la creatividad, mientras los estudiantes compiten amigablemente y colaboran para alcanzar objetivos comunes.</w:t>
      </w:r>
    </w:p>
    <w:p>
      <w:pPr/>
      <w:r>
        <w:rPr>
          <w:b w:val="1"/>
          <w:bCs w:val="1"/>
        </w:rPr>
        <w:t xml:space="preserve">Desarrollo de la Narrativa</w:t>
      </w:r>
    </w:p>
    <w:p>
      <w:pPr/>
      <w:r>
        <w:rPr/>
        <w:t xml:space="preserve">Al iniciar la experiencia, los exploradores reciben una carta de bienvenida del comandante de la EcoBase, explicando la situación actual: "Queridos Exploradores, el equilibrio de BioTerra está en riesgo porque algunos ecosistemas están siendo confundidos y mal cuidados. Necesitamos que viajen a las zonas terrestres y acuáticas para estudiar y reportar sus características. Solo con su esfuerzo y conocimientos podremos proteger nuestro planeta. ¡Adelante, la misión comienza ahora!"</w:t>
      </w:r>
    </w:p>
    <w:p>
      <w:pPr/>
      <w:r>
        <w:rPr/>
        <w:t xml:space="preserve">A lo largo de varias sesiones, los exploradores realizarán expediciones simuladas, enfrentando desafíos que pueden ser pruebas de observación, preguntas, experimentos simples y creación de materiales visuales. Cada actividad los acercará a subir de nivel y ganar insignias que reflejan su progreso y dominio del tema.</w:t>
      </w:r>
    </w:p>
    <w:p>
      <w:pPr/>
      <w:r>
        <w:rPr/>
        <w:t xml:space="preserve">Al final de la aventura, los estudiantes presentarán un proyecto colaborativo en el que integrarán todo lo aprendido para crear una guía ilustrada de los ecosistemas terrestres y acuáticos, que será entregada a la comunidad escolar para promover el cuidado del medio ambiente.</w:t>
      </w:r>
    </w:p>
    <w:p>
      <w:pPr/>
      <w:r>
        <w:rPr/>
        <w:t xml:space="preserve">Esta experiencia gamificada envuelve a los estudiantes en un mundo de descubrimiento y acción, donde aprender sobre los ecosistemas es una aventura emocionante y significativa.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w:t>
      </w:r>
    </w:p>
    <w:p>
      <w:pPr>
        <w:numPr>
          <w:ilvl w:val="0"/>
          <w:numId w:val="3"/>
        </w:numPr>
      </w:pPr>
      <w:r>
        <w:rPr>
          <w:b w:val="1"/>
          <w:bCs w:val="1"/>
        </w:rPr>
        <w:t xml:space="preserve">Sistema de Puntos:</w:t>
      </w:r>
      <w:r>
        <w:rPr/>
        <w:t xml:space="preserve">Los estudiantes ganan puntos por completar actividades, responder preguntas correctamente, participar activamente y colaborar con el equipo. Cada actividad tiene un valor de puntos asignado según su dificultad y duración.</w:t>
      </w:r>
      <w:r>
        <w:rPr/>
        <w:t xml:space="preserve">Ejemplo:</w:t>
      </w:r>
    </w:p>
    <w:p>
      <w:pPr>
        <w:numPr>
          <w:ilvl w:val="1"/>
          <w:numId w:val="3"/>
        </w:numPr>
      </w:pPr>
      <w:r>
        <w:rPr/>
        <w:t xml:space="preserve">Respuesta correcta a preguntas: 10 puntos</w:t>
      </w:r>
    </w:p>
    <w:p>
      <w:pPr>
        <w:numPr>
          <w:ilvl w:val="1"/>
          <w:numId w:val="3"/>
        </w:numPr>
      </w:pPr>
      <w:r>
        <w:rPr/>
        <w:t xml:space="preserve">Participación en discusión grupal: 5 puntos</w:t>
      </w:r>
    </w:p>
    <w:p>
      <w:pPr>
        <w:numPr>
          <w:ilvl w:val="1"/>
          <w:numId w:val="3"/>
        </w:numPr>
      </w:pPr>
      <w:r>
        <w:rPr/>
        <w:t xml:space="preserve">Entrega de material creativo (dibujo, reporte): 15 puntos</w:t>
      </w:r>
    </w:p>
    <w:p>
      <w:pPr>
        <w:numPr>
          <w:ilvl w:val="1"/>
          <w:numId w:val="3"/>
        </w:numPr>
      </w:pPr>
      <w:r>
        <w:rPr/>
        <w:t xml:space="preserve">Superar retos prácticos: 20 puntos</w:t>
      </w:r>
    </w:p>
    <w:p>
      <w:pPr>
        <w:numPr>
          <w:ilvl w:val="0"/>
          <w:numId w:val="3"/>
        </w:numPr>
      </w:pPr>
      <w:r>
        <w:rPr>
          <w:b w:val="1"/>
          <w:bCs w:val="1"/>
        </w:rPr>
        <w:t xml:space="preserve">Niveles:</w:t>
      </w:r>
      <w:r>
        <w:rPr/>
        <w:t xml:space="preserve">Los puntos acumulados permiten a los estudiantes subir de nivel, reflejando su progreso y dominio del contenido.</w:t>
      </w:r>
      <w:r>
        <w:rPr/>
        <w:t xml:space="preserve">Subir de nivel desbloquea retos especiales y permite obtener insignias únicas.</w:t>
      </w:r>
    </w:p>
    <w:p>
      <w:pPr>
        <w:numPr>
          <w:ilvl w:val="1"/>
          <w:numId w:val="3"/>
        </w:numPr>
      </w:pPr>
      <w:r>
        <w:rPr>
          <w:i w:val="1"/>
          <w:iCs w:val="1"/>
        </w:rPr>
        <w:t xml:space="preserve">Nivel 1 - Novato Explorador:</w:t>
      </w:r>
      <w:r>
        <w:rPr/>
        <w:t xml:space="preserve"> 0-49 puntos</w:t>
      </w:r>
    </w:p>
    <w:p>
      <w:pPr>
        <w:numPr>
          <w:ilvl w:val="1"/>
          <w:numId w:val="3"/>
        </w:numPr>
      </w:pPr>
      <w:r>
        <w:rPr>
          <w:i w:val="1"/>
          <w:iCs w:val="1"/>
        </w:rPr>
        <w:t xml:space="preserve">Nivel 2 - Aprendiz de Ecosistemas:</w:t>
      </w:r>
      <w:r>
        <w:rPr/>
        <w:t xml:space="preserve"> 50-99 puntos</w:t>
      </w:r>
    </w:p>
    <w:p>
      <w:pPr>
        <w:numPr>
          <w:ilvl w:val="1"/>
          <w:numId w:val="3"/>
        </w:numPr>
      </w:pPr>
      <w:r>
        <w:rPr>
          <w:i w:val="1"/>
          <w:iCs w:val="1"/>
        </w:rPr>
        <w:t xml:space="preserve">Nivel 3 - Protector de la Naturaleza:</w:t>
      </w:r>
      <w:r>
        <w:rPr/>
        <w:t xml:space="preserve"> 100-149 puntos</w:t>
      </w:r>
    </w:p>
    <w:p>
      <w:pPr>
        <w:numPr>
          <w:ilvl w:val="1"/>
          <w:numId w:val="3"/>
        </w:numPr>
      </w:pPr>
      <w:r>
        <w:rPr>
          <w:i w:val="1"/>
          <w:iCs w:val="1"/>
        </w:rPr>
        <w:t xml:space="preserve">Nivel 4 - Guardián de BioTerra:</w:t>
      </w:r>
      <w:r>
        <w:rPr/>
        <w:t xml:space="preserve"> 150+ puntos</w:t>
      </w:r>
    </w:p>
    <w:p>
      <w:pPr>
        <w:numPr>
          <w:ilvl w:val="0"/>
          <w:numId w:val="3"/>
        </w:numPr>
      </w:pPr>
      <w:r>
        <w:rPr>
          <w:b w:val="1"/>
          <w:bCs w:val="1"/>
        </w:rPr>
        <w:t xml:space="preserve">Insignias:</w:t>
      </w:r>
      <w:r>
        <w:rPr/>
        <w:t xml:space="preserve">Se otorgan insignias digitales o físicas que representan logros específicos, motivando a los estudiantes a esforzarse en diferentes áreas.</w:t>
      </w:r>
    </w:p>
    <w:p>
      <w:pPr>
        <w:numPr>
          <w:ilvl w:val="1"/>
          <w:numId w:val="3"/>
        </w:numPr>
      </w:pPr>
      <w:r>
        <w:rPr>
          <w:i w:val="1"/>
          <w:iCs w:val="1"/>
        </w:rPr>
        <w:t xml:space="preserve">Insignia “Ojo de Águila”:</w:t>
      </w:r>
      <w:r>
        <w:rPr/>
        <w:t xml:space="preserve"> Para quienes identifican correctamente 10 especies terrestres.</w:t>
      </w:r>
    </w:p>
    <w:p>
      <w:pPr>
        <w:numPr>
          <w:ilvl w:val="1"/>
          <w:numId w:val="3"/>
        </w:numPr>
      </w:pPr>
      <w:r>
        <w:rPr>
          <w:i w:val="1"/>
          <w:iCs w:val="1"/>
        </w:rPr>
        <w:t xml:space="preserve">Insignia “Amigo del Agua”:</w:t>
      </w:r>
      <w:r>
        <w:rPr/>
        <w:t xml:space="preserve"> Para quienes completan la exploración acuática con éxito.</w:t>
      </w:r>
    </w:p>
    <w:p>
      <w:pPr>
        <w:numPr>
          <w:ilvl w:val="1"/>
          <w:numId w:val="3"/>
        </w:numPr>
      </w:pPr>
      <w:r>
        <w:rPr>
          <w:i w:val="1"/>
          <w:iCs w:val="1"/>
        </w:rPr>
        <w:t xml:space="preserve">Insignia “Investigador Curioso”:</w:t>
      </w:r>
      <w:r>
        <w:rPr/>
        <w:t xml:space="preserve"> Para quienes formulan preguntas relevantes durante la experiencia.</w:t>
      </w:r>
    </w:p>
    <w:p>
      <w:pPr>
        <w:numPr>
          <w:ilvl w:val="1"/>
          <w:numId w:val="3"/>
        </w:numPr>
      </w:pPr>
      <w:r>
        <w:rPr>
          <w:i w:val="1"/>
          <w:iCs w:val="1"/>
        </w:rPr>
        <w:t xml:space="preserve">Insignia “Creador de Ideas”:</w:t>
      </w:r>
      <w:r>
        <w:rPr/>
        <w:t xml:space="preserve"> Por presentar proyectos creativos sobre ecosistemas.</w:t>
      </w:r>
    </w:p>
    <w:p>
      <w:pPr>
        <w:numPr>
          <w:ilvl w:val="0"/>
          <w:numId w:val="3"/>
        </w:numPr>
      </w:pPr>
      <w:r>
        <w:rPr>
          <w:b w:val="1"/>
          <w:bCs w:val="1"/>
        </w:rPr>
        <w:t xml:space="preserve">Retos:</w:t>
      </w:r>
      <w:r>
        <w:rPr/>
        <w:t xml:space="preserve">Se plantean desafíos o misiones concretas para resolver, que requieren aplicar conocimientos y habilidades. Los retos pueden ser individuales o grupales, con tiempo limitado para completarlos.</w:t>
      </w:r>
      <w:r>
        <w:rPr/>
        <w:t xml:space="preserve">Ejemplo de reto:</w:t>
      </w:r>
    </w:p>
    <w:p>
      <w:pPr>
        <w:numPr>
          <w:ilvl w:val="1"/>
          <w:numId w:val="3"/>
        </w:numPr>
      </w:pPr>
      <w:r>
        <w:rPr/>
        <w:t xml:space="preserve">Armar un mural que diferencie ecosistemas terrestres y acuáticos usando recortes y dibujos.</w:t>
      </w:r>
    </w:p>
    <w:p>
      <w:pPr>
        <w:numPr>
          <w:ilvl w:val="1"/>
          <w:numId w:val="3"/>
        </w:numPr>
      </w:pPr>
      <w:r>
        <w:rPr/>
        <w:t xml:space="preserve">Resolver un crucigrama con términos clave del tema.</w:t>
      </w:r>
    </w:p>
    <w:p>
      <w:pPr>
        <w:numPr>
          <w:ilvl w:val="0"/>
          <w:numId w:val="3"/>
        </w:numPr>
      </w:pPr>
      <w:r>
        <w:rPr>
          <w:b w:val="1"/>
          <w:bCs w:val="1"/>
        </w:rPr>
        <w:t xml:space="preserve">Recompensas:</w:t>
      </w:r>
      <w:r>
        <w:rPr/>
        <w:t xml:space="preserve">Además de los puntos y las insignias, se otorgan reconocimientos simbólicos como “Explorador del día”, “Equipo estrella” o privilegios para participar en actividades especiales (e.g., elegir el siguiente reto).</w:t>
      </w:r>
    </w:p>
    <w:p>
      <w:pPr>
        <w:numPr>
          <w:ilvl w:val="0"/>
          <w:numId w:val="3"/>
        </w:numPr>
      </w:pPr>
      <w:r>
        <w:rPr>
          <w:b w:val="1"/>
          <w:bCs w:val="1"/>
        </w:rPr>
        <w:t xml:space="preserve">Progresión:</w:t>
      </w:r>
      <w:r>
        <w:rPr/>
        <w:t xml:space="preserve">La experiencia se divide en fases o niveles que los estudiantes deben completar para avanzar. Cada fase tiene objetivos claros y actividades relacionadas, con retroalimentación continua para mantener el interés y mejorar el aprendizaje.</w:t>
      </w:r>
    </w:p>
    <w:p>
      <w:pPr>
        <w:numPr>
          <w:ilvl w:val="0"/>
          <w:numId w:val="3"/>
        </w:numPr>
      </w:pPr>
      <w:r>
        <w:rPr>
          <w:b w:val="1"/>
          <w:bCs w:val="1"/>
        </w:rPr>
        <w:t xml:space="preserve">Retroalimentación Inmediata:</w:t>
      </w:r>
      <w:r>
        <w:rPr/>
        <w:t xml:space="preserve">Al finalizar cada actividad o reto, los estudiantes reciben información clara sobre su desempeño, errores y aciertos, para fomentar la reflexión y el aprendizaje continuo. La retroalimentación puede ser oral, escrita o a través de herramientas digitales.</w:t>
      </w:r>
    </w:p>
    <w:p>
      <w:pPr/>
      <w:r>
        <w:rPr/>
        <w:t xml:space="preserve">Estas mecánicas se integran para crear una experiencia motivadora, estructurada y orientada al logro de los objetivos educativos.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“Conociendo a los Exploradores”  </w:t>
      </w:r>
    </w:p>
    <w:p>
      <w:pPr/>
      <w:r>
        <w:rPr>
          <w:b w:val="1"/>
          <w:bCs w:val="1"/>
        </w:rPr>
        <w:t xml:space="preserve">Descripción:</w:t>
      </w:r>
      <w:r>
        <w:rPr/>
        <w:t xml:space="preserve"> Presentación de la narrativa y asignación de roles.</w:t>
      </w:r>
    </w:p>
    <w:p>
      <w:pPr/>
      <w:r>
        <w:rPr/>
        <w:t xml:space="preserve">  </w:t>
      </w:r>
    </w:p>
    <w:p>
      <w:pPr/>
      <w:r>
        <w:rPr>
          <w:b w:val="1"/>
          <w:bCs w:val="1"/>
        </w:rPr>
        <w:t xml:space="preserve">Instrucciones:</w:t>
      </w:r>
    </w:p>
    <w:p>
      <w:pPr/>
      <w:r>
        <w:rPr/>
        <w:t xml:space="preserve">  </w:t>
      </w:r>
    </w:p>
    <w:p>
      <w:pPr>
        <w:numPr>
          <w:ilvl w:val="0"/>
          <w:numId w:val="4"/>
        </w:numPr>
      </w:pPr>
      <w:r>
        <w:rPr/>
        <w:t xml:space="preserve">El docente lee la carta de bienvenida del comandante EcoBase.</w:t>
      </w:r>
    </w:p>
    <w:p>
      <w:pPr>
        <w:numPr>
          <w:ilvl w:val="0"/>
          <w:numId w:val="4"/>
        </w:numPr>
      </w:pPr>
      <w:r>
        <w:rPr/>
        <w:t xml:space="preserve">Se explica la misión general y la ambientación.</w:t>
      </w:r>
    </w:p>
    <w:p>
      <w:pPr>
        <w:numPr>
          <w:ilvl w:val="0"/>
          <w:numId w:val="4"/>
        </w:numPr>
      </w:pPr>
      <w:r>
        <w:rPr/>
        <w:t xml:space="preserve">Los estudiantes eligen o reciben su rol dentro del equipo.</w:t>
      </w:r>
    </w:p>
    <w:p>
      <w:pPr>
        <w:numPr>
          <w:ilvl w:val="0"/>
          <w:numId w:val="4"/>
        </w:numPr>
      </w:pPr>
      <w:r>
        <w:rPr/>
        <w:t xml:space="preserve">Se presentan las reglas y mecánicas del juego.</w:t>
      </w:r>
    </w:p>
    <w:p>
      <w:pPr>
        <w:numPr>
          <w:ilvl w:val="0"/>
          <w:numId w:val="4"/>
        </w:numPr>
      </w:pPr>
      <w:r>
        <w:rPr/>
        <w:t xml:space="preserve">Se forman equipos mixtos que incluyan diferentes roles.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 impresa o proyectada, tarjetas con roles, cartel con reglas.</w:t>
      </w:r>
    </w:p>
    <w:p>
      <w:pPr/>
      <w:r>
        <w:rPr/>
        <w:t xml:space="preserve">  </w:t>
      </w:r>
    </w:p>
    <w:p>
      <w:pPr/>
      <w:r>
        <w:rPr>
          <w:b w:val="1"/>
          <w:bCs w:val="1"/>
        </w:rPr>
        <w:t xml:space="preserve">Integración con mecánicas:</w:t>
      </w:r>
      <w:r>
        <w:rPr/>
        <w:t xml:space="preserve"> Se otorgan 10 puntos iniciales por compromiso y elección de rol. Se crea la tabla de clasificación inicial.</w:t>
      </w:r>
    </w:p>
    <w:p>
      <w:pPr/>
      <w:r>
        <w:rPr/>
        <w:t xml:space="preserve">  2. Reto “Exploración de Ecosistemas Terrestres”  </w:t>
      </w:r>
    </w:p>
    <w:p>
      <w:pPr/>
      <w:r>
        <w:rPr>
          <w:b w:val="1"/>
          <w:bCs w:val="1"/>
        </w:rPr>
        <w:t xml:space="preserve">Descripción:</w:t>
      </w:r>
      <w:r>
        <w:rPr/>
        <w:t xml:space="preserve"> Los estudiantes recorren estaciones con imágenes, muestras (hojas, piedras, fotos) y videos de ecosistemas terrestres para identificar características y seres vivos.</w:t>
      </w:r>
    </w:p>
    <w:p>
      <w:pPr/>
      <w:r>
        <w:rPr/>
        <w:t xml:space="preserve">  </w:t>
      </w:r>
    </w:p>
    <w:p>
      <w:pPr/>
      <w:r>
        <w:rPr>
          <w:b w:val="1"/>
          <w:bCs w:val="1"/>
        </w:rPr>
        <w:t xml:space="preserve">Instrucciones:</w:t>
      </w:r>
    </w:p>
    <w:p>
      <w:pPr/>
      <w:r>
        <w:rPr/>
        <w:t xml:space="preserve">  </w:t>
      </w:r>
    </w:p>
    <w:p>
      <w:pPr>
        <w:numPr>
          <w:ilvl w:val="0"/>
          <w:numId w:val="5"/>
        </w:numPr>
      </w:pPr>
      <w:r>
        <w:rPr/>
        <w:t xml:space="preserve">Dividir el aula en estaciones temáticas: bosque, desierto, pradera.</w:t>
      </w:r>
    </w:p>
    <w:p>
      <w:pPr>
        <w:numPr>
          <w:ilvl w:val="0"/>
          <w:numId w:val="5"/>
        </w:numPr>
      </w:pPr>
      <w:r>
        <w:rPr/>
        <w:t xml:space="preserve">En cada estación, los estudiantes observan el material y responden preguntas en una hoja de exploración.</w:t>
      </w:r>
    </w:p>
    <w:p>
      <w:pPr>
        <w:numPr>
          <w:ilvl w:val="0"/>
          <w:numId w:val="5"/>
        </w:numPr>
      </w:pPr>
      <w:r>
        <w:rPr/>
        <w:t xml:space="preserve">Los Guardabosques lideran la identificación de plantas y animales.</w:t>
      </w:r>
    </w:p>
    <w:p>
      <w:pPr>
        <w:numPr>
          <w:ilvl w:val="0"/>
          <w:numId w:val="5"/>
        </w:numPr>
      </w:pPr>
      <w:r>
        <w:rPr/>
        <w:t xml:space="preserve">Los Analistas registran datos relevantes.</w:t>
      </w:r>
    </w:p>
    <w:p>
      <w:pPr>
        <w:numPr>
          <w:ilvl w:val="0"/>
          <w:numId w:val="5"/>
        </w:numPr>
      </w:pPr>
      <w:r>
        <w:rPr/>
        <w:t xml:space="preserve">Al terminar, cada equipo crea un pequeño cartel con las características principales.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impresas, muestras naturales o réplicas, hojas de exploración, plumones, cartulinas.</w:t>
      </w:r>
    </w:p>
    <w:p>
      <w:pPr/>
      <w:r>
        <w:rPr/>
        <w:t xml:space="preserve">  </w:t>
      </w:r>
    </w:p>
    <w:p>
      <w:pPr/>
      <w:r>
        <w:rPr>
          <w:b w:val="1"/>
          <w:bCs w:val="1"/>
        </w:rPr>
        <w:t xml:space="preserve">Integración con mecánicas:</w:t>
      </w:r>
      <w:r>
        <w:rPr/>
        <w:t xml:space="preserve"> Se otorgan puntos por respuestas correctas (10 puntos c/u), cartel creativo (20 puntos), participación (5 puntos). La actividad permite obtener la insignia “Ojo de Águila”.</w:t>
      </w:r>
    </w:p>
    <w:p>
      <w:pPr/>
      <w:r>
        <w:rPr/>
        <w:t xml:space="preserve">  3. Reto “Exploración de Ecosistemas Acuáticos”  </w:t>
      </w:r>
    </w:p>
    <w:p>
      <w:pPr/>
      <w:r>
        <w:rPr>
          <w:b w:val="1"/>
          <w:bCs w:val="1"/>
        </w:rPr>
        <w:t xml:space="preserve">Descripción:</w:t>
      </w:r>
      <w:r>
        <w:rPr/>
        <w:t xml:space="preserve"> Similar a la actividad terrestre pero con estaciones que simulan ecosistemas acuáticos: ríos, lagos, océanos.</w:t>
      </w:r>
    </w:p>
    <w:p>
      <w:pPr/>
      <w:r>
        <w:rPr/>
        <w:t xml:space="preserve">  </w:t>
      </w:r>
    </w:p>
    <w:p>
      <w:pPr/>
      <w:r>
        <w:rPr>
          <w:b w:val="1"/>
          <w:bCs w:val="1"/>
        </w:rPr>
        <w:t xml:space="preserve">Instrucciones:</w:t>
      </w:r>
    </w:p>
    <w:p>
      <w:pPr/>
      <w:r>
        <w:rPr/>
        <w:t xml:space="preserve">  </w:t>
      </w:r>
    </w:p>
    <w:p>
      <w:pPr>
        <w:numPr>
          <w:ilvl w:val="0"/>
          <w:numId w:val="6"/>
        </w:numPr>
      </w:pPr>
      <w:r>
        <w:rPr/>
        <w:t xml:space="preserve">Montar estaciones con materiales visuales y auditivos (sonidos de agua, imágenes de animales acuáticos).</w:t>
      </w:r>
    </w:p>
    <w:p>
      <w:pPr>
        <w:numPr>
          <w:ilvl w:val="0"/>
          <w:numId w:val="6"/>
        </w:numPr>
      </w:pPr>
      <w:r>
        <w:rPr/>
        <w:t xml:space="preserve">Los Exploradores Acuáticos guían la identificación de especies y características.</w:t>
      </w:r>
    </w:p>
    <w:p>
      <w:pPr>
        <w:numPr>
          <w:ilvl w:val="0"/>
          <w:numId w:val="6"/>
        </w:numPr>
      </w:pPr>
      <w:r>
        <w:rPr/>
        <w:t xml:space="preserve">Los Reporteros documentan la experiencia con fotos o dibujos.</w:t>
      </w:r>
    </w:p>
    <w:p>
      <w:pPr>
        <w:numPr>
          <w:ilvl w:val="0"/>
          <w:numId w:val="6"/>
        </w:numPr>
      </w:pPr>
      <w:r>
        <w:rPr/>
        <w:t xml:space="preserve">Al final, cada equipo prepara una breve exposición oral.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audios, hojas de trabajo, cámaras o tablets para fotos, materiales para dibujo.</w:t>
      </w:r>
    </w:p>
    <w:p>
      <w:pPr/>
      <w:r>
        <w:rPr/>
        <w:t xml:space="preserve">  </w:t>
      </w:r>
    </w:p>
    <w:p>
      <w:pPr/>
      <w:r>
        <w:rPr>
          <w:b w:val="1"/>
          <w:bCs w:val="1"/>
        </w:rPr>
        <w:t xml:space="preserve">Integración con mecánicas:</w:t>
      </w:r>
      <w:r>
        <w:rPr/>
        <w:t xml:space="preserve"> Puntos por respuestas (10 puntos), exposición (15 puntos), participación (5 puntos). Insignia “Amigo del Agua”.</w:t>
      </w:r>
    </w:p>
    <w:p>
      <w:pPr/>
      <w:r>
        <w:rPr/>
        <w:t xml:space="preserve">  4. Actividad “Crucigrama de Ecosistemas”  </w:t>
      </w:r>
    </w:p>
    <w:p>
      <w:pPr/>
      <w:r>
        <w:rPr>
          <w:b w:val="1"/>
          <w:bCs w:val="1"/>
        </w:rPr>
        <w:t xml:space="preserve">Descripción:</w:t>
      </w:r>
      <w:r>
        <w:rPr/>
        <w:t xml:space="preserve"> Juego de palabras cruzadas donde los estudiantes deben completar términos clave relacionados con ecosistemas terrestres y acuáticos.</w:t>
      </w:r>
    </w:p>
    <w:p>
      <w:pPr/>
      <w:r>
        <w:rPr/>
        <w:t xml:space="preserve">  </w:t>
      </w:r>
    </w:p>
    <w:p>
      <w:pPr/>
      <w:r>
        <w:rPr>
          <w:b w:val="1"/>
          <w:bCs w:val="1"/>
        </w:rPr>
        <w:t xml:space="preserve">Instrucciones:</w:t>
      </w:r>
    </w:p>
    <w:p>
      <w:pPr/>
      <w:r>
        <w:rPr/>
        <w:t xml:space="preserve">  </w:t>
      </w:r>
    </w:p>
    <w:p>
      <w:pPr>
        <w:numPr>
          <w:ilvl w:val="0"/>
          <w:numId w:val="7"/>
        </w:numPr>
      </w:pPr>
      <w:r>
        <w:rPr/>
        <w:t xml:space="preserve">Entregar crucigramas impresos con definiciones.</w:t>
      </w:r>
    </w:p>
    <w:p>
      <w:pPr>
        <w:numPr>
          <w:ilvl w:val="0"/>
          <w:numId w:val="7"/>
        </w:numPr>
      </w:pPr>
      <w:r>
        <w:rPr/>
        <w:t xml:space="preserve">Resolver en equipo, fomentando la discusión y consulta de materiales previos.</w:t>
      </w:r>
    </w:p>
    <w:p>
      <w:pPr>
        <w:numPr>
          <w:ilvl w:val="0"/>
          <w:numId w:val="7"/>
        </w:numPr>
      </w:pPr>
      <w:r>
        <w:rPr/>
        <w:t xml:space="preserve">Revisar respuestas y explicar dudas.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Crucigramas impresos, lápices.</w:t>
      </w:r>
    </w:p>
    <w:p>
      <w:pPr/>
      <w:r>
        <w:rPr/>
        <w:t xml:space="preserve">  </w:t>
      </w:r>
    </w:p>
    <w:p>
      <w:pPr/>
      <w:r>
        <w:rPr>
          <w:b w:val="1"/>
          <w:bCs w:val="1"/>
        </w:rPr>
        <w:t xml:space="preserve">Integración con mecánicas:</w:t>
      </w:r>
      <w:r>
        <w:rPr/>
        <w:t xml:space="preserve"> Cada término correcto suma 5 puntos; completar todo suma 30 puntos extra. Refuerza el pensamiento crítico.</w:t>
      </w:r>
    </w:p>
    <w:p>
      <w:pPr/>
      <w:r>
        <w:rPr/>
        <w:t xml:space="preserve">  5. Taller Creativo: “Mural de Ecosistemas”  </w:t>
      </w:r>
    </w:p>
    <w:p>
      <w:pPr/>
      <w:r>
        <w:rPr>
          <w:b w:val="1"/>
          <w:bCs w:val="1"/>
        </w:rPr>
        <w:t xml:space="preserve">Descripción:</w:t>
      </w:r>
      <w:r>
        <w:rPr/>
        <w:t xml:space="preserve"> Creación colaborativa de un mural que muestra las diferencias y características de ecosistemas terrestres y acuáticos.</w:t>
      </w:r>
    </w:p>
    <w:p>
      <w:pPr/>
      <w:r>
        <w:rPr/>
        <w:t xml:space="preserve">  </w:t>
      </w:r>
    </w:p>
    <w:p>
      <w:pPr/>
      <w:r>
        <w:rPr>
          <w:b w:val="1"/>
          <w:bCs w:val="1"/>
        </w:rPr>
        <w:t xml:space="preserve">Instrucciones:</w:t>
      </w:r>
    </w:p>
    <w:p>
      <w:pPr/>
      <w:r>
        <w:rPr/>
        <w:t xml:space="preserve">  </w:t>
      </w:r>
    </w:p>
    <w:p>
      <w:pPr>
        <w:numPr>
          <w:ilvl w:val="0"/>
          <w:numId w:val="8"/>
        </w:numPr>
      </w:pPr>
      <w:r>
        <w:rPr/>
        <w:t xml:space="preserve">Dividir un gran papel o cartulina en dos partes (Terrestre y Acuático).</w:t>
      </w:r>
    </w:p>
    <w:p>
      <w:pPr>
        <w:numPr>
          <w:ilvl w:val="0"/>
          <w:numId w:val="8"/>
        </w:numPr>
      </w:pPr>
      <w:r>
        <w:rPr/>
        <w:t xml:space="preserve">Los estudiantes dibujan, recortan y pegan imágenes para representar los ecosistemas.</w:t>
      </w:r>
    </w:p>
    <w:p>
      <w:pPr>
        <w:numPr>
          <w:ilvl w:val="0"/>
          <w:numId w:val="8"/>
        </w:numPr>
      </w:pPr>
      <w:r>
        <w:rPr/>
        <w:t xml:space="preserve">Incluir etiquetas con nombres y características.</w:t>
      </w:r>
    </w:p>
    <w:p>
      <w:pPr>
        <w:numPr>
          <w:ilvl w:val="0"/>
          <w:numId w:val="8"/>
        </w:numPr>
      </w:pPr>
      <w:r>
        <w:rPr/>
        <w:t xml:space="preserve">Presentar el mural al grupo y explicar las diferencias encontradas.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Cartulina grande, revistas para recortar, pegamento, plumones, tijeras.</w:t>
      </w:r>
    </w:p>
    <w:p>
      <w:pPr/>
      <w:r>
        <w:rPr/>
        <w:t xml:space="preserve">  </w:t>
      </w:r>
    </w:p>
    <w:p>
      <w:pPr/>
      <w:r>
        <w:rPr>
          <w:b w:val="1"/>
          <w:bCs w:val="1"/>
        </w:rPr>
        <w:t xml:space="preserve">Integración con mecánicas:</w:t>
      </w:r>
      <w:r>
        <w:rPr/>
        <w:t xml:space="preserve"> Puntos por creatividad (20 puntos), información correcta (20 puntos), trabajo en equipo (10 puntos). Permite obtener la insignia “Creador de Ideas”.</w:t>
      </w:r>
    </w:p>
    <w:p>
      <w:pPr/>
      <w:r>
        <w:rPr/>
        <w:t xml:space="preserve">  6. Debate Final: “¿Por qué debemos cuidar ambos ecosistemas?”  </w:t>
      </w:r>
    </w:p>
    <w:p>
      <w:pPr/>
      <w:r>
        <w:rPr>
          <w:b w:val="1"/>
          <w:bCs w:val="1"/>
        </w:rPr>
        <w:t xml:space="preserve">Descripción:</w:t>
      </w:r>
      <w:r>
        <w:rPr/>
        <w:t xml:space="preserve"> Actividad para fomentar el pensamiento crítico y la reflexión sobre la importancia de proteger ecosistemas terrestres y acuáticos.</w:t>
      </w:r>
    </w:p>
    <w:p>
      <w:pPr/>
      <w:r>
        <w:rPr/>
        <w:t xml:space="preserve">  </w:t>
      </w:r>
    </w:p>
    <w:p>
      <w:pPr/>
      <w:r>
        <w:rPr>
          <w:b w:val="1"/>
          <w:bCs w:val="1"/>
        </w:rPr>
        <w:t xml:space="preserve">Instrucciones:</w:t>
      </w:r>
    </w:p>
    <w:p>
      <w:pPr/>
      <w:r>
        <w:rPr/>
        <w:t xml:space="preserve">  </w:t>
      </w:r>
    </w:p>
    <w:p>
      <w:pPr>
        <w:numPr>
          <w:ilvl w:val="0"/>
          <w:numId w:val="9"/>
        </w:numPr>
      </w:pPr>
      <w:r>
        <w:rPr/>
        <w:t xml:space="preserve">Dividir el grupo en dos equipos que preparan argumentos sobre la importancia de cada tipo de ecosistema.</w:t>
      </w:r>
    </w:p>
    <w:p>
      <w:pPr>
        <w:numPr>
          <w:ilvl w:val="0"/>
          <w:numId w:val="9"/>
        </w:numPr>
      </w:pPr>
      <w:r>
        <w:rPr/>
        <w:t xml:space="preserve">Cada equipo presenta sus argumentos y responde preguntas del equipo contrario.</w:t>
      </w:r>
    </w:p>
    <w:p>
      <w:pPr>
        <w:numPr>
          <w:ilvl w:val="0"/>
          <w:numId w:val="9"/>
        </w:numPr>
      </w:pPr>
      <w:r>
        <w:rPr/>
        <w:t xml:space="preserve">El docente modera y cierra con una reflexión grupal.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para anotar ideas.</w:t>
      </w:r>
    </w:p>
    <w:p>
      <w:pPr/>
      <w:r>
        <w:rPr/>
        <w:t xml:space="preserve">  </w:t>
      </w:r>
    </w:p>
    <w:p>
      <w:pPr/>
      <w:r>
        <w:rPr>
          <w:b w:val="1"/>
          <w:bCs w:val="1"/>
        </w:rPr>
        <w:t xml:space="preserve">Integración con mecánicas:</w:t>
      </w:r>
      <w:r>
        <w:rPr/>
        <w:t xml:space="preserve"> Puntos por participación (10 puntos), argumentos bien fundamentados (15 puntos), actitud respetuosa (5 puntos). Refuerza el pensamiento crítico y la curiosidad.</w:t>
      </w:r>
    </w:p>
    <w:p>
      <w:pPr/>
      <w:r>
        <w:rPr/>
        <w:t xml:space="preserve">  7. Proyecto Final “Guía Ilustrada de Ecosistemas”  </w:t>
      </w:r>
    </w:p>
    <w:p>
      <w:pPr/>
      <w:r>
        <w:rPr>
          <w:b w:val="1"/>
          <w:bCs w:val="1"/>
        </w:rPr>
        <w:t xml:space="preserve">Descripción:</w:t>
      </w:r>
      <w:r>
        <w:rPr/>
        <w:t xml:space="preserve"> Creación en equipos de una guía que recopile todo lo aprendido, con dibujos, datos importantes y consejos para cuidar los ecosistemas.</w:t>
      </w:r>
    </w:p>
    <w:p>
      <w:pPr/>
      <w:r>
        <w:rPr/>
        <w:t xml:space="preserve">  </w:t>
      </w:r>
    </w:p>
    <w:p>
      <w:pPr/>
      <w:r>
        <w:rPr>
          <w:b w:val="1"/>
          <w:bCs w:val="1"/>
        </w:rPr>
        <w:t xml:space="preserve">Instrucciones:</w:t>
      </w:r>
    </w:p>
    <w:p>
      <w:pPr/>
      <w:r>
        <w:rPr/>
        <w:t xml:space="preserve">  </w:t>
      </w:r>
    </w:p>
    <w:p>
      <w:pPr>
        <w:numPr>
          <w:ilvl w:val="0"/>
          <w:numId w:val="10"/>
        </w:numPr>
      </w:pPr>
      <w:r>
        <w:rPr/>
        <w:t xml:space="preserve">Asignar equipos para trabajar la guía.</w:t>
      </w:r>
    </w:p>
    <w:p>
      <w:pPr>
        <w:numPr>
          <w:ilvl w:val="0"/>
          <w:numId w:val="10"/>
        </w:numPr>
      </w:pPr>
      <w:r>
        <w:rPr/>
        <w:t xml:space="preserve">Distribuir tareas: investigación, ilustración, redacción, diseño.</w:t>
      </w:r>
    </w:p>
    <w:p>
      <w:pPr>
        <w:numPr>
          <w:ilvl w:val="0"/>
          <w:numId w:val="10"/>
        </w:numPr>
      </w:pPr>
      <w:r>
        <w:rPr/>
        <w:t xml:space="preserve">Revisar y corregir con apoyo del docente.</w:t>
      </w:r>
    </w:p>
    <w:p>
      <w:pPr>
        <w:numPr>
          <w:ilvl w:val="0"/>
          <w:numId w:val="10"/>
        </w:numPr>
      </w:pPr>
      <w:r>
        <w:rPr/>
        <w:t xml:space="preserve">Presentar la guía a la comunidad escolar (puede ser impresa o digital).</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Hojas, colores, computadora o tablet para diseño digital (opcional), impresora.</w:t>
      </w:r>
    </w:p>
    <w:p>
      <w:pPr/>
      <w:r>
        <w:rPr/>
        <w:t xml:space="preserve">  </w:t>
      </w:r>
    </w:p>
    <w:p>
      <w:pPr/>
      <w:r>
        <w:rPr>
          <w:b w:val="1"/>
          <w:bCs w:val="1"/>
        </w:rPr>
        <w:t xml:space="preserve">Integración con mecánicas:</w:t>
      </w:r>
      <w:r>
        <w:rPr/>
        <w:t xml:space="preserve"> Puntos por calidad del contenido (30 puntos), creatividad (20 puntos), trabajo en equipo (15 puntos). Finaliza la experiencia y otorga la insignia “Guardián de BioTerra”.</w:t>
      </w:r>
    </w:p>
    <w:p>
      <w:pPr/>
      <w:r>
        <w:rPr/>
        <w:t xml:space="preserve">  </w:t>
      </w:r>
    </w:p>
    <w:p>
      <w:pPr/>
      <w:r>
        <w:rPr/>
        <w:t xml:space="preserve">Estas actividades aseguran una experiencia completa y práctica, con integración real de las mecánicas de juego y el contenido curricular.</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ambiente de aprendizaje justo y motivador, se establecen las siguientes reglas:</w:t>
      </w:r>
    </w:p>
    <w:p>
      <w:pPr>
        <w:numPr>
          <w:ilvl w:val="0"/>
          <w:numId w:val="11"/>
        </w:numPr>
      </w:pPr>
      <w:r>
        <w:rPr>
          <w:b w:val="1"/>
          <w:bCs w:val="1"/>
        </w:rPr>
        <w:t xml:space="preserve">Condiciones de Victoria:</w:t>
      </w:r>
      <w:r>
        <w:rPr/>
        <w:t xml:space="preserve"> El equipo o estudiante que acumule más puntos al finalizar todas las actividades obtiene el título “Guardián Supremo de BioTerra”. Todos los participantes que alcancen el Nivel 4 reciben la insignia “Guardián de BioTerra”.</w:t>
      </w:r>
    </w:p>
    <w:p>
      <w:pPr>
        <w:numPr>
          <w:ilvl w:val="0"/>
          <w:numId w:val="11"/>
        </w:numPr>
      </w:pPr>
      <w:r>
        <w:rPr>
          <w:b w:val="1"/>
          <w:bCs w:val="1"/>
        </w:rPr>
        <w:t xml:space="preserve">Turnos:</w:t>
      </w:r>
      <w:r>
        <w:rPr/>
        <w:t xml:space="preserve"> Las actividades grupales tienen turnos definidos para que cada estudiante participe activamente. En actividades individuales, se respetan los tiempos asignados.</w:t>
      </w:r>
    </w:p>
    <w:p>
      <w:pPr>
        <w:numPr>
          <w:ilvl w:val="0"/>
          <w:numId w:val="11"/>
        </w:numPr>
      </w:pPr>
      <w:r>
        <w:rPr>
          <w:b w:val="1"/>
          <w:bCs w:val="1"/>
        </w:rPr>
        <w:t xml:space="preserve">Roles:</w:t>
      </w:r>
      <w:r>
        <w:rPr/>
        <w:t xml:space="preserve"> Cada estudiante debe desempeñar su rol asignado en las actividades, aportando según sus habilidades. Cambiar de rol es posible solo en la actividad introductoria.</w:t>
      </w:r>
    </w:p>
    <w:p>
      <w:pPr>
        <w:numPr>
          <w:ilvl w:val="0"/>
          <w:numId w:val="11"/>
        </w:numPr>
      </w:pPr>
      <w:r>
        <w:rPr>
          <w:b w:val="1"/>
          <w:bCs w:val="1"/>
        </w:rPr>
        <w:t xml:space="preserve">Penalizaciones:</w:t>
      </w:r>
    </w:p>
    <w:p>
      <w:pPr>
        <w:numPr>
          <w:ilvl w:val="1"/>
          <w:numId w:val="11"/>
        </w:numPr>
      </w:pPr>
      <w:r>
        <w:rPr/>
        <w:t xml:space="preserve">Falta de respeto o interrupciones constantes: pérdida de 5 puntos para el equipo.</w:t>
      </w:r>
    </w:p>
    <w:p>
      <w:pPr>
        <w:numPr>
          <w:ilvl w:val="1"/>
          <w:numId w:val="11"/>
        </w:numPr>
      </w:pPr>
      <w:r>
        <w:rPr/>
        <w:t xml:space="preserve">No entregar actividades en tiempo: reducción del 10% en puntos asignados.</w:t>
      </w:r>
    </w:p>
    <w:p>
      <w:pPr>
        <w:numPr>
          <w:ilvl w:val="1"/>
          <w:numId w:val="11"/>
        </w:numPr>
      </w:pPr>
      <w:r>
        <w:rPr/>
        <w:t xml:space="preserve">No participar sin justificación: penalización de 10 puntos.</w:t>
      </w:r>
    </w:p>
    <w:p>
      <w:pPr>
        <w:numPr>
          <w:ilvl w:val="0"/>
          <w:numId w:val="11"/>
        </w:numPr>
      </w:pPr>
      <w:r>
        <w:rPr>
          <w:b w:val="1"/>
          <w:bCs w:val="1"/>
        </w:rPr>
        <w:t xml:space="preserve">Tabla de Puntos:</w:t>
      </w:r>
    </w:p>
    <w:p>
      <w:pPr/>
      <w:r>
        <w:rPr/>
        <w:t xml:space="preserve">Reglas del Juego
  Para garantizar un ambiente de aprendizaje justo y motivador, se establecen las siguientes reglas:
    Condiciones de Victoria: El equipo o estudiante que acumule más puntos al finalizar todas las actividades obtiene el título “Guardián Supremo de BioTerra”. Todos los participantes que alcancen el Nivel 4 reciben la insignia “Guardián de BioTerra”.
    Turnos: Las actividades grupales tienen turnos definidos para que cada estudiante participe activamente. En actividades individuales, se respetan los tiempos asignados.
    Roles: Cada estudiante debe desempeñar su rol asignado en las actividades, aportando según sus habilidades. Cambiar de rol es posible solo en la actividad introductoria.
    Penalizaciones:
        Falta de respeto o interrupciones constantes: pérdida de 5 puntos para el equipo.
        No entregar actividades en tiempo: reducción del 10% en puntos asignados.
        No participar sin justificación: penalización de 10 puntos.
    Tabla de Puntos:
            Acción
            Puntos
          Respuesta correcta10
          Participación activa5
          Entrega de material creativo15-20
          Exposición oral15
          Trabajo en equipo10-15
          Superar retos prácticos20
    Sistema de Logros: Los estudiantes pueden ganar insignias por logros específicos, las cuales se exhiben en un mural o en el aula virtual para motivar la competencia sana.
    Respeto y colaboración: Todos deben respetar las opiniones y el trabajo de sus compañeros. La colaboración es clave para el éxito.
  Estas reglas garantizan que el juego se desarrolle con orden, respeto y motivación, facilitando el aprendizaje y la convivencia.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sea formativa, continua y motivadora.</w:t>
      </w:r>
    </w:p>
    <w:p>
      <w:pPr/>
      <w:r>
        <w:rPr/>
        <w:t xml:space="preserve">  Criterios de Evaluación  </w:t>
      </w:r>
    </w:p>
    <w:p>
      <w:pPr>
        <w:numPr>
          <w:ilvl w:val="0"/>
          <w:numId w:val="12"/>
        </w:numPr>
      </w:pPr>
      <w:r>
        <w:rPr>
          <w:b w:val="1"/>
          <w:bCs w:val="1"/>
        </w:rPr>
        <w:t xml:space="preserve">Comprensión conceptual:</w:t>
      </w:r>
      <w:r>
        <w:rPr/>
        <w:t xml:space="preserve"> Capacidad para diferenciar claramente ecosistemas terrestres y acuáticos, identificando seres vivos y características.</w:t>
      </w:r>
    </w:p>
    <w:p>
      <w:pPr>
        <w:numPr>
          <w:ilvl w:val="0"/>
          <w:numId w:val="12"/>
        </w:numPr>
      </w:pPr>
      <w:r>
        <w:rPr>
          <w:b w:val="1"/>
          <w:bCs w:val="1"/>
        </w:rPr>
        <w:t xml:space="preserve">Participación y colaboración:</w:t>
      </w:r>
      <w:r>
        <w:rPr/>
        <w:t xml:space="preserve"> Nivel de involucramiento en actividades grupales y respeto por compañeros.</w:t>
      </w:r>
    </w:p>
    <w:p>
      <w:pPr>
        <w:numPr>
          <w:ilvl w:val="0"/>
          <w:numId w:val="12"/>
        </w:numPr>
      </w:pPr>
      <w:r>
        <w:rPr>
          <w:b w:val="1"/>
          <w:bCs w:val="1"/>
        </w:rPr>
        <w:t xml:space="preserve">Creatividad:</w:t>
      </w:r>
      <w:r>
        <w:rPr/>
        <w:t xml:space="preserve"> Originalidad en la presentación de trabajos y soluciones a retos.</w:t>
      </w:r>
    </w:p>
    <w:p>
      <w:pPr>
        <w:numPr>
          <w:ilvl w:val="0"/>
          <w:numId w:val="12"/>
        </w:numPr>
      </w:pPr>
      <w:r>
        <w:rPr>
          <w:b w:val="1"/>
          <w:bCs w:val="1"/>
        </w:rPr>
        <w:t xml:space="preserve">Pensamiento crítico:</w:t>
      </w:r>
      <w:r>
        <w:rPr/>
        <w:t xml:space="preserve"> Argumentación fundamentada en debates y reflexiones.</w:t>
      </w:r>
    </w:p>
    <w:p>
      <w:pPr>
        <w:numPr>
          <w:ilvl w:val="0"/>
          <w:numId w:val="12"/>
        </w:numPr>
      </w:pPr>
      <w:r>
        <w:rPr>
          <w:b w:val="1"/>
          <w:bCs w:val="1"/>
        </w:rPr>
        <w:t xml:space="preserve">Curiosidad:</w:t>
      </w:r>
      <w:r>
        <w:rPr/>
        <w:t xml:space="preserve"> Formulación de preguntas y búsqueda activa de información.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Distingue claramente ecosistemas y especies con detalles.</w:t>
            </w:r>
          </w:p>
        </w:tc>
        <w:tc>
          <w:tcPr>
            <w:noWrap/>
          </w:tcPr>
          <w:p>
            <w:pPr/>
            <w:r>
              <w:rPr/>
              <w:t xml:space="preserve">Reconoce diferencias y especies principales.</w:t>
            </w:r>
          </w:p>
        </w:tc>
        <w:tc>
          <w:tcPr>
            <w:noWrap/>
          </w:tcPr>
          <w:p>
            <w:pPr/>
            <w:r>
              <w:rPr/>
              <w:t xml:space="preserve">Identifica algunos elementos clave.</w:t>
            </w:r>
          </w:p>
        </w:tc>
        <w:tc>
          <w:tcPr>
            <w:noWrap/>
          </w:tcPr>
          <w:p>
            <w:pPr/>
            <w:r>
              <w:rPr/>
              <w:t xml:space="preserve">Confunde conceptos básicos.</w:t>
            </w:r>
          </w:p>
        </w:tc>
      </w:tr>
      <w:tr>
        <w:trPr/>
        <w:tc>
          <w:tcPr>
            <w:noWrap/>
          </w:tcPr>
          <w:p>
            <w:pPr/>
            <w:r>
              <w:rPr/>
              <w:t xml:space="preserve">Participación y colaboración</w:t>
            </w:r>
          </w:p>
        </w:tc>
        <w:tc>
          <w:tcPr>
            <w:noWrap/>
          </w:tcPr>
          <w:p>
            <w:pPr/>
            <w:r>
              <w:rPr/>
              <w:t xml:space="preserve">Participa activamente y apoya al grupo.</w:t>
            </w:r>
          </w:p>
        </w:tc>
        <w:tc>
          <w:tcPr>
            <w:noWrap/>
          </w:tcPr>
          <w:p>
            <w:pPr/>
            <w:r>
              <w:rPr/>
              <w:t xml:space="preserve">Participa con algunas contribuciones.</w:t>
            </w:r>
          </w:p>
        </w:tc>
        <w:tc>
          <w:tcPr>
            <w:noWrap/>
          </w:tcPr>
          <w:p>
            <w:pPr/>
            <w:r>
              <w:rPr/>
              <w:t xml:space="preserve">Participa mínimamente.</w:t>
            </w:r>
          </w:p>
        </w:tc>
        <w:tc>
          <w:tcPr>
            <w:noWrap/>
          </w:tcPr>
          <w:p>
            <w:pPr/>
            <w:r>
              <w:rPr/>
              <w:t xml:space="preserve">No participa ni colabora.</w:t>
            </w:r>
          </w:p>
        </w:tc>
      </w:tr>
      <w:tr>
        <w:trPr/>
        <w:tc>
          <w:tcPr>
            <w:noWrap/>
          </w:tcPr>
          <w:p>
            <w:pPr/>
            <w:r>
              <w:rPr/>
              <w:t xml:space="preserve">Creatividad</w:t>
            </w:r>
          </w:p>
        </w:tc>
        <w:tc>
          <w:tcPr>
            <w:noWrap/>
          </w:tcPr>
          <w:p>
            <w:pPr/>
            <w:r>
              <w:rPr/>
              <w:t xml:space="preserve">Presenta trabajos originales y bien elaborados.</w:t>
            </w:r>
          </w:p>
        </w:tc>
        <w:tc>
          <w:tcPr>
            <w:noWrap/>
          </w:tcPr>
          <w:p>
            <w:pPr/>
            <w:r>
              <w:rPr/>
              <w:t xml:space="preserve">Trabajos con ideas creativas claras.</w:t>
            </w:r>
          </w:p>
        </w:tc>
        <w:tc>
          <w:tcPr>
            <w:noWrap/>
          </w:tcPr>
          <w:p>
            <w:pPr/>
            <w:r>
              <w:rPr/>
              <w:t xml:space="preserve">Trabajos simples con poca creatividad.</w:t>
            </w:r>
          </w:p>
        </w:tc>
        <w:tc>
          <w:tcPr>
            <w:noWrap/>
          </w:tcPr>
          <w:p>
            <w:pPr/>
            <w:r>
              <w:rPr/>
              <w:t xml:space="preserve">Falta de creatividad y esfuerzo.</w:t>
            </w:r>
          </w:p>
        </w:tc>
      </w:tr>
      <w:tr>
        <w:trPr/>
        <w:tc>
          <w:tcPr>
            <w:noWrap/>
          </w:tcPr>
          <w:p>
            <w:pPr/>
            <w:r>
              <w:rPr/>
              <w:t xml:space="preserve">Pensamiento crítico</w:t>
            </w:r>
          </w:p>
        </w:tc>
        <w:tc>
          <w:tcPr>
            <w:noWrap/>
          </w:tcPr>
          <w:p>
            <w:pPr/>
            <w:r>
              <w:rPr/>
              <w:t xml:space="preserve">Argumenta con fundamentos sólidos y ejemplos.</w:t>
            </w:r>
          </w:p>
        </w:tc>
        <w:tc>
          <w:tcPr>
            <w:noWrap/>
          </w:tcPr>
          <w:p>
            <w:pPr/>
            <w:r>
              <w:rPr/>
              <w:t xml:space="preserve">Argumentos claros pero poco profundos.</w:t>
            </w:r>
          </w:p>
        </w:tc>
        <w:tc>
          <w:tcPr>
            <w:noWrap/>
          </w:tcPr>
          <w:p>
            <w:pPr/>
            <w:r>
              <w:rPr/>
              <w:t xml:space="preserve">Argumentos básicos y poco claros.</w:t>
            </w:r>
          </w:p>
        </w:tc>
        <w:tc>
          <w:tcPr>
            <w:noWrap/>
          </w:tcPr>
          <w:p>
            <w:pPr/>
            <w:r>
              <w:rPr/>
              <w:t xml:space="preserve">No presenta argumentos.</w:t>
            </w:r>
          </w:p>
        </w:tc>
      </w:tr>
      <w:tr>
        <w:trPr/>
        <w:tc>
          <w:tcPr>
            <w:noWrap/>
          </w:tcPr>
          <w:p>
            <w:pPr/>
            <w:r>
              <w:rPr/>
              <w:t xml:space="preserve">Curiosidad</w:t>
            </w:r>
          </w:p>
        </w:tc>
        <w:tc>
          <w:tcPr>
            <w:noWrap/>
          </w:tcPr>
          <w:p>
            <w:pPr/>
            <w:r>
              <w:rPr/>
              <w:t xml:space="preserve">Hace preguntas relevantes y busca información extra.</w:t>
            </w:r>
          </w:p>
        </w:tc>
        <w:tc>
          <w:tcPr>
            <w:noWrap/>
          </w:tcPr>
          <w:p>
            <w:pPr/>
            <w:r>
              <w:rPr/>
              <w:t xml:space="preserve">Hace algunas preguntas relevantes.</w:t>
            </w:r>
          </w:p>
        </w:tc>
        <w:tc>
          <w:tcPr>
            <w:noWrap/>
          </w:tcPr>
          <w:p>
            <w:pPr/>
            <w:r>
              <w:rPr/>
              <w:t xml:space="preserve">Pregunta poco o sin relevancia.</w:t>
            </w:r>
          </w:p>
        </w:tc>
        <w:tc>
          <w:tcPr>
            <w:noWrap/>
          </w:tcPr>
          <w:p>
            <w:pPr/>
            <w:r>
              <w:rPr/>
              <w:t xml:space="preserve">No muestra curiosidad.</w:t>
            </w:r>
          </w:p>
        </w:tc>
      </w:tr>
    </w:tbl>
    <w:p>
      <w:pPr/>
      <w:r>
        <w:rPr/>
        <w:t xml:space="preserve">  Evidencias de Aprendizaje  </w:t>
      </w:r>
    </w:p>
    <w:p>
      <w:pPr>
        <w:numPr>
          <w:ilvl w:val="0"/>
          <w:numId w:val="13"/>
        </w:numPr>
      </w:pPr>
      <w:r>
        <w:rPr/>
        <w:t xml:space="preserve">Hojas de exploración completadas.</w:t>
      </w:r>
    </w:p>
    <w:p>
      <w:pPr>
        <w:numPr>
          <w:ilvl w:val="0"/>
          <w:numId w:val="13"/>
        </w:numPr>
      </w:pPr>
      <w:r>
        <w:rPr/>
        <w:t xml:space="preserve">Carteles y murales elaborados.</w:t>
      </w:r>
    </w:p>
    <w:p>
      <w:pPr>
        <w:numPr>
          <w:ilvl w:val="0"/>
          <w:numId w:val="13"/>
        </w:numPr>
      </w:pPr>
      <w:r>
        <w:rPr/>
        <w:t xml:space="preserve">Participación en debates y exposiciones.</w:t>
      </w:r>
    </w:p>
    <w:p>
      <w:pPr>
        <w:numPr>
          <w:ilvl w:val="0"/>
          <w:numId w:val="13"/>
        </w:numPr>
      </w:pPr>
      <w:r>
        <w:rPr/>
        <w:t xml:space="preserve">Crucigramas y actividades escritas.</w:t>
      </w:r>
    </w:p>
    <w:p>
      <w:pPr>
        <w:numPr>
          <w:ilvl w:val="0"/>
          <w:numId w:val="13"/>
        </w:numPr>
      </w:pPr>
      <w:r>
        <w:rPr/>
        <w:t xml:space="preserve">Guía ilustrada final.</w:t>
      </w:r>
    </w:p>
    <w:p>
      <w:pPr/>
      <w:r>
        <w:rPr/>
        <w:t xml:space="preserve">  Reflexión Final y Cierre de la Narrativa  </w:t>
      </w:r>
    </w:p>
    <w:p>
      <w:pPr/>
      <w:r>
        <w:rPr/>
        <w:t xml:space="preserve">Al concluir la experiencia, se invita a los estudiantes a reflexionar sobre lo aprendido y su rol como “Exploradores de Ecosistemas”. Se realiza una sesión grupal donde cada uno comparte:</w:t>
      </w:r>
    </w:p>
    <w:p>
      <w:pPr/>
      <w:r>
        <w:rPr/>
        <w:t xml:space="preserve">  </w:t>
      </w:r>
    </w:p>
    <w:p>
      <w:pPr>
        <w:numPr>
          <w:ilvl w:val="0"/>
          <w:numId w:val="14"/>
        </w:numPr>
      </w:pPr>
      <w:r>
        <w:rPr/>
        <w:t xml:space="preserve">Lo que más le gustó y aprendió.</w:t>
      </w:r>
    </w:p>
    <w:p>
      <w:pPr>
        <w:numPr>
          <w:ilvl w:val="0"/>
          <w:numId w:val="14"/>
        </w:numPr>
      </w:pPr>
      <w:r>
        <w:rPr/>
        <w:t xml:space="preserve">Cómo pueden aplicar este conocimiento en su vida diaria.</w:t>
      </w:r>
    </w:p>
    <w:p>
      <w:pPr>
        <w:numPr>
          <w:ilvl w:val="0"/>
          <w:numId w:val="14"/>
        </w:numPr>
      </w:pPr>
      <w:r>
        <w:rPr/>
        <w:t xml:space="preserve">Compromisos para cuidar el medio ambiente.</w:t>
      </w:r>
    </w:p>
    <w:p>
      <w:pPr/>
      <w:r>
        <w:rPr/>
        <w:t xml:space="preserve">  </w:t>
      </w:r>
    </w:p>
    <w:p>
      <w:pPr/>
      <w:r>
        <w:rPr/>
        <w:t xml:space="preserve">El docente concluye destacando la importancia de la colaboración y el respeto por los ecosistemas para asegurar un futuro saludable para BioTerra y para todos los seres vivos.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destinar entre 8 y 10 sesiones de 60 minutos para completar toda la experiencia gamificada, distribuyendo las actividades según la disponibilidad del aula y el ritmo del grupo.</w:t>
      </w:r>
    </w:p>
    <w:p>
      <w:pPr/>
      <w:r>
        <w:rPr/>
        <w:t xml:space="preserve">  Espacio Físico  </w:t>
      </w:r>
    </w:p>
    <w:p>
      <w:pPr>
        <w:numPr>
          <w:ilvl w:val="0"/>
          <w:numId w:val="15"/>
        </w:numPr>
      </w:pPr>
      <w:r>
        <w:rPr/>
        <w:t xml:space="preserve">Aula amplia o espacios que permitan montar estaciones temáticas.</w:t>
      </w:r>
    </w:p>
    <w:p>
      <w:pPr>
        <w:numPr>
          <w:ilvl w:val="0"/>
          <w:numId w:val="15"/>
        </w:numPr>
      </w:pPr>
      <w:r>
        <w:rPr/>
        <w:t xml:space="preserve">Área para trabajos grupales y mural colaborativo.</w:t>
      </w:r>
    </w:p>
    <w:p>
      <w:pPr>
        <w:numPr>
          <w:ilvl w:val="0"/>
          <w:numId w:val="15"/>
        </w:numPr>
      </w:pPr>
      <w:r>
        <w:rPr/>
        <w:t xml:space="preserve">Espacio para exposiciones y debates.</w:t>
      </w:r>
    </w:p>
    <w:p>
      <w:pPr/>
      <w:r>
        <w:rPr/>
        <w:t xml:space="preserve">  Materiales y Herramientas TIC  </w:t>
      </w:r>
    </w:p>
    <w:p>
      <w:pPr>
        <w:numPr>
          <w:ilvl w:val="0"/>
          <w:numId w:val="16"/>
        </w:numPr>
      </w:pPr>
      <w:r>
        <w:rPr/>
        <w:t xml:space="preserve">Materiales impresos: imágenes, crucigramas, hojas de trabajo.</w:t>
      </w:r>
    </w:p>
    <w:p>
      <w:pPr>
        <w:numPr>
          <w:ilvl w:val="0"/>
          <w:numId w:val="16"/>
        </w:numPr>
      </w:pPr>
      <w:r>
        <w:rPr/>
        <w:t xml:space="preserve">Materiales de arte: cartulinas, plumones, tijeras, pegamento.</w:t>
      </w:r>
    </w:p>
    <w:p>
      <w:pPr>
        <w:numPr>
          <w:ilvl w:val="0"/>
          <w:numId w:val="16"/>
        </w:numPr>
      </w:pPr>
      <w:r>
        <w:rPr/>
        <w:t xml:space="preserve">Dispositivos para fotos o videos (tablets, cámaras) opcional.</w:t>
      </w:r>
    </w:p>
    <w:p>
      <w:pPr>
        <w:numPr>
          <w:ilvl w:val="0"/>
          <w:numId w:val="16"/>
        </w:numPr>
      </w:pPr>
      <w:r>
        <w:rPr/>
        <w:t xml:space="preserve">Proyector o pizarra digital para presentar la narrativa y reglas.</w:t>
      </w:r>
    </w:p>
    <w:p>
      <w:pPr/>
      <w:r>
        <w:rPr/>
        <w:t xml:space="preserve">  Tamaño del Grupo  </w:t>
      </w:r>
    </w:p>
    <w:p>
      <w:pPr/>
      <w:r>
        <w:rPr/>
        <w:t xml:space="preserve">Ideal para grupos de 15 a 30 estudiantes, divididos en equipos de 4 a 6 personas para facilitar la interacción y el trabajo colaborativo.</w:t>
      </w:r>
    </w:p>
    <w:p>
      <w:pPr/>
      <w:r>
        <w:rPr/>
        <w:t xml:space="preserve">  Preparación Previa del Docente  </w:t>
      </w:r>
    </w:p>
    <w:p>
      <w:pPr>
        <w:numPr>
          <w:ilvl w:val="0"/>
          <w:numId w:val="17"/>
        </w:numPr>
      </w:pPr>
      <w:r>
        <w:rPr/>
        <w:t xml:space="preserve">Leer y familiarizarse con la narrativa y mecánicas.</w:t>
      </w:r>
    </w:p>
    <w:p>
      <w:pPr>
        <w:numPr>
          <w:ilvl w:val="0"/>
          <w:numId w:val="17"/>
        </w:numPr>
      </w:pPr>
      <w:r>
        <w:rPr/>
        <w:t xml:space="preserve">Preparar los materiales y montar las estaciones antes de la clase.</w:t>
      </w:r>
    </w:p>
    <w:p>
      <w:pPr>
        <w:numPr>
          <w:ilvl w:val="0"/>
          <w:numId w:val="17"/>
        </w:numPr>
      </w:pPr>
      <w:r>
        <w:rPr/>
        <w:t xml:space="preserve">Definir roles y explicar claramente las reglas.</w:t>
      </w:r>
    </w:p>
    <w:p>
      <w:pPr>
        <w:numPr>
          <w:ilvl w:val="0"/>
          <w:numId w:val="17"/>
        </w:numPr>
      </w:pPr>
      <w:r>
        <w:rPr/>
        <w:t xml:space="preserve">Crear o adaptar materiales según el contexto y recursos disponibles.</w:t>
      </w:r>
    </w:p>
    <w:p>
      <w:pPr/>
      <w:r>
        <w:rPr/>
        <w:t xml:space="preserve">  Posibles Dificultades y Soluciones  </w:t>
      </w:r>
    </w:p>
    <w:p>
      <w:pPr>
        <w:numPr>
          <w:ilvl w:val="0"/>
          <w:numId w:val="18"/>
        </w:numPr>
      </w:pPr>
      <w:r>
        <w:rPr>
          <w:b w:val="1"/>
          <w:bCs w:val="1"/>
        </w:rPr>
        <w:t xml:space="preserve">Falta de materiales:</w:t>
      </w:r>
      <w:r>
        <w:rPr/>
        <w:t xml:space="preserve"> Usar recursos digitales o alternativos como dibujos hechos por los estudiantes, videos en línea o simuladores gratuitos.</w:t>
      </w:r>
    </w:p>
    <w:p>
      <w:pPr>
        <w:numPr>
          <w:ilvl w:val="0"/>
          <w:numId w:val="18"/>
        </w:numPr>
      </w:pPr>
      <w:r>
        <w:rPr>
          <w:b w:val="1"/>
          <w:bCs w:val="1"/>
        </w:rPr>
        <w:t xml:space="preserve">Desigual participación:</w:t>
      </w:r>
      <w:r>
        <w:rPr/>
        <w:t xml:space="preserve"> Rotar roles y asignar responsabilidades claras para que todos se involucren.</w:t>
      </w:r>
    </w:p>
    <w:p>
      <w:pPr>
        <w:numPr>
          <w:ilvl w:val="0"/>
          <w:numId w:val="18"/>
        </w:numPr>
      </w:pPr>
      <w:r>
        <w:rPr>
          <w:b w:val="1"/>
          <w:bCs w:val="1"/>
        </w:rPr>
        <w:t xml:space="preserve">Desconocimiento previo del tema:</w:t>
      </w:r>
      <w:r>
        <w:rPr/>
        <w:t xml:space="preserve"> Incluir una primera sesión introductoria con videos cortos y ejemplos simples para nivelar conocimientos.</w:t>
      </w:r>
    </w:p>
    <w:p>
      <w:pPr>
        <w:numPr>
          <w:ilvl w:val="0"/>
          <w:numId w:val="18"/>
        </w:numPr>
      </w:pPr>
      <w:r>
        <w:rPr>
          <w:b w:val="1"/>
          <w:bCs w:val="1"/>
        </w:rPr>
        <w:t xml:space="preserve">Problemas de comportamiento:</w:t>
      </w:r>
      <w:r>
        <w:rPr/>
        <w:t xml:space="preserve"> Reforzar las reglas de respeto y colaboración desde el inicio, con consecuencias claras.</w:t>
      </w:r>
    </w:p>
    <w:p>
      <w:pPr/>
      <w:r>
        <w:rPr/>
        <w:t xml:space="preserve">  </w:t>
      </w:r>
    </w:p>
    <w:p>
      <w:pPr/>
      <w:r>
        <w:rPr/>
        <w:t xml:space="preserve">Con esta planificación y recomendaciones, el docente podrá implementar la experiencia gamificada de manera exitosa, motivando a los estudiantes a aprender de forma activa, divertida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526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B69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5A1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378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E257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2DAA3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8B80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BBFC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887C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922D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7423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E9B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C7C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FDF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41F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2AA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987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61F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2026-09-26T04:08:18-05:00</dcterms:created>
  <dcterms:modified xsi:type="dcterms:W3CDTF">2026-09-26T04:08:18-05:00</dcterms:modified>
</cp:coreProperties>
</file>

<file path=docProps/custom.xml><?xml version="1.0" encoding="utf-8"?>
<Properties xmlns="http://schemas.openxmlformats.org/officeDocument/2006/custom-properties" xmlns:vt="http://schemas.openxmlformats.org/officeDocument/2006/docPropsVTypes"/>
</file>