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Mágicas: La Aventura de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CONVERSAMOS SOBRE LAS REDES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El Mundo Digital de las Redes Sociales y los Guardianes de la Comunicación</w:t>
      </w:r>
    </w:p>
    <w:p>
      <w:pPr/>
      <w:r>
        <w:rPr/>
        <w:t xml:space="preserve">Imagina que los estudiantes ingresan a un mundo mágico llamado "Conexilandia", un lugar donde las redes sociales son portales de comunicación que conectan a todas las personas del planeta. En este mundo, las palabras tienen poder y la forma en que nos comunicamos puede construir puentes o levantar muros. Sin embargo, últimamente, la magia de las redes sociales está en peligro debido a malentendidos, noticias falsas y mensajes que no se saben expresar correctamente.</w:t>
      </w:r>
    </w:p>
    <w:p>
      <w:pPr/>
      <w:r>
        <w:rPr/>
        <w:t xml:space="preserve">Los estudiantes asumen el rol de Guardianes de la Comunicación, un grupo especial encargado de proteger y mejorar el uso de las redes sociales para que sean espacios seguros, respetuosos y creativos. Su misión principal es aprender a usar la oralidad para expresarse con claridad, respeto y creatividad en las redes sociales, además de desarrollar pensamiento crítico para identificar mensajes confiables y curiosidad para explorar nuevas formas de comunicación.</w:t>
      </w:r>
    </w:p>
    <w:p>
      <w:pPr/>
      <w:r>
        <w:rPr/>
        <w:t xml:space="preserve">El viaje de los Guardianes comienza en la Escuela de las Palabras, ubicada en el centro de Conexilandia, donde deben superar diferentes pruebas y retos para desbloquear nuevos niveles de sabiduría digital. Cada prueba los acerca a dominar las comunicaciones orales en el contexto de las redes sociales, entendiendo que detrás de cada mensaje hay una persona real que merece respeto y atención.</w:t>
      </w:r>
    </w:p>
    <w:p>
      <w:pPr/>
      <w:r>
        <w:rPr/>
        <w:t xml:space="preserve">Durante la aventura, los estudiantes explorarán diferentes portales temáticos que representan aspectos clave de las redes sociales: el portal de la Creatividad, donde aprenderán a crear mensajes originales y atractivos; el portal del Pensamiento Crítico, donde analizarán la veracidad y el impacto de los mensajes; el portal de la Curiosidad, donde investigarán y harán preguntas para entender mejor el mundo digital; y el portal de la Autonomía, donde practicarán la expresión oral libre y responsable.</w:t>
      </w:r>
    </w:p>
    <w:p>
      <w:pPr/>
      <w:r>
        <w:rPr/>
        <w:t xml:space="preserve">Los Guardianes recibirán insignias mágicas que representan sus logros, puntos de experiencia que les ayudarán a subir de nivel y un lugar en la Tabla de Honor de Conexilandia, donde se reconocerá su esfuerzo y progreso. Cada reto superado fortalece las habilidades de oralidad y comunicación en el mundo real, preparándolos para ser usuarios responsables y creativos de las redes sociales.</w:t>
      </w:r>
    </w:p>
    <w:p>
      <w:pPr/>
      <w:r>
        <w:rPr/>
        <w:t xml:space="preserve">Al final de la experiencia, los Guardianes no solo habrán aprendido sobre las redes sociales y la oralidad, sino que habrán desarrollado competencias fundamentales del siglo XXI: creatividad para generar contenidos originales, pensamiento crítico para evaluar información, curiosidad para explorar y aprender de manera autónoma. La narrativa conecta el contenido del área de Lenguaje con un contexto lúdico, motivador y significativo, que impulsa la participación activa y el compromiso de los estudiantes.</w:t>
      </w:r>
    </w:p>
    <w:p>
      <w:pPr/>
      <w:r>
        <w:rPr/>
        <w:t xml:space="preserve">Este marco narrativo permite al docente guiar a los estudiantes a través de un camino estructurado, donde cada actividad y cada mecánica de juego tiene sentido dentro de la historia, haciendo que el aprendizaje sea memorable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de experiencia (XP). Los puntos reflejan el esfuerzo, la calidad de la participación y la colaboración. Por ejemplo, responder con creatividad un mensaje en el portal de la Creatividad otorga 10 XP, mientras que identificar noticias falsas en el portal del Pensamiento Crítico otorga 15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tiene 5 niveles: Novato, Explorador, Comunicador, Protector Digital y Maestro Guardián. Para subir de nivel, los estudiantes deben acumular cierta cantidad de puntos (por ejemplo, 0-50 XP Novato, 51-100 XP Explorador, 101-150 XP Comunicador, 151-200 XP Protector Digital, 201+ XP Maestro Guardián). Cada nivel desbloquea nuevas actividades o permisos especiales, como liderar un grupo o proponer un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medallas digitales que reconocen habilidades específicas alcanzadas, como “Creatividad en acción”, “Ojo crítico”, “Curioso Investigador” y “Orador Autónomo”. Las insignias se entregan al completar retos clave o demostrar competencias destacadas.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concretos relacionados con la oralidad y el tema de redes sociales. Por ejemplo, crear un anuncio oral sobre el uso responsable de las redes, debatir sobre una noticia falsa, o inventar un personaje para una red social ficticia. Los retos son temporales y fomentan la colaboración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privilegios dentro del aula (como elegir el orden para participar o proponer temas), reconocimiento en la Tabla de Honor y pequeños premios simbólicos (pegatinas, certificados digitales).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módulos que corresponden a los portales temáticos de la narrativa. Al completar un módulo, los estudiantes avanzan al siguiente, consolidando su aprendizaje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brindan comentarios positivos y constructivos tras cada actividad o reto. Se usa una rúbrica sencilla para valorar la claridad, creatividad, respeto y uso correcto del lenguaje oral. Además, se pueden usar apps o herramientas digitales para dar feedback rápido y visual.</w:t>
      </w:r>
    </w:p>
    <w:p>
      <w:pPr/>
      <w:r>
        <w:rPr/>
        <w:t xml:space="preserve">Estas mecánicas se integran para crear una experiencia fluida, motivadora y alineada con los objetivos de aprendizaje: mejorar la oralidad en el contexto de las redes sociales y desarrollar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Actividad: "Mensaje Mágico Creativo"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mensaje oral original para compartir en una red social ficticia, usando elementos creativos como rimas, historias cortas o juegos de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grupos de 3-4 estudiantes (Guardianes).</w:t>
      </w:r>
    </w:p>
    <w:p>
      <w:pPr>
        <w:numPr>
          <w:ilvl w:val="0"/>
          <w:numId w:val="2"/>
        </w:numPr>
      </w:pPr>
      <w:r>
        <w:rPr/>
        <w:t xml:space="preserve">Cada grupo elige un tema positivo relacionado con redes sociales (amistad, respeto, compartir información, etc.).</w:t>
      </w:r>
    </w:p>
    <w:p>
      <w:pPr>
        <w:numPr>
          <w:ilvl w:val="0"/>
          <w:numId w:val="2"/>
        </w:numPr>
      </w:pPr>
      <w:r>
        <w:rPr/>
        <w:t xml:space="preserve">Inventan un mensaje oral breve (30 segundos máximo) que pueda publicarse en una red social.</w:t>
      </w:r>
    </w:p>
    <w:p>
      <w:pPr>
        <w:numPr>
          <w:ilvl w:val="0"/>
          <w:numId w:val="2"/>
        </w:numPr>
      </w:pPr>
      <w:r>
        <w:rPr/>
        <w:t xml:space="preserve">Practican la presentación para asegurarse de que sea clara y atractiva.</w:t>
      </w:r>
    </w:p>
    <w:p>
      <w:pPr>
        <w:numPr>
          <w:ilvl w:val="0"/>
          <w:numId w:val="2"/>
        </w:numPr>
      </w:pPr>
      <w:r>
        <w:rPr/>
        <w:t xml:space="preserve">Presentan su mensaje al resto de la clase (pueden usar gestos y entonación para enfatizar).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para anotar ideas, grabadora o celular para grabar el mensaje (opcional), espacio para presentaciones.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mensaje creativo presentado otorga puntos (10 XP) y una insignia de “Creatividad en acción” para grupos con mensajes especialmente originales. El docente da retroalimentación inmediata.</w:t>
      </w:r>
    </w:p>
    <w:p>
      <w:pPr/>
      <w:r>
        <w:rPr>
          <w:b w:val="1"/>
          <w:bCs w:val="1"/>
        </w:rPr>
        <w:t xml:space="preserve">2. Actividad: "Detectives del Pensamiento Crítico"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mensajes orales o textos breves para identificar noticias falsas, rumores o información poco confiable.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varios mensajes simulados (audios o textos) que podrían encontrarse en redes sociales.</w:t>
      </w:r>
    </w:p>
    <w:p>
      <w:pPr>
        <w:numPr>
          <w:ilvl w:val="0"/>
          <w:numId w:val="3"/>
        </w:numPr>
      </w:pPr>
      <w:r>
        <w:rPr/>
        <w:t xml:space="preserve">Los estudiantes trabajan en parejas para discutir si creen que el mensaje es verdadero o falso y por qué.</w:t>
      </w:r>
    </w:p>
    <w:p>
      <w:pPr>
        <w:numPr>
          <w:ilvl w:val="0"/>
          <w:numId w:val="3"/>
        </w:numPr>
      </w:pPr>
      <w:r>
        <w:rPr/>
        <w:t xml:space="preserve">Usan pistas y preguntas guiadas para evaluar la información (¿quién lo dijo?, ¿tiene fuentes?, ¿es coherente?).</w:t>
      </w:r>
    </w:p>
    <w:p>
      <w:pPr>
        <w:numPr>
          <w:ilvl w:val="0"/>
          <w:numId w:val="3"/>
        </w:numPr>
      </w:pPr>
      <w:r>
        <w:rPr/>
        <w:t xml:space="preserve">Comparten sus conclusiones con el grupo y se abre una discusión para comparar opiniones.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Audios grabados por el docente o videos cortos, hojas con preguntas para guiar el análisis.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análisis correcto suma 15 XP. Se otorga la insignia “Ojo crítico” a quienes demuestren buen juicio. Los estudiantes reciben feedback inmediato y pueden debatir para mejorar su pensamiento crítico.</w:t>
      </w:r>
    </w:p>
    <w:p>
      <w:pPr/>
      <w:r>
        <w:rPr>
          <w:b w:val="1"/>
          <w:bCs w:val="1"/>
        </w:rPr>
        <w:t xml:space="preserve">3. Actividad: "Curiosidad en Acción: Entrevistas Digitales"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y realizan entrevistas orales sobre el uso de redes sociales con familiares o compañeros, desarrollando la curiosidad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elabora 3-5 preguntas para una entrevista relacionada con el tema (ej. ¿Para qué usas las redes sociales?, ¿Qué te gusta o no te gusta?).</w:t>
      </w:r>
    </w:p>
    <w:p>
      <w:pPr>
        <w:numPr>
          <w:ilvl w:val="0"/>
          <w:numId w:val="4"/>
        </w:numPr>
      </w:pPr>
      <w:r>
        <w:rPr/>
        <w:t xml:space="preserve">Practican la formulación clara y respetuosa de las preguntas.</w:t>
      </w:r>
    </w:p>
    <w:p>
      <w:pPr>
        <w:numPr>
          <w:ilvl w:val="0"/>
          <w:numId w:val="4"/>
        </w:numPr>
      </w:pPr>
      <w:r>
        <w:rPr/>
        <w:t xml:space="preserve">En casa o en el aula, realizan la entrevista y toman nota o graban las respuestas.</w:t>
      </w:r>
    </w:p>
    <w:p>
      <w:pPr>
        <w:numPr>
          <w:ilvl w:val="0"/>
          <w:numId w:val="4"/>
        </w:numPr>
      </w:pPr>
      <w:r>
        <w:rPr/>
        <w:t xml:space="preserve">Presentan un resumen oral de su entrevista a la clase, destacando aprendizajes y sorpresas.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 (preparación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para anotaciones, dispositivo para grabar (opcional).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20 XP por la entrevista completa y 5 XP adicionales si la presentación es clara y creativa. La insignia “Curioso Investigador” se da a quienes hagan preguntas profundas y muestren autonomía.</w:t>
      </w:r>
    </w:p>
    <w:p>
      <w:pPr/>
      <w:r>
        <w:rPr>
          <w:b w:val="1"/>
          <w:bCs w:val="1"/>
        </w:rPr>
        <w:t xml:space="preserve">4. Actividad: "El Debate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oral sobre temas controvertidos o dilemas frecuentes en redes sociales, fomentando la autonomía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plantea un tema para debate, por ejemplo: “¿Deberíamos aceptar a cualquier persona en nuestras redes sociales?” o “¿Es correcto compartir todo lo que hacemos en internet?”.</w:t>
      </w:r>
    </w:p>
    <w:p>
      <w:pPr>
        <w:numPr>
          <w:ilvl w:val="0"/>
          <w:numId w:val="5"/>
        </w:numPr>
      </w:pPr>
      <w:r>
        <w:rPr/>
        <w:t xml:space="preserve">Los estudiantes se dividen en dos grupos, cada uno defiende un punto de vista.</w:t>
      </w:r>
    </w:p>
    <w:p>
      <w:pPr>
        <w:numPr>
          <w:ilvl w:val="0"/>
          <w:numId w:val="5"/>
        </w:numPr>
      </w:pPr>
      <w:r>
        <w:rPr/>
        <w:t xml:space="preserve">Prepara argumentos claros y respetuosos, con evidencias o ejemplos.</w:t>
      </w:r>
    </w:p>
    <w:p>
      <w:pPr>
        <w:numPr>
          <w:ilvl w:val="0"/>
          <w:numId w:val="5"/>
        </w:numPr>
      </w:pPr>
      <w:r>
        <w:rPr/>
        <w:t xml:space="preserve">Durante el debate, se turnan para hablar, escuchan al oponente y responden con respeto.</w:t>
      </w:r>
    </w:p>
    <w:p>
      <w:pPr>
        <w:numPr>
          <w:ilvl w:val="0"/>
          <w:numId w:val="5"/>
        </w:numPr>
      </w:pPr>
      <w:r>
        <w:rPr/>
        <w:t xml:space="preserve">Al final, se reflexiona sobre la importancia de respetar opiniones y comunicarse bien.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para los grupos, espacio para debate, cronómetro para controlar turnos.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participante recibe 10 XP por su intervención respetuosa y coherente. Se otorga la insignia “Orador Autónomo” a quienes demuestren liderazgo y respeto. El docente da retroalimentación inmediata y destaca ejemplos positivos.</w:t>
      </w:r>
    </w:p>
    <w:p>
      <w:pPr/>
      <w:r>
        <w:rPr>
          <w:b w:val="1"/>
          <w:bCs w:val="1"/>
        </w:rPr>
        <w:t xml:space="preserve">5. Actividad: "Construyendo Nuestro Código de Conducta Digital"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Guardianes, diseñan un código oral y escrito que refleje las buenas prácticas para comunicarse en redes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grupos, discuten qué comportamientos consideran importantes para usar las redes sociales con respeto y creatividad.</w:t>
      </w:r>
    </w:p>
    <w:p>
      <w:pPr>
        <w:numPr>
          <w:ilvl w:val="0"/>
          <w:numId w:val="6"/>
        </w:numPr>
      </w:pPr>
      <w:r>
        <w:rPr/>
        <w:t xml:space="preserve">Formulan frases cortas y claras que conformarán el código (ej. “Siempre pienso antes de enviar un mensaje”).</w:t>
      </w:r>
    </w:p>
    <w:p>
      <w:pPr>
        <w:numPr>
          <w:ilvl w:val="0"/>
          <w:numId w:val="6"/>
        </w:numPr>
      </w:pPr>
      <w:r>
        <w:rPr/>
        <w:t xml:space="preserve">Practican la lectura y explicación oral del código para toda la clase.</w:t>
      </w:r>
    </w:p>
    <w:p>
      <w:pPr>
        <w:numPr>
          <w:ilvl w:val="0"/>
          <w:numId w:val="6"/>
        </w:numPr>
      </w:pPr>
      <w:r>
        <w:rPr/>
        <w:t xml:space="preserve">El código se comparte en un cartel o mural del aula y cada estudiante se compromete a seguirlo.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marcadores, hojas para borradores.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El código final otorga 20 XP a cada participante y una insignia colectiva “Protectores Digitales”. Se puede otorgar un premio simbólico al grupo que proponga el código más claro y motivador.</w:t>
      </w:r>
    </w:p>
    <w:p>
      <w:pPr/>
      <w:r>
        <w:rPr/>
        <w:t xml:space="preserve">Estas actividades están diseñadas para ser flexibles y adaptarse a distintos niveles dentro de primaria, promoviendo la participación activa, el trabajo en equipo y el desarrollo de competencias clave por medio de una estructura gamificada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Conexiones Mágicas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“Maestro Guardián” acumulando al menos 201 puntos de experiencia y obteniendo las cuatro insignias principales. La victoria es individual pero con apoyo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se respetan los turnos para hablar, fomentando el respeto. En debates y presentaciones, el docente controla el tiempo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permiten interrupciones, faltas de respeto ni desinterés. En caso de incumplimiento, se pierde 5 puntos de experiencia y se recibe una advertencia. Reincidencias pueden implicar pausa temporal para reflexionar.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Guardianes pueden rotar roles en grupos: portavoz, anotador, mediador, investigador. Esto promueve autonomía y diversidad de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una tabla actualizada semanalmente donde se registran los puntos de cada estudiante y equipo, fomentando la motivación y competencia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ganar una insignia, el estudiante debe cumplir con los criterios de la rúbrica correspondiente (claridad, creatividad, respeto, pensamiento crítico). El docente valida los logros tras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Trabajo en Equipo:</w:t>
      </w:r>
      <w:r>
        <w:rPr/>
        <w:t xml:space="preserve"> Se valora la colaboración y el apoyo mutuo, otorgando puntos extra a grupos que destaquen en solidaridad y trabajo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Autonomía:</w:t>
      </w:r>
      <w:r>
        <w:rPr/>
        <w:t xml:space="preserve"> Los estudiantes pueden proponer pequeñas misiones o retos adicionales, que el docente evalúa para otorgar puntos extra, fomentando iniciativa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puntos, niveles, insignias y retroalimentación continua, permitiendo valorar tanto el producto como el proceso de aprendizaje.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Claridad Oral:</w:t>
      </w:r>
      <w:r>
        <w:rPr/>
        <w:t xml:space="preserve"> Expresión comprensible, volumen adecuado, uso correcto del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los mensajes, uso de recursos expresivos (entonación, gestos, metáforas).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Ética:</w:t>
      </w:r>
      <w:r>
        <w:rPr/>
        <w:t xml:space="preserve"> Escucha activa, respeto a opiniones, lenguaje adecuado y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mensajes, identificar información falsa o sesgada.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Formulación de preguntas, iniciativa para investigar y presentar información.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Oral</w:t>
            </w:r>
          </w:p>
        </w:tc>
        <w:tc>
          <w:tcPr>
            <w:noWrap/>
          </w:tcPr>
          <w:p>
            <w:pPr/>
            <w:r>
              <w:rPr/>
              <w:t xml:space="preserve">Mensaje muy claro, sin errores, voz audible y entonación adecuada.</w:t>
            </w:r>
          </w:p>
        </w:tc>
        <w:tc>
          <w:tcPr>
            <w:noWrap/>
          </w:tcPr>
          <w:p>
            <w:pPr/>
            <w:r>
              <w:rPr/>
              <w:t xml:space="preserve">Mensaje claro con mínimas dificultades, voz audible.</w:t>
            </w:r>
          </w:p>
        </w:tc>
        <w:tc>
          <w:tcPr>
            <w:noWrap/>
          </w:tcPr>
          <w:p>
            <w:pPr/>
            <w:r>
              <w:rPr/>
              <w:t xml:space="preserve">Mensaje entendible, pero con errores o voz baja ocasional.</w:t>
            </w:r>
          </w:p>
        </w:tc>
        <w:tc>
          <w:tcPr>
            <w:noWrap/>
          </w:tcPr>
          <w:p>
            <w:pPr/>
            <w:r>
              <w:rPr/>
              <w:t xml:space="preserve">Mensaje confuso o inaudible.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originales, uso destacado de recursos expresivos.</w:t>
            </w:r>
          </w:p>
        </w:tc>
        <w:tc>
          <w:tcPr>
            <w:noWrap/>
          </w:tcPr>
          <w:p>
            <w:pPr/>
            <w:r>
              <w:rPr/>
              <w:t xml:space="preserve">Ideas creativas con algunos recursos expresivos.</w:t>
            </w:r>
          </w:p>
        </w:tc>
        <w:tc>
          <w:tcPr>
            <w:noWrap/>
          </w:tcPr>
          <w:p>
            <w:pPr/>
            <w:r>
              <w:rPr/>
              <w:t xml:space="preserve">Ideas básicas con poco uso de recursos.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sin recursos expresivos.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</w:t>
            </w:r>
          </w:p>
        </w:tc>
        <w:tc>
          <w:tcPr>
            <w:noWrap/>
          </w:tcPr>
          <w:p>
            <w:pPr/>
            <w:r>
              <w:rPr/>
              <w:t xml:space="preserve">Escucha activa, respeto absoluto a opiniones y normas.</w:t>
            </w:r>
          </w:p>
        </w:tc>
        <w:tc>
          <w:tcPr>
            <w:noWrap/>
          </w:tcPr>
          <w:p>
            <w:pPr/>
            <w:r>
              <w:rPr/>
              <w:t xml:space="preserve">Respeto mayormente presente,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Respeto irregular,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Faltas de respeto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justifica opiniones.</w:t>
            </w:r>
          </w:p>
        </w:tc>
        <w:tc>
          <w:tcPr>
            <w:noWrap/>
          </w:tcPr>
          <w:p>
            <w:pPr/>
            <w:r>
              <w:rPr/>
              <w:t xml:space="preserve">Analiza y justifica con apoyo limitado.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pero sin análisis.</w:t>
            </w:r>
          </w:p>
        </w:tc>
        <w:tc>
          <w:tcPr>
            <w:noWrap/>
          </w:tcPr>
          <w:p>
            <w:pPr/>
            <w:r>
              <w:rPr/>
              <w:t xml:space="preserve">No demuestra análisis ni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actúa con independencia.</w:t>
            </w:r>
          </w:p>
        </w:tc>
        <w:tc>
          <w:tcPr>
            <w:noWrap/>
          </w:tcPr>
          <w:p>
            <w:pPr/>
            <w:r>
              <w:rPr/>
              <w:t xml:space="preserve">Formula preguntas y participa con algo de apoyo.</w:t>
            </w:r>
          </w:p>
        </w:tc>
        <w:tc>
          <w:tcPr>
            <w:noWrap/>
          </w:tcPr>
          <w:p>
            <w:pPr/>
            <w:r>
              <w:rPr/>
              <w:t xml:space="preserve">Participa con guía y pocas preguntas.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curiosidad.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Grabaciones o presentaciones orales realizadas durante las actividades.</w:t>
      </w:r>
    </w:p>
    <w:p>
      <w:pPr>
        <w:numPr>
          <w:ilvl w:val="0"/>
          <w:numId w:val="9"/>
        </w:numPr>
      </w:pPr>
      <w:r>
        <w:rPr/>
        <w:t xml:space="preserve">Resúmenes y conclusiones de entrevistas y debates.</w:t>
      </w:r>
    </w:p>
    <w:p>
      <w:pPr>
        <w:numPr>
          <w:ilvl w:val="0"/>
          <w:numId w:val="9"/>
        </w:numPr>
      </w:pPr>
      <w:r>
        <w:rPr/>
        <w:t xml:space="preserve">El código de conducta digital creado colectivamente.</w:t>
      </w:r>
    </w:p>
    <w:p>
      <w:pPr>
        <w:numPr>
          <w:ilvl w:val="0"/>
          <w:numId w:val="9"/>
        </w:numPr>
      </w:pPr>
      <w:r>
        <w:rPr/>
        <w:t xml:space="preserve">Registros de participación y puntos acumulados en la tabla de honor.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finalizar, los Guardianes se reúnen para compartir qué aprendieron sobre las redes sociales y la comunicación oral. Se reflexiona sobre la importancia de ser usuarios responsables y creativos, y cómo las habilidades desarrolladas les ayudarán en su vida diaria y digital.</w:t>
      </w:r>
    </w:p>
    <w:p>
      <w:pPr/>
      <w:r>
        <w:rPr/>
        <w:t xml:space="preserve">Se entrega un certificado digital que reconoce su logro como Guardianes de la Comunicación, motivando la continuidad del aprendizaje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3 a 4 semanas, dedicando 3 sesiones semanales de 40 a 60 minutos, dependiendo del ritmo del grupo y la profundidad deseada.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grupal y espacio para presentaciones orales. Idealmente, zona para exposición de la tabla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Dispositivos para grabar audio o video (celulares, tablets), computadora para mostrar audios o videos, cartulinas, marcadores, hojas para anotaciones. Uso de aplicaciones sencillas para llevar la tabla de puntos (Google Sheets, Trello, etc.) y crear certificados digitales (Canva, Genially).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hasta 25 estudiantes para facilitar la gestión y participación, aunque se puede adaptar a grupos más grandes con apoyo de asistentes o división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narrativa y mecánicas, preparar materiales audiovisuales, diseñar ejemplos de mensajes y noticias falsas, planificar la tabla de puntos y el sistema de insignias. Practicar el manejo de la retroalimentación positiva y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conectar con intereses de los estudiantes, premiar la participación y mostrar avances visibles en la tabla de honor.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la expresión oral:</w:t>
      </w:r>
      <w:r>
        <w:rPr/>
        <w:t xml:space="preserve"> Ofrecer apoyo personalizado, usar ejemplos, practicar en parejas, y ofrecer feedback positivo.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el aula:</w:t>
      </w:r>
      <w:r>
        <w:rPr/>
        <w:t xml:space="preserve"> Establecer reglas claras al inicio, rotar roles en grupos para fomentar responsabilidad, y usar señales para controlar turnos.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hacerlas sin dispositivos o usar grabadoras simples. Priorizar el trabajo oral en vivo.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Incentivar el trabajo en equipo, dar roles a estudiantes menos participativos, y monitorear para asegurar equidad.</w:t>
      </w:r>
    </w:p>
    <w:p>
      <w:pPr/>
      <w:r>
        <w:rPr/>
        <w:t xml:space="preserve">Con estas recomendaciones, el docente estará preparado para implementar la experiencia gamificada de manera efectiva y enriquecedora, promoviendo un aprendizaje significativo y divertido sobre las redes sociales y la oralidad.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197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12E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310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A98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D07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A5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410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3D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A6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5C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2026-09-26T01:14:07-05:00</dcterms:created>
  <dcterms:modified xsi:type="dcterms:W3CDTF">2026-09-26T01:14:07-05:00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