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Fraccionario: La Aventura de las Fracciones Heterogéneas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Aritmética | Tema: Resolución de problemas utilizando fracciones heterogéneas.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aventura</w:t>
      </w:r>
    </w:p>
    <w:p>
      <w:pPr/>
      <w:r>
        <w:rPr/>
        <w:t xml:space="preserve">En un mundo mágico llamado el Reino Fraccionario, las fracciones no son solamente números, sino elementos con poderes extraordinarios que mantienen el equilibrio y la armonía en el reino. Sin embargo, una misteriosa fuerza ha comenzado a desordenar estos elementos, mezclando fracciones heterogéneas que causan caos en la tierra, los ríos y los cielos. Este desorden amenaza con destruir el equilibrio natural y la felicidad de todos los habitantes.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Reino Fraccionario está dividido en cinco regiones principales: Bosque de las Mitades, Montañas de los Tercios, Llanuras de los Cuartos, Desiertos de los Quintos y Ciudades de los Octavos. Cada región está habitada por criaturas y personajes que representan diferentes tipos de fracciones, y cada una tiene sus propios desafíos y misterios que resolver. Los estudiantes, como aprendices magos de las fracciones, deben viajar por estas regiones para restaurar el orden resolviendo problemas que involucran fracciones heterogéneas.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Aprendices Magos Fraccionarios</w:t>
      </w:r>
      <w:r>
        <w:rPr/>
        <w:t xml:space="preserve">. Cada uno elige un personaje con características especiales que representan habilidades clave para la resolución de problemas, tales como: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Calculín</w:t>
      </w:r>
      <w:r>
        <w:rPr/>
        <w:t xml:space="preserve">: Experto en cálculo mental rápido.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Conver</w:t>
      </w:r>
      <w:r>
        <w:rPr/>
        <w:t xml:space="preserve">: Hábil para transformar fracciones heterogéneas en homogéneas.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Visualia</w:t>
      </w:r>
      <w:r>
        <w:rPr/>
        <w:t xml:space="preserve">: Destaca en la representación gráfica y visual de fracciones.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Colaborín</w:t>
      </w:r>
      <w:r>
        <w:rPr/>
        <w:t xml:space="preserve">: Gran comunicador y organizador de equipos.</w:t>
      </w:r>
    </w:p>
    <w:p>
      <w:pPr/>
      <w:r>
        <w:rPr/>
        <w:t xml:space="preserve">Estos roles fomentan el trabajo en equipo, la colaboración y aprovechan las fortalezas individuales.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Aprendices Magos es viajar por las cinco regiones del Reino Fraccionario y resolver una serie de retos y problemas utilizando fracciones heterogéneas. Cada problema resuelto ayuda a restaurar la armonía y desbloquear un fragmento del Mapa de la Sabiduría, que al final revela la fórmula para equilibrar el Reino. La aventura concluye con la confrontación y resolución de un último desafío que unifica todos los conocimientos adquiridos.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 abstracción de las fracciones heterogéneas en una experiencia tangible y significativa. A través de la exploración del Reino, los estudiantes trabajan con fracciones que tienen diferentes denominadores (heterogéneas), lo que requiere que aprendan a encontrar denominadores comunes, comparar, sumar, restar y resolver problemas relacionados. El contexto lúdico y la historia envolvente facilitan la motivación, curiosidad y el deseo de resolver problemas reales dentro de un mundo mágico.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La experiencia está diseñada para fortalecer: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</w:t>
      </w:r>
      <w:r>
        <w:rPr/>
        <w:t xml:space="preserve">: Mediante actividades que requieren pensamiento crítico y lógico para manejar fracciones heterogéneas.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</w:t>
      </w:r>
      <w:r>
        <w:rPr/>
        <w:t xml:space="preserve">: Los estudiantes enfrentan retos con diferentes niveles de dificultad y deben ajustar sus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</w:t>
      </w:r>
      <w:r>
        <w:rPr/>
        <w:t xml:space="preserve">: La narrativa y los misterios del Reino fomentan preguntas y exploración continua.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El Reino Fraccionario está poblado por personajes diversos, promoviendo la inclusión cultural y de género, y las actividades están diseñadas para adaptarse a distintos estilos de aprendizaje y niveles de habilidad. Se proveen apoyos visuales, manipulativos y tecnológicos para asegurar que todos los estudiantes puedan participar y demostrar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Fracciones Mágicas</w:t>
      </w:r>
    </w:p>
    <w:p>
      <w:pPr/>
      <w:r>
        <w:rPr/>
        <w:t xml:space="preserve">Cada vez que un estudiante o equipo resuelve correctamente un problema con fracciones heterogéneas, gana </w:t>
      </w:r>
      <w:r>
        <w:rPr>
          <w:i w:val="1"/>
          <w:iCs w:val="1"/>
        </w:rPr>
        <w:t xml:space="preserve">Fracciones Mágicas</w:t>
      </w:r>
      <w:r>
        <w:rPr/>
        <w:t xml:space="preserve">, una moneda virtual que representa su progreso y éxito. Los puntos se otorgan según la complejidad del problema y la calidad de la explicación o procedimiento.</w:t>
      </w:r>
    </w:p>
    <w:p>
      <w:pPr/>
      <w:r>
        <w:rPr/>
        <w:t xml:space="preserve">Niveles: Regiones del Reino</w:t>
      </w:r>
    </w:p>
    <w:p>
      <w:pPr/>
      <w:r>
        <w:rPr/>
        <w:t xml:space="preserve">El juego se organiza en niveles que corresponden a las cinco regiones del Reino Fraccionario. Para avanzar al siguiente nivel, el grupo debe acumular un número mínimo de puntos (Fracciones Mágicas) y resolver un desafío final de la región. Cada nivel incrementa la dificultad y la complejidad de los problemas.</w:t>
      </w:r>
    </w:p>
    <w:p>
      <w:pPr/>
      <w:r>
        <w:rPr/>
        <w:t xml:space="preserve">Insignias: Emblemas de Sabiduría</w:t>
      </w:r>
    </w:p>
    <w:p>
      <w:pPr/>
      <w:r>
        <w:rPr/>
        <w:t xml:space="preserve">Los estudiantes pueden ganar insignias especiales por habilidades específicas, como: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de la Conversión</w:t>
      </w:r>
      <w:r>
        <w:rPr/>
        <w:t xml:space="preserve">: Por transformar correctamente fracciones heterogéneas en homogéneas varias veces.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Visualizador Experto</w:t>
      </w:r>
      <w:r>
        <w:rPr/>
        <w:t xml:space="preserve">: Por representar gráficamente fracciones con precisión.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Estrella</w:t>
      </w:r>
      <w:r>
        <w:rPr/>
        <w:t xml:space="preserve">: Por contribuir significativamente al trabajo en equipo.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Curioso</w:t>
      </w:r>
      <w:r>
        <w:rPr/>
        <w:t xml:space="preserve">: Por hacer preguntas relevantes y proponer nuevas estrategias.</w:t>
      </w:r>
    </w:p>
    <w:p>
      <w:pPr/>
      <w:r>
        <w:rPr/>
        <w:t xml:space="preserve">Retos y misiones</w:t>
      </w:r>
    </w:p>
    <w:p>
      <w:pPr/>
      <w:r>
        <w:rPr/>
        <w:t xml:space="preserve">Cada nivel tiene una serie de retos que incluyen problemas prácticos, juegos de cartas, actividades con objetos manipulativos y acertijos. Estos retos son variados para atender diferentes estilos de aprendizaje y mantener la motivación.</w:t>
      </w:r>
    </w:p>
    <w:p>
      <w:pPr/>
      <w:r>
        <w:rPr/>
        <w:t xml:space="preserve">Recompensas</w:t>
      </w:r>
    </w:p>
    <w:p>
      <w:pPr/>
      <w:r>
        <w:rPr/>
        <w:t xml:space="preserve">Además de las Fracciones Mágicas y las insignias, al completar cada nivel los estudiantes desbloquean fragmentos del Mapa de la Sabiduría, que al final de la aventura revela un mensaje motivador y un resumen visual de los aprendizajes.</w:t>
      </w:r>
    </w:p>
    <w:p>
      <w:pPr/>
      <w:r>
        <w:rPr/>
        <w:t xml:space="preserve">Progresión</w:t>
      </w:r>
    </w:p>
    <w:p>
      <w:pPr/>
      <w:r>
        <w:rPr/>
        <w:t xml:space="preserve">La plataforma o el tablero físico muestra el progreso del grupo indicando:</w:t>
      </w:r>
    </w:p>
    <w:p>
      <w:pPr>
        <w:numPr>
          <w:ilvl w:val="0"/>
          <w:numId w:val="4"/>
        </w:numPr>
      </w:pPr>
      <w:r>
        <w:rPr/>
        <w:t xml:space="preserve">Fracciones Mágicas acumuladas.</w:t>
      </w:r>
    </w:p>
    <w:p>
      <w:pPr>
        <w:numPr>
          <w:ilvl w:val="0"/>
          <w:numId w:val="4"/>
        </w:numPr>
      </w:pPr>
      <w:r>
        <w:rPr/>
        <w:t xml:space="preserve">Regiones desbloqueadas.</w:t>
      </w:r>
    </w:p>
    <w:p>
      <w:pPr>
        <w:numPr>
          <w:ilvl w:val="0"/>
          <w:numId w:val="4"/>
        </w:numPr>
      </w:pPr>
      <w:r>
        <w:rPr/>
        <w:t xml:space="preserve">Insignias obtenidas por cada aprendiz.</w:t>
      </w:r>
    </w:p>
    <w:p>
      <w:pPr>
        <w:numPr>
          <w:ilvl w:val="0"/>
          <w:numId w:val="4"/>
        </w:numPr>
      </w:pPr>
      <w:r>
        <w:rPr/>
        <w:t xml:space="preserve">Fragmentos del Mapa recolectados.</w:t>
      </w:r>
    </w:p>
    <w:p>
      <w:pPr/>
      <w:r>
        <w:rPr/>
        <w:t xml:space="preserve">Retroalimentación inmediata</w:t>
      </w:r>
    </w:p>
    <w:p>
      <w:pPr/>
      <w:r>
        <w:rPr/>
        <w:t xml:space="preserve">Durante la realización de los retos, el docente y el sistema (si se usa tecnología) ofrecen retroalimentación inmediata y constructiva, destacando aciertos y sugiriendo estrategias de mejora. Las respuestas incorrectas se abordan como oportunidades para aprender, con pistas y soporte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La Puerta del Bosque de las Mitades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deben resolver problemas sencillos con fracciones heterogéneas para abrir la puerta que les permitirá entrar en la primera región.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Se divide a los estudiantes en equipos de 3-4 integrantes.</w:t>
      </w:r>
    </w:p>
    <w:p>
      <w:pPr>
        <w:numPr>
          <w:ilvl w:val="0"/>
          <w:numId w:val="5"/>
        </w:numPr>
      </w:pPr>
      <w:r>
        <w:rPr/>
        <w:t xml:space="preserve">Cada equipo recibe una serie de tarjetas con problemas de suma y resta de fracciones heterogéneas con denominadores 2, 4 y 8.</w:t>
      </w:r>
    </w:p>
    <w:p>
      <w:pPr>
        <w:numPr>
          <w:ilvl w:val="0"/>
          <w:numId w:val="5"/>
        </w:numPr>
      </w:pPr>
      <w:r>
        <w:rPr/>
        <w:t xml:space="preserve">Los equipos convierten las fracciones a denominadores comunes, resuelven y explican su procedimiento.</w:t>
      </w:r>
    </w:p>
    <w:p>
      <w:pPr>
        <w:numPr>
          <w:ilvl w:val="0"/>
          <w:numId w:val="5"/>
        </w:numPr>
      </w:pPr>
      <w:r>
        <w:rPr/>
        <w:t xml:space="preserve">Por cada respuesta correcta, el equipo gana 5 Fracciones Mágicas.</w:t>
      </w:r>
    </w:p>
    <w:p>
      <w:pPr>
        <w:numPr>
          <w:ilvl w:val="0"/>
          <w:numId w:val="5"/>
        </w:numPr>
      </w:pPr>
      <w:r>
        <w:rPr/>
        <w:t xml:space="preserve">Al resolver 5 problemas correctamente, el equipo recibe un fragmento del Mapa y una insignia de </w:t>
      </w:r>
      <w:r>
        <w:rPr>
          <w:i w:val="1"/>
          <w:iCs w:val="1"/>
        </w:rPr>
        <w:t xml:space="preserve">Maestro de la Conversión</w:t>
      </w:r>
      <w:r>
        <w:rPr/>
        <w:t xml:space="preserve"> si al menos 3 miembros participaron activamente.</w:t>
      </w:r>
    </w:p>
    <w:p>
      <w:pPr>
        <w:numPr>
          <w:ilvl w:val="0"/>
          <w:numId w:val="5"/>
        </w:numPr>
      </w:pPr>
      <w:r>
        <w:rPr/>
        <w:t xml:space="preserve">El docente proporciona retroalimentación inmediata y ayuda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impresas, pizarra para anotaciones, hojas para resolver.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puntos, insignias y fragmentos del mapa para motivar y mostrar progreso.</w:t>
      </w:r>
    </w:p>
    <w:p>
      <w:pPr/>
      <w:r>
        <w:rPr/>
        <w:t xml:space="preserve">Actividad 2: El Mercado de las Fracciones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dinámica, los Aprendices deben comprar y vender recursos usando fracciones heterogéneas, aplicando suma, resta y comparación para obtener el mejor beneficio.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preparan fichas de recursos con cantidades representadas en fracciones heterogéneas (ejemplo: 1/2 kg de manzanas, 3/4 litros de jugo).</w:t>
      </w:r>
    </w:p>
    <w:p>
      <w:pPr>
        <w:numPr>
          <w:ilvl w:val="0"/>
          <w:numId w:val="6"/>
        </w:numPr>
      </w:pPr>
      <w:r>
        <w:rPr/>
        <w:t xml:space="preserve">Los estudiantes reciben “monedas” (Fracciones Mágicas) para comprar y vender recursos en mini subastas.</w:t>
      </w:r>
    </w:p>
    <w:p>
      <w:pPr>
        <w:numPr>
          <w:ilvl w:val="0"/>
          <w:numId w:val="6"/>
        </w:numPr>
      </w:pPr>
      <w:r>
        <w:rPr/>
        <w:t xml:space="preserve">Para comprar o vender, deben convertir fracciones heterogéneas a comunes, sumar o restar cantidades y negociar precios.</w:t>
      </w:r>
    </w:p>
    <w:p>
      <w:pPr>
        <w:numPr>
          <w:ilvl w:val="0"/>
          <w:numId w:val="6"/>
        </w:numPr>
      </w:pPr>
      <w:r>
        <w:rPr/>
        <w:t xml:space="preserve">El equipo que logre hacer la mejor gestión de sus recursos y acumule más Fracciones Mágicas gana una insignia de </w:t>
      </w:r>
      <w:r>
        <w:rPr>
          <w:i w:val="1"/>
          <w:iCs w:val="1"/>
        </w:rPr>
        <w:t xml:space="preserve">Colaborador Estrella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El docente supervisa y promueve la discusión sobre las estrategias usadas.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monedas de papel, hojas para anotaciones, reloj para controlar turnos.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sistema de puntos, insignias y retroalimentación inmediata.</w:t>
      </w:r>
    </w:p>
    <w:p>
      <w:pPr/>
      <w:r>
        <w:rPr/>
        <w:t xml:space="preserve">Actividad 3: El Desafío Visual en las Llanuras de los Cuartos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deben representar gráficamente fracciones heterogéneas para resolver problemas y completar mapas en un tablero gigante.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entrega a cada equipo un tablero con un mapa del Reino Fraccionario dividido en sectores que representan fracciones.</w:t>
      </w:r>
    </w:p>
    <w:p>
      <w:pPr>
        <w:numPr>
          <w:ilvl w:val="0"/>
          <w:numId w:val="7"/>
        </w:numPr>
      </w:pPr>
      <w:r>
        <w:rPr/>
        <w:t xml:space="preserve">Los estudiantes reciben problemas donde deben combinar fracciones heterogéneas para llenar sectores del mapa (por ejemplo, colorear 3/4 + 1/8 de un sector).</w:t>
      </w:r>
    </w:p>
    <w:p>
      <w:pPr>
        <w:numPr>
          <w:ilvl w:val="0"/>
          <w:numId w:val="7"/>
        </w:numPr>
      </w:pPr>
      <w:r>
        <w:rPr/>
        <w:t xml:space="preserve">Utilizan materiales como bloques fraccionarios, papel cuadriculado y colores para representar y sumar las fracciones.</w:t>
      </w:r>
    </w:p>
    <w:p>
      <w:pPr>
        <w:numPr>
          <w:ilvl w:val="0"/>
          <w:numId w:val="7"/>
        </w:numPr>
      </w:pPr>
      <w:r>
        <w:rPr/>
        <w:t xml:space="preserve">Cada mapa completado correctamente les otorga Fracciones Mágicas y un fragmento del Mapa de la Sabiduría.</w:t>
      </w:r>
    </w:p>
    <w:p>
      <w:pPr>
        <w:numPr>
          <w:ilvl w:val="0"/>
          <w:numId w:val="7"/>
        </w:numPr>
      </w:pPr>
      <w:r>
        <w:rPr/>
        <w:t xml:space="preserve">El docente proporciona retroalimentación visual y verbal, y promueve la reflexión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grandes, bloques fraccionarios, papel cuadriculado, colores, hojas de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Visualizador Experto, puntos, fragmentos del mapa y retroalimentación.</w:t>
      </w:r>
    </w:p>
    <w:p>
      <w:pPr/>
      <w:r>
        <w:rPr/>
        <w:t xml:space="preserve">Actividad 4: El Enigma de las Montañas de los Tercios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retos de lógica y cálculo con fracciones heterogéneas para descifrar códigos que desbloquean cofres mágicos.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Se plantea un conjunto de problemas que combinan suma, resta y comparación de fracciones heterogéneas con denominadores 3, 6 y 9.</w:t>
      </w:r>
    </w:p>
    <w:p>
      <w:pPr>
        <w:numPr>
          <w:ilvl w:val="0"/>
          <w:numId w:val="8"/>
        </w:numPr>
      </w:pPr>
      <w:r>
        <w:rPr/>
        <w:t xml:space="preserve">Cada respuesta correcta da una pista para resolver un enigma final (p.ej., una palabra clave o número).</w:t>
      </w:r>
    </w:p>
    <w:p>
      <w:pPr>
        <w:numPr>
          <w:ilvl w:val="0"/>
          <w:numId w:val="8"/>
        </w:numPr>
      </w:pPr>
      <w:r>
        <w:rPr/>
        <w:t xml:space="preserve">Los equipos deben cooperar para juntar las pistas y abrir el cofre.</w:t>
      </w:r>
    </w:p>
    <w:p>
      <w:pPr>
        <w:numPr>
          <w:ilvl w:val="0"/>
          <w:numId w:val="8"/>
        </w:numPr>
      </w:pPr>
      <w:r>
        <w:rPr/>
        <w:t xml:space="preserve">Los primeros en abrir el cofre reciben insignias de Explorador Curioso y Fracciones Mágicas adicionales.</w:t>
      </w:r>
    </w:p>
    <w:p>
      <w:pPr>
        <w:numPr>
          <w:ilvl w:val="0"/>
          <w:numId w:val="8"/>
        </w:numPr>
      </w:pPr>
      <w:r>
        <w:rPr/>
        <w:t xml:space="preserve">El docente guía y fomenta la colaboración y la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sobres con pistas, cofre simbólico (caja decorada).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puntos, insignias y narrativa para motivar.</w:t>
      </w:r>
    </w:p>
    <w:p>
      <w:pPr/>
      <w:r>
        <w:rPr/>
        <w:t xml:space="preserve">Actividad 5: La Gran Conquista de la Ciudad de los Octavos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completar la aventura, los Aprendices deben resolver un conjunto de problemas integradores que combinan todos los conocimientos adquiridos para equilibrar el Reino.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 presenta un desafío final con problemas complejos que requieren sumar, restar, comparar y representar fracciones heterogéneas con denominadores diversos.</w:t>
      </w:r>
    </w:p>
    <w:p>
      <w:pPr>
        <w:numPr>
          <w:ilvl w:val="0"/>
          <w:numId w:val="9"/>
        </w:numPr>
      </w:pPr>
      <w:r>
        <w:rPr/>
        <w:t xml:space="preserve">Los estudiantes trabajan en equipos, asignando roles según sus fortalezas para resolver cada problema.</w:t>
      </w:r>
    </w:p>
    <w:p>
      <w:pPr>
        <w:numPr>
          <w:ilvl w:val="0"/>
          <w:numId w:val="9"/>
        </w:numPr>
      </w:pPr>
      <w:r>
        <w:rPr/>
        <w:t xml:space="preserve">Una vez resueltos, presentan su solución al grupo y reflexionan sobre las estrategias usadas.</w:t>
      </w:r>
    </w:p>
    <w:p>
      <w:pPr>
        <w:numPr>
          <w:ilvl w:val="0"/>
          <w:numId w:val="9"/>
        </w:numPr>
      </w:pPr>
      <w:r>
        <w:rPr/>
        <w:t xml:space="preserve">Al finalizar, reciben el último fragmento del Mapa, que se arma en conjunto para revelar la fórmula mágica.</w:t>
      </w:r>
    </w:p>
    <w:p>
      <w:pPr>
        <w:numPr>
          <w:ilvl w:val="0"/>
          <w:numId w:val="9"/>
        </w:numPr>
      </w:pPr>
      <w:r>
        <w:rPr/>
        <w:t xml:space="preserve">Se otorgan insignias finales y se celebra el éxito de la aventura con una ceremonia simbólica.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manipulativos, tablero del mapa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progresión, retroalimentación y cierre narrativo.</w:t>
      </w:r>
    </w:p>
    <w:p>
      <w:pPr/>
      <w:r>
        <w:rPr>
          <w:b w:val="1"/>
          <w:bCs w:val="1"/>
        </w:rPr>
        <w:t xml:space="preserve">Resumen de integración de actividades</w:t>
      </w:r>
    </w:p>
    <w:p>
      <w:pPr/>
      <w:r>
        <w:rPr/>
        <w:t xml:space="preserve">Cada actividad está diseñada para ser práctica, accesible y promover la participación activa, al mismo tiempo que se aplican las mecánicas de juego para hacer la evaluación formativa y sumativa una experiencia lúdica, motivadora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equipos deben acumular un mínimo de 100 Fracciones Mágicas para avanzar y completar cada región.</w:t>
      </w:r>
    </w:p>
    <w:p>
      <w:pPr>
        <w:numPr>
          <w:ilvl w:val="0"/>
          <w:numId w:val="10"/>
        </w:numPr>
      </w:pPr>
      <w:r>
        <w:rPr/>
        <w:t xml:space="preserve">Al final de la aventura, todos los equipos deben haber resuelto el desafío final en la Ciudad de los Octavos para "equilibrar el Reino Fraccionario".</w:t>
      </w:r>
    </w:p>
    <w:p>
      <w:pPr>
        <w:numPr>
          <w:ilvl w:val="0"/>
          <w:numId w:val="10"/>
        </w:numPr>
      </w:pPr>
      <w:r>
        <w:rPr/>
        <w:t xml:space="preserve">La colaboración y el esfuerzo individual son valorados igualmente; no solo la rapidez o cantidad de respuestas correctas.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Se fomenta un ambiente positivo; no hay penalizaciones severas pero:</w:t>
      </w:r>
    </w:p>
    <w:p>
      <w:pPr>
        <w:numPr>
          <w:ilvl w:val="0"/>
          <w:numId w:val="11"/>
        </w:numPr>
      </w:pPr>
      <w:r>
        <w:rPr/>
        <w:t xml:space="preserve">Si un equipo no participa o ignora las reglas de colaboración, pierde 5 Fracciones Mágicas por actividad.</w:t>
      </w:r>
    </w:p>
    <w:p>
      <w:pPr>
        <w:numPr>
          <w:ilvl w:val="0"/>
          <w:numId w:val="11"/>
        </w:numPr>
      </w:pPr>
      <w:r>
        <w:rPr/>
        <w:t xml:space="preserve">Respuestas incorrectas no restan puntos, pero se brinda soporte para corregirlas y mejorar.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Durante actividades grupales, cada estudiante debe participar en al menos un rol (calculador, representante, visualizador, comunicador).</w:t>
      </w:r>
    </w:p>
    <w:p>
      <w:pPr>
        <w:numPr>
          <w:ilvl w:val="0"/>
          <w:numId w:val="12"/>
        </w:numPr>
      </w:pPr>
      <w:r>
        <w:rPr/>
        <w:t xml:space="preserve">Los turnos para resolver problemas serán organizados por el docente para asegurar equidad.</w:t>
      </w:r>
    </w:p>
    <w:p>
      <w:pPr/>
      <w:r>
        <w:rPr/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No se permite el uso de calculadoras para fomentar el cálculo mental y la comprensión.</w:t>
      </w:r>
    </w:p>
    <w:p>
      <w:pPr>
        <w:numPr>
          <w:ilvl w:val="0"/>
          <w:numId w:val="13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3"/>
        </w:numPr>
      </w:pPr>
      <w:r>
        <w:rPr/>
        <w:t xml:space="preserve">Se promueve el respeto y la escucha activa entre compañeros.</w:t>
      </w:r>
    </w:p>
    <w:p>
      <w:pPr/>
      <w:r>
        <w:rPr/>
        <w:t xml:space="preserve">Tabla de puntos (Fracciones Mágicas)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Problemas Resueltos</w:t>
            </w:r>
          </w:p>
        </w:tc>
        <w:tc>
          <w:tcPr>
            <w:noWrap/>
          </w:tcPr>
          <w:p>
            <w:pPr/>
            <w:r>
              <w:rPr/>
              <w:t xml:space="preserve">Puntos por Problema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Puerta del Bosque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+10 por explicación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Mercado de las Fracciones</w:t>
            </w:r>
          </w:p>
        </w:tc>
        <w:tc>
          <w:tcPr>
            <w:noWrap/>
          </w:tcPr>
          <w:p>
            <w:pPr/>
            <w:r>
              <w:rPr/>
              <w:t xml:space="preserve">Variable</w:t>
            </w:r>
          </w:p>
        </w:tc>
        <w:tc>
          <w:tcPr>
            <w:noWrap/>
          </w:tcPr>
          <w:p>
            <w:pPr/>
            <w:r>
              <w:rPr/>
              <w:t xml:space="preserve">3-7 (según dificultad)</w:t>
            </w:r>
          </w:p>
        </w:tc>
        <w:tc>
          <w:tcPr>
            <w:noWrap/>
          </w:tcPr>
          <w:p>
            <w:pPr/>
            <w:r>
              <w:rPr/>
              <w:t xml:space="preserve">+15 por mejor gestión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Visual</w:t>
            </w:r>
          </w:p>
        </w:tc>
        <w:tc>
          <w:tcPr>
            <w:noWrap/>
          </w:tcPr>
          <w:p>
            <w:pPr/>
            <w:r>
              <w:rPr/>
              <w:t xml:space="preserve">3 mapas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+10 por presentación gráfica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de las Montañas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+20 por abrir cofre primero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Conquista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+25 por trabajo en equipo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Los logros se otorgan al cumplir condiciones específicas y se reflejan en insignias visibles para todos.</w:t>
      </w:r>
    </w:p>
    <w:p>
      <w:pPr>
        <w:numPr>
          <w:ilvl w:val="0"/>
          <w:numId w:val="14"/>
        </w:numPr>
      </w:pPr>
      <w:r>
        <w:rPr/>
        <w:t xml:space="preserve">Se pueden obtener múltiples insignias, incentivando diferentes competencias y estilos de aprendizaje.</w:t>
      </w:r>
    </w:p>
    <w:p>
      <w:pPr>
        <w:numPr>
          <w:ilvl w:val="0"/>
          <w:numId w:val="14"/>
        </w:numPr>
      </w:pPr>
      <w:r>
        <w:rPr/>
        <w:t xml:space="preserve">Los logros se usan para motivar y reconocer el esfuerzo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suma, resta, conversión y comparación de fracciones heterogéneas.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el procedimiento y la lógica usada.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aporte al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representación:</w:t>
      </w:r>
      <w:r>
        <w:rPr/>
        <w:t xml:space="preserve"> Uso adecuado de recursos visuales y estrategias innovadoras.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de ajustar estrategias ante problemas nuevos o errores.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sencilla para cada actividad que valora los criterios anteriores en niveles: Excelente, Bueno, Satisfactorio y Necesita Mejorar.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Resultados correctos sin errores</w:t>
            </w:r>
          </w:p>
        </w:tc>
        <w:tc>
          <w:tcPr>
            <w:noWrap/>
          </w:tcPr>
          <w:p>
            <w:pPr/>
            <w:r>
              <w:rPr/>
              <w:t xml:space="preserve">1 error menor corregido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intento</w:t>
            </w:r>
          </w:p>
        </w:tc>
        <w:tc>
          <w:tcPr>
            <w:noWrap/>
          </w:tcPr>
          <w:p>
            <w:pPr/>
            <w:r>
              <w:rPr/>
              <w:t xml:space="preserve">Respuestas incorrectas sin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</w:t>
            </w:r>
          </w:p>
        </w:tc>
        <w:tc>
          <w:tcPr>
            <w:noWrap/>
          </w:tcPr>
          <w:p>
            <w:pPr/>
            <w:r>
              <w:rPr/>
              <w:t xml:space="preserve">Explicación incompleta</w:t>
            </w:r>
          </w:p>
        </w:tc>
        <w:tc>
          <w:tcPr>
            <w:noWrap/>
          </w:tcPr>
          <w:p>
            <w:pPr/>
            <w:r>
              <w:rPr/>
              <w:t xml:space="preserve">No puede explicar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apoya activamente</w:t>
            </w:r>
          </w:p>
        </w:tc>
        <w:tc>
          <w:tcPr>
            <w:noWrap/>
          </w:tcPr>
          <w:p>
            <w:pPr/>
            <w:r>
              <w:rPr/>
              <w:t xml:space="preserve">Participa pero poco</w:t>
            </w:r>
          </w:p>
        </w:tc>
        <w:tc>
          <w:tcPr>
            <w:noWrap/>
          </w:tcPr>
          <w:p>
            <w:pPr/>
            <w:r>
              <w:rPr/>
              <w:t xml:space="preserve">Participa muy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Resolución de problemas escritos y orales.</w:t>
      </w:r>
    </w:p>
    <w:p>
      <w:pPr>
        <w:numPr>
          <w:ilvl w:val="0"/>
          <w:numId w:val="16"/>
        </w:numPr>
      </w:pPr>
      <w:r>
        <w:rPr/>
        <w:t xml:space="preserve">Presentaciones y explicaciones grupales.</w:t>
      </w:r>
    </w:p>
    <w:p>
      <w:pPr>
        <w:numPr>
          <w:ilvl w:val="0"/>
          <w:numId w:val="16"/>
        </w:numPr>
      </w:pPr>
      <w:r>
        <w:rPr/>
        <w:t xml:space="preserve">Representaciones gráficas y manipulativas.</w:t>
      </w:r>
    </w:p>
    <w:p>
      <w:pPr>
        <w:numPr>
          <w:ilvl w:val="0"/>
          <w:numId w:val="16"/>
        </w:numPr>
      </w:pPr>
      <w:r>
        <w:rPr/>
        <w:t xml:space="preserve">Autoevaluación y coevaluación mediante reflexión final.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aventura, los estudiantes participan en una reflexión guiada donde comentan qué aprendieron, qué estrategias les funcionaron y cómo se sintieron como Aprendices Magos. Se arma el Mapa de la Sabiduría completo y se revela la fórmula para equilibrar el Reino, que es una metáfora de la suma y resta de fracciones heterogéneas para lograr equilibrio y orden.</w:t>
      </w:r>
    </w:p>
    <w:p>
      <w:pPr/>
      <w:r>
        <w:rPr/>
        <w:t xml:space="preserve">Esta reflexión se acompaña de una pequeña ceremonia simbólica donde reciben certificados o diplomas de "Maestros del Reino Fraccionario", reforzando su éxito y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se puede distribuir en 5 sesiones de 60 a 90 minutos cada una, ajustándose al calendario del docente.</w:t>
      </w:r>
    </w:p>
    <w:p>
      <w:pPr>
        <w:numPr>
          <w:ilvl w:val="0"/>
          <w:numId w:val="17"/>
        </w:numPr>
      </w:pPr>
      <w:r>
        <w:rPr/>
        <w:t xml:space="preserve">Es recomendable dedicar una sesión de introducción y otra de reflexión final con cierre narrativo.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Un aula amplia con mesas para trabajo en equipo.</w:t>
      </w:r>
    </w:p>
    <w:p>
      <w:pPr>
        <w:numPr>
          <w:ilvl w:val="0"/>
          <w:numId w:val="18"/>
        </w:numPr>
      </w:pPr>
      <w:r>
        <w:rPr/>
        <w:t xml:space="preserve">Espacio para colocar tableros grandes o murales con el Mapa del Reino Fraccionario.</w:t>
      </w:r>
    </w:p>
    <w:p>
      <w:pPr>
        <w:numPr>
          <w:ilvl w:val="0"/>
          <w:numId w:val="18"/>
        </w:numPr>
      </w:pPr>
      <w:r>
        <w:rPr/>
        <w:t xml:space="preserve">Zona para actividades manipulativas y para realizar la ceremonia final.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físicos: tarjetas con problemas, fichas de recursos, bloques fraccionarios, papel cuadriculado, colores, tablero/mapa del Reino.</w:t>
      </w:r>
    </w:p>
    <w:p>
      <w:pPr>
        <w:numPr>
          <w:ilvl w:val="0"/>
          <w:numId w:val="19"/>
        </w:numPr>
      </w:pPr>
      <w:r>
        <w:rPr/>
        <w:t xml:space="preserve">Herramientas TIC opcionales: pizarras digitales para mostrar problemas, apps o juegos interactivos de fracciones para refuerzo, plataforma online para seguimiento de puntos (opcional).</w:t>
      </w:r>
    </w:p>
    <w:p>
      <w:pPr>
        <w:numPr>
          <w:ilvl w:val="0"/>
          <w:numId w:val="19"/>
        </w:numPr>
      </w:pPr>
      <w:r>
        <w:rPr/>
        <w:t xml:space="preserve">Material de apoyo visual e instrucciones impresas para facilitar la comprensión.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Ideal: grupos de 18 a 30 estudiantes divididos en equipos de 3-4 para asegurar participación activa y manejo adecuado.</w:t>
      </w:r>
    </w:p>
    <w:p>
      <w:pPr>
        <w:numPr>
          <w:ilvl w:val="0"/>
          <w:numId w:val="20"/>
        </w:numPr>
      </w:pPr>
      <w:r>
        <w:rPr/>
        <w:t xml:space="preserve">Se pueden hacer ajustes para grupos más pequeños o más grandes, adaptando los roles y tiempos.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el contenido de fracciones heterogéneas y las mecánicas de juego propuestas.</w:t>
      </w:r>
    </w:p>
    <w:p>
      <w:pPr>
        <w:numPr>
          <w:ilvl w:val="0"/>
          <w:numId w:val="21"/>
        </w:numPr>
      </w:pPr>
      <w:r>
        <w:rPr/>
        <w:t xml:space="preserve">Preparar y organizar materiales físicos con anticipación.</w:t>
      </w:r>
    </w:p>
    <w:p>
      <w:pPr>
        <w:numPr>
          <w:ilvl w:val="0"/>
          <w:numId w:val="21"/>
        </w:numPr>
      </w:pPr>
      <w:r>
        <w:rPr/>
        <w:t xml:space="preserve">Planificar la distribución de roles y equipos considerando diversidad e inclusión.</w:t>
      </w:r>
    </w:p>
    <w:p>
      <w:pPr>
        <w:numPr>
          <w:ilvl w:val="0"/>
          <w:numId w:val="21"/>
        </w:numPr>
      </w:pPr>
      <w:r>
        <w:rPr/>
        <w:t xml:space="preserve">Estudiar la rúbrica y criterios para dar retroalimentación efectiva.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 para que todos participen.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con conceptos matemáticos:</w:t>
      </w:r>
      <w:r>
        <w:rPr/>
        <w:t xml:space="preserve"> Usar manipulativos y representaciones visuales para facilitar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activa, usar recompensas simbólicas y variedad en actividades.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Ajustar la cantidad de problemas o dividir actividades en partes manejables.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Accesibilidad:</w:t>
      </w:r>
      <w:r>
        <w:rPr/>
        <w:t xml:space="preserve"> Proveer apoyos adaptados para estudiantes con necesidades educativas especiales, como instrucciones claras, apoyo visual, tiempos flexibles y materiales adaptados.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E9E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6F8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512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13E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BE6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7BF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04F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DDA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D37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642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3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6C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3AD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B6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A1B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7E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424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E24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D1B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50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BB3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512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2026-09-26T01:18:40-05:00</dcterms:created>
  <dcterms:modified xsi:type="dcterms:W3CDTF">2026-09-26T01:18:40-05:00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