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Travesía de los Saberes: Exploradores de la Historia Latinoamericana</w:t>
      </w:r>
    </w:p>
    <w:p/>
    <w:p>
      <w:pPr/>
      <w:r>
        <w:rPr>
          <w:color w:val="666666"/>
          <w:sz w:val="20"/>
          <w:szCs w:val="20"/>
          <w:i w:val="1"/>
          <w:iCs w:val="1"/>
        </w:rPr>
        <w:t xml:space="preserve">Gamificación de Contenido | Ciencias Sociales | Historia | Tema: SABERES PREVIOS SOBRE PROCESOS POLÍTICOS E HISTORICOS LATINOAMERICANOS</w:t>
      </w:r>
    </w:p>
    <w:p/>
    <w:p>
      <w:pPr/>
      <w:r>
        <w:rPr>
          <w:color w:val="2b6cb0"/>
          <w:sz w:val="28"/>
          <w:szCs w:val="28"/>
          <w:b w:val="1"/>
          <w:bCs w:val="1"/>
        </w:rPr>
        <w:t xml:space="preserve">Contexto Narrativo</w:t>
      </w:r>
    </w:p>
    <w:p>
      <w:pPr/>
      <w:r>
        <w:rPr>
          <w:b w:val="1"/>
          <w:bCs w:val="1"/>
        </w:rPr>
        <w:t xml:space="preserve">Contexto Narrativo: La Travesía de los Saberes</w:t>
      </w:r>
    </w:p>
    <w:p>
      <w:pPr/>
      <w:r>
        <w:rPr/>
        <w:t xml:space="preserve">    En un futuro cercano, una organización internacional llamada “Archivo de las Civilizaciones” ha descubierto que los conocimientos fundamentales sobre los procesos políticos e históricos de Latinoamérica están en riesgo de perderse para siempre debido a una distorsión temporal causada por una falla en el “Crono-Archivo”. Este archivo guarda los saberes previos, las bases históricas que sustentan la identidad, la cultura y la política de los pueblos latinoamericanos.  </w:t>
      </w:r>
    </w:p>
    <w:p>
      <w:pPr/>
      <w:r>
        <w:rPr/>
        <w:t xml:space="preserve">    Tú, como estudiante, formas parte de un equipo de jóvenes exploradores llamados “Los Guardianes del Tiempo”, cuya misión es viajar a través de diferentes momentos históricos de Latinoamérica para recuperar, analizar y preservar estos saberes previos. Cada explorador tiene un rol específico — como investigador, narrador, analista, o diplomático — que permite aportar desde diferentes perspectivas al equipo.  </w:t>
      </w:r>
    </w:p>
    <w:p>
      <w:pPr/>
      <w:r>
        <w:rPr/>
        <w:t xml:space="preserve">    La ambientación está cuidadosamente diseñada para que sientas que viajas en el tiempo, visitando escenarios clave como la época precolonial, la independencia de los países latinoamericanos, y los procesos políticos del siglo XX. En cada etapa, deberás enfrentar retos, resolver enigmas, debatir con otros guardianes y reconstruir la historia, para que el Crono-Archivo recupere la línea temporal correcta.   </w:t>
      </w:r>
    </w:p>
    <w:p>
      <w:pPr/>
      <w:r>
        <w:rPr/>
        <w:t xml:space="preserve">    Esta aventura no solo es un viaje por la historia, sino una oportunidad para desarrollar competencias como el pensamiento crítico al analizar fuentes históricas y contextos políticos; la comunicación al compartir tus hallazgos y debatir con compañeros; la responsabilidad al asumir un rol dentro del equipo y cumplir con las tareas asignadas; y la curiosidad por descubrir las raíces profundas y diversas de Latinoamérica.  </w:t>
      </w:r>
    </w:p>
    <w:p>
      <w:pPr/>
      <w:r>
        <w:rPr/>
        <w:t xml:space="preserve">    Además, la narrativa está diseñada para resaltar la diversidad cultural y social de la región, promoviendo el respeto por todas las voces y perspectivas. Los personajes y escenarios incluyen historias tanto de pueblos originarios, afrodescendientes, mestizos, como de mujeres y jóvenes protagonistas en la historia, fomentando la equidad e inclusión en el aprendizaje.  </w:t>
      </w:r>
    </w:p>
    <w:p>
      <w:pPr/>
      <w:r>
        <w:rPr/>
        <w:t xml:space="preserve">    En resumen, “La Travesía de los Saberes” es una experiencia gamificada que integra el juego y la historia para que los estudiantes se conviertan en agentes activos de su aprendizaje, reconstruyendo la historia latinoamericana desde sus saberes previos, y desarrollando habilidades que les acompañarán más allá del aula.  </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describen las mecánicas que sustentan la experiencia de “La Travesía de los Saberes”, y cómo se integran para lograr un aprendizaje efectivo y motivador:</w:t>
      </w:r>
    </w:p>
    <w:p>
      <w:pPr>
        <w:numPr>
          <w:ilvl w:val="0"/>
          <w:numId w:val="1"/>
        </w:numPr>
      </w:pPr>
      <w:r>
        <w:rPr>
          <w:b w:val="1"/>
          <w:bCs w:val="1"/>
        </w:rPr>
        <w:t xml:space="preserve">Sistema de puntos “Saberes Recuperados”:</w:t>
      </w:r>
      <w:r>
        <w:rPr/>
        <w:t xml:space="preserve"> Cada actividad completada con éxito otorga puntos que representan fragmentos de saber recuperados para el Crono-Archivo. Los puntos se acumulan para avanzar niveles y obtener recompensas. Por ejemplo, responder correctamente una pregunta sobre un proceso político suma 10 puntos, mientras que completar un debate exitoso suma 25 puntos.    </w:t>
      </w:r>
    </w:p>
    <w:p>
      <w:pPr>
        <w:numPr>
          <w:ilvl w:val="0"/>
          <w:numId w:val="1"/>
        </w:numPr>
      </w:pPr>
      <w:r>
        <w:rPr>
          <w:b w:val="1"/>
          <w:bCs w:val="1"/>
        </w:rPr>
        <w:t xml:space="preserve">Niveles de explorador:</w:t>
      </w:r>
      <w:r>
        <w:rPr/>
        <w:t xml:space="preserve"> Los estudiantes comienzan como “Aprendices” y pueden progresar a “Guardianes Novatos”, “Guardianes Expertos” y “Maestros del Tiempo” conforme acumulan puntos. Cada nivel desbloquea nuevas responsabilidades, actividades más complejas y acceso a materiales exclusivos (videos, documentos, mapas).    </w:t>
      </w:r>
    </w:p>
    <w:p>
      <w:pPr>
        <w:numPr>
          <w:ilvl w:val="0"/>
          <w:numId w:val="1"/>
        </w:numPr>
      </w:pPr>
      <w:r>
        <w:rPr>
          <w:b w:val="1"/>
          <w:bCs w:val="1"/>
        </w:rPr>
        <w:t xml:space="preserve">Insignias de Competencia:</w:t>
      </w:r>
      <w:r>
        <w:rPr/>
        <w:t xml:space="preserve"> Se otorgan insignias digitales (o físicas impresas) para reconocer habilidades específicas desarrolladas, como “Analista Crítico”, “Comunicador Efectivo”, “Embajador de la Inclusión” y “Curioso Investigador”. Estas insignias fomentan la motivación intrínseca y la diversidad de talentos.    </w:t>
      </w:r>
    </w:p>
    <w:p>
      <w:pPr>
        <w:numPr>
          <w:ilvl w:val="0"/>
          <w:numId w:val="1"/>
        </w:numPr>
      </w:pPr>
      <w:r>
        <w:rPr>
          <w:b w:val="1"/>
          <w:bCs w:val="1"/>
        </w:rPr>
        <w:t xml:space="preserve">Retos y Misiones:</w:t>
      </w:r>
      <w:r>
        <w:rPr/>
        <w:t xml:space="preserve"> Cada sesión tiene retos con diferentes niveles de dificultad integrados en la narrativa (resolver enigmas, analizar documentos, debates, juegos de rol). Los retos se diseñan para promover el pensamiento crítico y la colaboración.    </w:t>
      </w:r>
    </w:p>
    <w:p>
      <w:pPr>
        <w:numPr>
          <w:ilvl w:val="0"/>
          <w:numId w:val="1"/>
        </w:numPr>
      </w:pPr>
      <w:r>
        <w:rPr>
          <w:b w:val="1"/>
          <w:bCs w:val="1"/>
        </w:rPr>
        <w:t xml:space="preserve">Progresión y retroalimentación inmediata:</w:t>
      </w:r>
      <w:r>
        <w:rPr/>
        <w:t xml:space="preserve"> Al completar cada tarea, los estudiantes reciben retroalimentación instantánea, tanto de sus pares como del docente, que les permite corregir errores y profundizar en los contenidos. La plataforma o tablero de clase refleja el avance visualmente.    </w:t>
      </w:r>
    </w:p>
    <w:p>
      <w:pPr>
        <w:numPr>
          <w:ilvl w:val="0"/>
          <w:numId w:val="1"/>
        </w:numPr>
      </w:pPr>
      <w:r>
        <w:rPr>
          <w:b w:val="1"/>
          <w:bCs w:val="1"/>
        </w:rPr>
        <w:t xml:space="preserve">Trabajo en equipo y roles rotativos:</w:t>
      </w:r>
      <w:r>
        <w:rPr/>
        <w:t xml:space="preserve"> Para fomentar la comunicación y responsabilidad, los estudiantes trabajan en equipos donde rotan roles semanalmente, garantizando que todos experimenten diferentes formas de contribuir.    </w:t>
      </w:r>
    </w:p>
    <w:p>
      <w:pPr>
        <w:numPr>
          <w:ilvl w:val="0"/>
          <w:numId w:val="1"/>
        </w:numPr>
      </w:pPr>
      <w:r>
        <w:rPr>
          <w:b w:val="1"/>
          <w:bCs w:val="1"/>
        </w:rPr>
        <w:t xml:space="preserve">Tablero de Saberes:</w:t>
      </w:r>
      <w:r>
        <w:rPr/>
        <w:t xml:space="preserve"> Un tablero visible en el aula o digital muestra el progreso colectivo e individual, niveles, puntos, insignias y retos superados. Esto genera un sentido de comunidad y competencia sana.    </w:t>
      </w:r>
    </w:p>
    <w:p>
      <w:pPr>
        <w:numPr>
          <w:ilvl w:val="0"/>
          <w:numId w:val="1"/>
        </w:numPr>
      </w:pPr>
      <w:r>
        <w:rPr>
          <w:b w:val="1"/>
          <w:bCs w:val="1"/>
        </w:rPr>
        <w:t xml:space="preserve">Elementos narrativos y desbloqueables:</w:t>
      </w:r>
      <w:r>
        <w:rPr/>
        <w:t xml:space="preserve"> Al avanzar, los estudiantes desbloquean “fragmentos de historia” (videos, relatos, imágenes) que enriquecen la experiencia y profundizan el conocimiento histórico.    </w:t>
      </w:r>
    </w:p>
    <w:p>
      <w:pPr/>
      <w:r>
        <w:rPr/>
        <w:t xml:space="preserve">Estas mecánicas están diseñadas para que la experiencia sea dinámica, inclusiva y centrada en el aprendizaje activo, integrando el juego con los contenidos históricos y políticos de Latinoamérica.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Tiempo - Explorando Saberes Previos  </w:t>
      </w:r>
    </w:p>
    <w:p>
      <w:pPr/>
      <w:r>
        <w:rPr>
          <w:b w:val="1"/>
          <w:bCs w:val="1"/>
        </w:rPr>
        <w:t xml:space="preserve">Descripción:</w:t>
      </w:r>
      <w:r>
        <w:rPr/>
        <w:t xml:space="preserve"> Los estudiantes crean un mapa visual colaborativo de los procesos políticos e históricos de Latinoamérica, identificando sus saberes previos y dudas iniciales.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gran papel (o pizarra digital) y marcadores de colores.</w:t>
      </w:r>
    </w:p>
    <w:p>
      <w:pPr>
        <w:numPr>
          <w:ilvl w:val="0"/>
          <w:numId w:val="2"/>
        </w:numPr>
      </w:pPr>
      <w:r>
        <w:rPr/>
        <w:t xml:space="preserve">Durante 30 minutos, deben escribir y dibujar todo lo que saben sobre procesos políticos e históricos latinoamericanos relevantes (independencia, dictaduras, movimientos sociales), y listar preguntas o dudas.</w:t>
      </w:r>
    </w:p>
    <w:p>
      <w:pPr>
        <w:numPr>
          <w:ilvl w:val="0"/>
          <w:numId w:val="2"/>
        </w:numPr>
      </w:pPr>
      <w:r>
        <w:rPr/>
        <w:t xml:space="preserve">Al finalizar, cada equipo presenta su mapa al resto, explicando sus aportes y algunas preguntas clave.</w:t>
      </w:r>
    </w:p>
    <w:p>
      <w:pPr/>
      <w:r>
        <w:rPr/>
        <w:t xml:space="preserve">  </w:t>
      </w:r>
    </w:p>
    <w:p>
      <w:pPr/>
      <w:r>
        <w:rPr>
          <w:b w:val="1"/>
          <w:bCs w:val="1"/>
        </w:rPr>
        <w:t xml:space="preserve">Tiempo estimado:</w:t>
      </w:r>
      <w:r>
        <w:rPr/>
        <w:t xml:space="preserve"> 45 minutos (incluye presentación)</w:t>
      </w:r>
    </w:p>
    <w:p>
      <w:pPr/>
      <w:r>
        <w:rPr/>
        <w:t xml:space="preserve">  </w:t>
      </w:r>
    </w:p>
    <w:p>
      <w:pPr/>
      <w:r>
        <w:rPr>
          <w:b w:val="1"/>
          <w:bCs w:val="1"/>
        </w:rPr>
        <w:t xml:space="preserve">Materiales:</w:t>
      </w:r>
      <w:r>
        <w:rPr/>
        <w:t xml:space="preserve"> Papel kraft o pizarra digital, marcadores, post-its</w:t>
      </w:r>
    </w:p>
    <w:p>
      <w:pPr/>
      <w:r>
        <w:rPr/>
        <w:t xml:space="preserve">  </w:t>
      </w:r>
    </w:p>
    <w:p>
      <w:pPr/>
      <w:r>
        <w:rPr>
          <w:b w:val="1"/>
          <w:bCs w:val="1"/>
        </w:rPr>
        <w:t xml:space="preserve">Integración con mecánicas:</w:t>
      </w:r>
      <w:r>
        <w:rPr/>
        <w:t xml:space="preserve"> Otorga 15 puntos por participación activa y creación del mapa. Se otorga la insignia “Curioso Investigador” por formular preguntas relevantes. Esta actividad establece la base para que los equipos asuman roles y retos posteriores.</w:t>
      </w:r>
    </w:p>
    <w:p>
      <w:pPr/>
      <w:r>
        <w:rPr/>
        <w:t xml:space="preserve">  Actividad 2: Desafío Crítico - Análisis de Fuentes Históricas  </w:t>
      </w:r>
    </w:p>
    <w:p>
      <w:pPr/>
      <w:r>
        <w:rPr>
          <w:b w:val="1"/>
          <w:bCs w:val="1"/>
        </w:rPr>
        <w:t xml:space="preserve">Descripción:</w:t>
      </w:r>
      <w:r>
        <w:rPr/>
        <w:t xml:space="preserve"> Los equipos reciben documentos históricos (extractos, testimonios, imágenes) para analizarlos críticamente y responder preguntas que fomentan el pensamiento crítico.</w:t>
      </w:r>
    </w:p>
    <w:p>
      <w:pPr/>
      <w:r>
        <w:rPr/>
        <w:t xml:space="preserve">  </w:t>
      </w:r>
    </w:p>
    <w:p>
      <w:pPr/>
      <w:r>
        <w:rPr>
          <w:b w:val="1"/>
          <w:bCs w:val="1"/>
        </w:rPr>
        <w:t xml:space="preserve">Instrucciones:</w:t>
      </w:r>
    </w:p>
    <w:p>
      <w:pPr/>
      <w:r>
        <w:rPr/>
        <w:t xml:space="preserve">  </w:t>
      </w:r>
    </w:p>
    <w:p>
      <w:pPr>
        <w:numPr>
          <w:ilvl w:val="0"/>
          <w:numId w:val="3"/>
        </w:numPr>
      </w:pPr>
      <w:r>
        <w:rPr/>
        <w:t xml:space="preserve">Asignar a cada equipo un conjunto de fuentes relacionadas con un proceso político o histórico (ejemplo: declaración de independencia, carta de un líder social, fotografía de una manifestación).</w:t>
      </w:r>
    </w:p>
    <w:p>
      <w:pPr>
        <w:numPr>
          <w:ilvl w:val="0"/>
          <w:numId w:val="3"/>
        </w:numPr>
      </w:pPr>
      <w:r>
        <w:rPr/>
        <w:t xml:space="preserve">Proporcionar una guía con preguntas que deben responder en equipo, tales como: ¿Cuál es el contexto histórico? ¿Qué perspectivas se representan? ¿Qué información falta? ¿Cómo influye este documento en nuestra comprensión del proceso?</w:t>
      </w:r>
    </w:p>
    <w:p>
      <w:pPr>
        <w:numPr>
          <w:ilvl w:val="0"/>
          <w:numId w:val="3"/>
        </w:numPr>
      </w:pPr>
      <w:r>
        <w:rPr/>
        <w:t xml:space="preserve">Tiempo para análisis: 40 minutos.</w:t>
      </w:r>
    </w:p>
    <w:p>
      <w:pPr>
        <w:numPr>
          <w:ilvl w:val="0"/>
          <w:numId w:val="3"/>
        </w:numPr>
      </w:pPr>
      <w:r>
        <w:rPr/>
        <w:t xml:space="preserve">Cada equipo expone sus conclusiones en un foro grupal o mediante una presentación breve (5 minutos).</w:t>
      </w:r>
    </w:p>
    <w:p>
      <w:pPr/>
      <w:r>
        <w:rPr/>
        <w:t xml:space="preserve">  </w:t>
      </w:r>
    </w:p>
    <w:p>
      <w:pPr/>
      <w:r>
        <w:rPr>
          <w:b w:val="1"/>
          <w:bCs w:val="1"/>
        </w:rPr>
        <w:t xml:space="preserve">Tiempo estimado:</w:t>
      </w:r>
      <w:r>
        <w:rPr/>
        <w:t xml:space="preserve"> 60 minutos (análisis y presentación)</w:t>
      </w:r>
    </w:p>
    <w:p>
      <w:pPr/>
      <w:r>
        <w:rPr/>
        <w:t xml:space="preserve">  </w:t>
      </w:r>
    </w:p>
    <w:p>
      <w:pPr/>
      <w:r>
        <w:rPr>
          <w:b w:val="1"/>
          <w:bCs w:val="1"/>
        </w:rPr>
        <w:t xml:space="preserve">Materiales:</w:t>
      </w:r>
      <w:r>
        <w:rPr/>
        <w:t xml:space="preserve"> Copias impresas o digitales de documentos, guía de preguntas, dispositivos para presentación.</w:t>
      </w:r>
    </w:p>
    <w:p>
      <w:pPr/>
      <w:r>
        <w:rPr/>
        <w:t xml:space="preserve">  </w:t>
      </w:r>
    </w:p>
    <w:p>
      <w:pPr/>
      <w:r>
        <w:rPr>
          <w:b w:val="1"/>
          <w:bCs w:val="1"/>
        </w:rPr>
        <w:t xml:space="preserve">Integración con mecánicas:</w:t>
      </w:r>
      <w:r>
        <w:rPr/>
        <w:t xml:space="preserve"> Se otorgan hasta 30 puntos por calidad del análisis y participación. Los equipos que destaquen reciben la insignia “Analista Crítico”. La retroalimentación inmediata del docente y pares incentiva la mejora continua.</w:t>
      </w:r>
    </w:p>
    <w:p>
      <w:pPr/>
      <w:r>
        <w:rPr/>
        <w:t xml:space="preserve">  Actividad 3: Debate de Roles - Construyendo Perspectivas  </w:t>
      </w:r>
    </w:p>
    <w:p>
      <w:pPr/>
      <w:r>
        <w:rPr>
          <w:b w:val="1"/>
          <w:bCs w:val="1"/>
        </w:rPr>
        <w:t xml:space="preserve">Descripción:</w:t>
      </w:r>
      <w:r>
        <w:rPr/>
        <w:t xml:space="preserve"> Los estudiantes adoptan roles históricos diversos (líderes indígenas, colonizadores, revolucionarios, mujeres activistas) y debaten sobre un tema controvertido, promoviendo la comunicación y la empatía.</w:t>
      </w:r>
    </w:p>
    <w:p>
      <w:pPr/>
      <w:r>
        <w:rPr/>
        <w:t xml:space="preserve">  </w:t>
      </w:r>
    </w:p>
    <w:p>
      <w:pPr/>
      <w:r>
        <w:rPr>
          <w:b w:val="1"/>
          <w:bCs w:val="1"/>
        </w:rPr>
        <w:t xml:space="preserve">Instrucciones:</w:t>
      </w:r>
    </w:p>
    <w:p>
      <w:pPr/>
      <w:r>
        <w:rPr/>
        <w:t xml:space="preserve">  </w:t>
      </w:r>
    </w:p>
    <w:p>
      <w:pPr>
        <w:numPr>
          <w:ilvl w:val="0"/>
          <w:numId w:val="4"/>
        </w:numPr>
      </w:pPr>
      <w:r>
        <w:rPr/>
        <w:t xml:space="preserve">Asignar a cada miembro del equipo un rol con una breve ficha biográfica y contexto.</w:t>
      </w:r>
    </w:p>
    <w:p>
      <w:pPr>
        <w:numPr>
          <w:ilvl w:val="0"/>
          <w:numId w:val="4"/>
        </w:numPr>
      </w:pPr>
      <w:r>
        <w:rPr/>
        <w:t xml:space="preserve">Dar un tema de debate (por ejemplo: “¿Fue justa la independencia para todos los sectores sociales?”).</w:t>
      </w:r>
    </w:p>
    <w:p>
      <w:pPr>
        <w:numPr>
          <w:ilvl w:val="0"/>
          <w:numId w:val="4"/>
        </w:numPr>
      </w:pPr>
      <w:r>
        <w:rPr/>
        <w:t xml:space="preserve">Preparar argumentos desde la perspectiva del rol asignado durante 20 minutos.</w:t>
      </w:r>
    </w:p>
    <w:p>
      <w:pPr>
        <w:numPr>
          <w:ilvl w:val="0"/>
          <w:numId w:val="4"/>
        </w:numPr>
      </w:pPr>
      <w:r>
        <w:rPr/>
        <w:t xml:space="preserve">Realizar el debate en clase con tiempos limitados para cada intervención (3 minutos por participante).</w:t>
      </w:r>
    </w:p>
    <w:p>
      <w:pPr>
        <w:numPr>
          <w:ilvl w:val="0"/>
          <w:numId w:val="4"/>
        </w:numPr>
      </w:pPr>
      <w:r>
        <w:rPr/>
        <w:t xml:space="preserve">Al final, reflexionar sobre las distintas perspectivas y cómo se relacionan con los procesos históricos reales.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rol, cronómetro, espacio para debate.</w:t>
      </w:r>
    </w:p>
    <w:p>
      <w:pPr/>
      <w:r>
        <w:rPr/>
        <w:t xml:space="preserve">  </w:t>
      </w:r>
    </w:p>
    <w:p>
      <w:pPr/>
      <w:r>
        <w:rPr>
          <w:b w:val="1"/>
          <w:bCs w:val="1"/>
        </w:rPr>
        <w:t xml:space="preserve">Integración con mecánicas:</w:t>
      </w:r>
      <w:r>
        <w:rPr/>
        <w:t xml:space="preserve"> Cada intervención válida suma puntos (5 por turno), y la participación activa en la reflexión final otorga puntos adicionales. Equipos que demuestren respeto y escucha activa obtienen la insignia “Embajador de la Inclusión”.</w:t>
      </w:r>
    </w:p>
    <w:p>
      <w:pPr/>
      <w:r>
        <w:rPr/>
        <w:t xml:space="preserve">  Actividad 4: Misión Crono-Archivo - Juego de Preguntas y Respuestas  </w:t>
      </w:r>
    </w:p>
    <w:p>
      <w:pPr/>
      <w:r>
        <w:rPr>
          <w:b w:val="1"/>
          <w:bCs w:val="1"/>
        </w:rPr>
        <w:t xml:space="preserve">Descripción:</w:t>
      </w:r>
      <w:r>
        <w:rPr/>
        <w:t xml:space="preserve"> Juego interactivo en el que los estudiantes responden preguntas sobre procesos políticos e históricos latinoamericanos para “reparar” el Crono-Archivo y desbloquear fragmentos de historia.</w:t>
      </w:r>
    </w:p>
    <w:p>
      <w:pPr/>
      <w:r>
        <w:rPr/>
        <w:t xml:space="preserve">  </w:t>
      </w:r>
    </w:p>
    <w:p>
      <w:pPr/>
      <w:r>
        <w:rPr>
          <w:b w:val="1"/>
          <w:bCs w:val="1"/>
        </w:rPr>
        <w:t xml:space="preserve">Instrucciones:</w:t>
      </w:r>
    </w:p>
    <w:p>
      <w:pPr/>
      <w:r>
        <w:rPr/>
        <w:t xml:space="preserve">  </w:t>
      </w:r>
    </w:p>
    <w:p>
      <w:pPr>
        <w:numPr>
          <w:ilvl w:val="0"/>
          <w:numId w:val="5"/>
        </w:numPr>
      </w:pPr>
      <w:r>
        <w:rPr/>
        <w:t xml:space="preserve">Utilizar una plataforma digital (Kahoot, Quizizz, o tablero físico con tarjetas) con preguntas de opción múltiple, verdadero/falso y preguntas abiertas.</w:t>
      </w:r>
    </w:p>
    <w:p>
      <w:pPr>
        <w:numPr>
          <w:ilvl w:val="0"/>
          <w:numId w:val="5"/>
        </w:numPr>
      </w:pPr>
      <w:r>
        <w:rPr/>
        <w:t xml:space="preserve">Los estudiantes juegan por equipos, respondiendo en tiempo real.</w:t>
      </w:r>
    </w:p>
    <w:p>
      <w:pPr>
        <w:numPr>
          <w:ilvl w:val="0"/>
          <w:numId w:val="5"/>
        </w:numPr>
      </w:pPr>
      <w:r>
        <w:rPr/>
        <w:t xml:space="preserve">Cada respuesta correcta suma puntos para el equipo; respuestas incorrectas restan puntos o no suman.</w:t>
      </w:r>
    </w:p>
    <w:p>
      <w:pPr>
        <w:numPr>
          <w:ilvl w:val="0"/>
          <w:numId w:val="5"/>
        </w:numPr>
      </w:pPr>
      <w:r>
        <w:rPr/>
        <w:t xml:space="preserve">Al acumular ciertos puntos, se desbloquean videos o relatos que se proyectan para enriquecer la narrativa.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Dispositivos móviles o tablero de tarjetas, proyector o pantalla.</w:t>
      </w:r>
    </w:p>
    <w:p>
      <w:pPr/>
      <w:r>
        <w:rPr/>
        <w:t xml:space="preserve">  </w:t>
      </w:r>
    </w:p>
    <w:p>
      <w:pPr/>
      <w:r>
        <w:rPr>
          <w:b w:val="1"/>
          <w:bCs w:val="1"/>
        </w:rPr>
        <w:t xml:space="preserve">Integración con mecánicas:</w:t>
      </w:r>
      <w:r>
        <w:rPr/>
        <w:t xml:space="preserve"> Puntaje inmediato, niveles de dificultad creciente, recompensas visuales y desbloqueables. Incentiva la curiosidad y refuerza el contenido.</w:t>
      </w:r>
    </w:p>
    <w:p>
      <w:pPr/>
      <w:r>
        <w:rPr/>
        <w:t xml:space="preserve">  Actividad 5: Diario del Guardián - Reflexión y Responsabilidad  </w:t>
      </w:r>
    </w:p>
    <w:p>
      <w:pPr/>
      <w:r>
        <w:rPr>
          <w:b w:val="1"/>
          <w:bCs w:val="1"/>
        </w:rPr>
        <w:t xml:space="preserve">Descripción:</w:t>
      </w:r>
      <w:r>
        <w:rPr/>
        <w:t xml:space="preserve"> Al final de cada sesión, los estudiantes escriben una entrada en su “Diario del Guardián” reflexionando sobre lo aprendido, sus emociones, dificultades y aportes personales.</w:t>
      </w:r>
    </w:p>
    <w:p>
      <w:pPr/>
      <w:r>
        <w:rPr/>
        <w:t xml:space="preserve">  </w:t>
      </w:r>
    </w:p>
    <w:p>
      <w:pPr/>
      <w:r>
        <w:rPr>
          <w:b w:val="1"/>
          <w:bCs w:val="1"/>
        </w:rPr>
        <w:t xml:space="preserve">Instrucciones:</w:t>
      </w:r>
    </w:p>
    <w:p>
      <w:pPr/>
      <w:r>
        <w:rPr/>
        <w:t xml:space="preserve">  </w:t>
      </w:r>
    </w:p>
    <w:p>
      <w:pPr>
        <w:numPr>
          <w:ilvl w:val="0"/>
          <w:numId w:val="6"/>
        </w:numPr>
      </w:pPr>
      <w:r>
        <w:rPr/>
        <w:t xml:space="preserve">Cada estudiante dispone de un cuaderno físico o blog digital para registrar sus reflexiones.</w:t>
      </w:r>
    </w:p>
    <w:p>
      <w:pPr>
        <w:numPr>
          <w:ilvl w:val="0"/>
          <w:numId w:val="6"/>
        </w:numPr>
      </w:pPr>
      <w:r>
        <w:rPr/>
        <w:t xml:space="preserve">Se plantean preguntas guía: ¿Qué descubrí hoy? ¿Qué me sorprendió? ¿Cómo puedo aplicar este conocimiento? ¿Cómo contribuí al equipo?</w:t>
      </w:r>
    </w:p>
    <w:p>
      <w:pPr>
        <w:numPr>
          <w:ilvl w:val="0"/>
          <w:numId w:val="6"/>
        </w:numPr>
      </w:pPr>
      <w:r>
        <w:rPr/>
        <w:t xml:space="preserve">Se promueve la autorreflexión honesta y el reconocimiento de la diversidad de opiniones dentro del grupo.</w:t>
      </w:r>
    </w:p>
    <w:p>
      <w:pPr/>
      <w:r>
        <w:rPr/>
        <w:t xml:space="preserve">  </w:t>
      </w:r>
    </w:p>
    <w:p>
      <w:pPr/>
      <w:r>
        <w:rPr>
          <w:b w:val="1"/>
          <w:bCs w:val="1"/>
        </w:rPr>
        <w:t xml:space="preserve">Tiempo estimado:</w:t>
      </w:r>
      <w:r>
        <w:rPr/>
        <w:t xml:space="preserve"> 15 minutos al final de cada sesión</w:t>
      </w:r>
    </w:p>
    <w:p>
      <w:pPr/>
      <w:r>
        <w:rPr/>
        <w:t xml:space="preserve">  </w:t>
      </w:r>
    </w:p>
    <w:p>
      <w:pPr/>
      <w:r>
        <w:rPr>
          <w:b w:val="1"/>
          <w:bCs w:val="1"/>
        </w:rPr>
        <w:t xml:space="preserve">Materiales:</w:t>
      </w:r>
      <w:r>
        <w:rPr/>
        <w:t xml:space="preserve"> Cuadernos o plataforma digital para diarios.</w:t>
      </w:r>
    </w:p>
    <w:p>
      <w:pPr/>
      <w:r>
        <w:rPr/>
        <w:t xml:space="preserve">  </w:t>
      </w:r>
    </w:p>
    <w:p>
      <w:pPr/>
      <w:r>
        <w:rPr>
          <w:b w:val="1"/>
          <w:bCs w:val="1"/>
        </w:rPr>
        <w:t xml:space="preserve">Integración con mecánicas:</w:t>
      </w:r>
      <w:r>
        <w:rPr/>
        <w:t xml:space="preserve"> Entradas validadas suman puntos de responsabilidad y compromiso. El docente puede comentar aportando retroalimentación personalizada. Fomenta la inclusión de voces diversas y la responsabilidad individual.</w:t>
      </w:r>
    </w:p>
    <w:p>
      <w:pPr/>
      <w:r>
        <w:rPr/>
        <w:t xml:space="preserve">  Actividad 6: Proyecto Final - Creación del Archivo Vivo  </w:t>
      </w:r>
    </w:p>
    <w:p>
      <w:pPr/>
      <w:r>
        <w:rPr>
          <w:b w:val="1"/>
          <w:bCs w:val="1"/>
        </w:rPr>
        <w:t xml:space="preserve">Descripción:</w:t>
      </w:r>
      <w:r>
        <w:rPr/>
        <w:t xml:space="preserve"> En equipos, los estudiantes diseñan una exposición (puede ser digital o física) que recoja los saberes recuperados, integrando textos, imágenes, videos y testimonios.</w:t>
      </w:r>
    </w:p>
    <w:p>
      <w:pPr/>
      <w:r>
        <w:rPr/>
        <w:t xml:space="preserve">  </w:t>
      </w:r>
    </w:p>
    <w:p>
      <w:pPr/>
      <w:r>
        <w:rPr>
          <w:b w:val="1"/>
          <w:bCs w:val="1"/>
        </w:rPr>
        <w:t xml:space="preserve">Instrucciones:</w:t>
      </w:r>
    </w:p>
    <w:p>
      <w:pPr/>
      <w:r>
        <w:rPr/>
        <w:t xml:space="preserve">  </w:t>
      </w:r>
    </w:p>
    <w:p>
      <w:pPr>
        <w:numPr>
          <w:ilvl w:val="0"/>
          <w:numId w:val="7"/>
        </w:numPr>
      </w:pPr>
      <w:r>
        <w:rPr/>
        <w:t xml:space="preserve">Planificar la exposición con roles asignados: curador, diseñador, narrador, investigador, etc.</w:t>
      </w:r>
    </w:p>
    <w:p>
      <w:pPr>
        <w:numPr>
          <w:ilvl w:val="0"/>
          <w:numId w:val="7"/>
        </w:numPr>
      </w:pPr>
      <w:r>
        <w:rPr/>
        <w:t xml:space="preserve">Seleccionar los contenidos clave recuperados durante la gamificación.</w:t>
      </w:r>
    </w:p>
    <w:p>
      <w:pPr>
        <w:numPr>
          <w:ilvl w:val="0"/>
          <w:numId w:val="7"/>
        </w:numPr>
      </w:pPr>
      <w:r>
        <w:rPr/>
        <w:t xml:space="preserve">Crear materiales visuales y escritos que reflejen la diversidad, equidad e inclusión.</w:t>
      </w:r>
    </w:p>
    <w:p>
      <w:pPr>
        <w:numPr>
          <w:ilvl w:val="0"/>
          <w:numId w:val="7"/>
        </w:numPr>
      </w:pPr>
      <w:r>
        <w:rPr/>
        <w:t xml:space="preserve">Presentar la exposición al resto de la clase y a otros grupos o comunidad escolar.</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 cartulinas, impresoras, acceso a internet, plataformas digitales para presentaciones.</w:t>
      </w:r>
    </w:p>
    <w:p>
      <w:pPr/>
      <w:r>
        <w:rPr/>
        <w:t xml:space="preserve">  </w:t>
      </w:r>
    </w:p>
    <w:p>
      <w:pPr/>
      <w:r>
        <w:rPr>
          <w:b w:val="1"/>
          <w:bCs w:val="1"/>
        </w:rPr>
        <w:t xml:space="preserve">Integración con mecánicas:</w:t>
      </w:r>
      <w:r>
        <w:rPr/>
        <w:t xml:space="preserve"> Este proyecto final otorga puntos significativos para subir de nivel. Equipos que integren correctamente criterios DEI reciben una insignia especial “Guardianes de la Diversidad”. La exposición se convierte en evidencia clave para la evaluación gamificada.</w:t>
      </w:r>
    </w:p>
    <w:p>
      <w:pPr/>
      <w:r>
        <w:rPr/>
        <w:t xml:space="preserve">  </w:t>
      </w:r>
    </w:p>
    <w:p>
      <w:pPr/>
      <w:r>
        <w:rPr/>
        <w:t xml:space="preserve">Estas actividades, combinadas, componen una experiencia gamificada integral que permite a los estudiantes sumergirse en la historia y política latinoamericana, desarrollar competencias clave y disfrutar del aprendizaje activo y colaborativo.</w:t>
      </w:r>
    </w:p>
    <w:p/>
    <w:p>
      <w:pPr/>
      <w:r>
        <w:rPr>
          <w:color w:val="2b6cb0"/>
          <w:sz w:val="28"/>
          <w:szCs w:val="28"/>
          <w:b w:val="1"/>
          <w:bCs w:val="1"/>
        </w:rPr>
        <w:t xml:space="preserve">Reglas y Condiciones</w:t>
      </w:r>
    </w:p>
    <w:p>
      <w:pPr/>
      <w:r>
        <w:rPr>
          <w:b w:val="1"/>
          <w:bCs w:val="1"/>
        </w:rPr>
        <w:t xml:space="preserve">Reglas del Juego</w:t>
      </w:r>
    </w:p>
    <w:p>
      <w:pPr/>
      <w:r>
        <w:rPr/>
        <w:t xml:space="preserve">Para mantener la organización, motivación y equidad en “La Travesía de los Saberes”, se establecen las siguientes reglas:</w:t>
      </w:r>
    </w:p>
    <w:p>
      <w:pPr>
        <w:numPr>
          <w:ilvl w:val="0"/>
          <w:numId w:val="8"/>
        </w:numPr>
      </w:pPr>
      <w:r>
        <w:rPr>
          <w:b w:val="1"/>
          <w:bCs w:val="1"/>
        </w:rPr>
        <w:t xml:space="preserve">Roles y rotación:</w:t>
      </w:r>
      <w:r>
        <w:rPr/>
        <w:t xml:space="preserve"> Cada equipo debe asignar roles claros (investigador, narrador, analista, diplomático, moderador) que rotarán semanalmente para garantizar diversidad de experiencias y responsabilidades.</w:t>
      </w:r>
    </w:p>
    <w:p>
      <w:pPr>
        <w:numPr>
          <w:ilvl w:val="0"/>
          <w:numId w:val="8"/>
        </w:numPr>
      </w:pPr>
      <w:r>
        <w:rPr>
          <w:b w:val="1"/>
          <w:bCs w:val="1"/>
        </w:rPr>
        <w:t xml:space="preserve">Turnos:</w:t>
      </w:r>
      <w:r>
        <w:rPr/>
        <w:t xml:space="preserve"> En debates y presentaciones, cada participante tiene tiempo limitado para intervenir (3 minutos máximo). El moderador controla los tiempos para respetar a todos.</w:t>
      </w:r>
    </w:p>
    <w:p>
      <w:pPr>
        <w:numPr>
          <w:ilvl w:val="0"/>
          <w:numId w:val="8"/>
        </w:numPr>
      </w:pPr>
      <w:r>
        <w:rPr>
          <w:b w:val="1"/>
          <w:bCs w:val="1"/>
        </w:rPr>
        <w:t xml:space="preserve">Puntaje y tabla de puntos:</w:t>
      </w:r>
    </w:p>
    <w:p>
      <w:pPr>
        <w:numPr>
          <w:ilvl w:val="1"/>
          <w:numId w:val="8"/>
        </w:numPr>
      </w:pPr>
      <w:r>
        <w:rPr/>
        <w:t xml:space="preserve">Respuesta correcta en actividades: 10-30 puntos según dificultad.</w:t>
      </w:r>
    </w:p>
    <w:p>
      <w:pPr>
        <w:numPr>
          <w:ilvl w:val="1"/>
          <w:numId w:val="8"/>
        </w:numPr>
      </w:pPr>
      <w:r>
        <w:rPr/>
        <w:t xml:space="preserve">Participación activa en debates y reflexiones: 5-15 puntos.</w:t>
      </w:r>
    </w:p>
    <w:p>
      <w:pPr>
        <w:numPr>
          <w:ilvl w:val="1"/>
          <w:numId w:val="8"/>
        </w:numPr>
      </w:pPr>
      <w:r>
        <w:rPr/>
        <w:t xml:space="preserve">Entrega puntual y calidad en proyectos: hasta 50 puntos adicionales.</w:t>
      </w:r>
    </w:p>
    <w:p>
      <w:pPr>
        <w:numPr>
          <w:ilvl w:val="1"/>
          <w:numId w:val="8"/>
        </w:numPr>
      </w:pPr>
      <w:r>
        <w:rPr/>
        <w:t xml:space="preserve">Penalizaciones por faltas de respeto o incumplimiento de roles: resta de 10 puntos por incidente.</w:t>
      </w:r>
    </w:p>
    <w:p>
      <w:pPr>
        <w:numPr>
          <w:ilvl w:val="0"/>
          <w:numId w:val="8"/>
        </w:numPr>
      </w:pPr>
      <w:r>
        <w:rPr>
          <w:b w:val="1"/>
          <w:bCs w:val="1"/>
        </w:rPr>
        <w:t xml:space="preserve">Condiciones de victoria:</w:t>
      </w:r>
    </w:p>
    <w:p>
      <w:pPr>
        <w:numPr>
          <w:ilvl w:val="1"/>
          <w:numId w:val="8"/>
        </w:numPr>
      </w:pPr>
      <w:r>
        <w:rPr/>
        <w:t xml:space="preserve">Individual: Alcanzar el rango de “Maestro del Tiempo” acumulando 200 puntos.</w:t>
      </w:r>
    </w:p>
    <w:p>
      <w:pPr>
        <w:numPr>
          <w:ilvl w:val="1"/>
          <w:numId w:val="8"/>
        </w:numPr>
      </w:pPr>
      <w:r>
        <w:rPr/>
        <w:t xml:space="preserve">Equipos: Completar todas las misiones y proyectos con calidad, obteniendo todas las insignias, incluida la de diversidad e inclusión.</w:t>
      </w:r>
    </w:p>
    <w:p>
      <w:pPr>
        <w:numPr>
          <w:ilvl w:val="0"/>
          <w:numId w:val="8"/>
        </w:numPr>
      </w:pPr>
      <w:r>
        <w:rPr>
          <w:b w:val="1"/>
          <w:bCs w:val="1"/>
        </w:rPr>
        <w:t xml:space="preserve">Respeto y equidad:</w:t>
      </w:r>
      <w:r>
        <w:rPr/>
        <w:t xml:space="preserve"> Se espera que todos los participantes respeten las opiniones y aportes de sus compañeros, fomentando un ambiente seguro y diverso. La discriminación no será tolerada y puede significar exclusión temporal del juego.</w:t>
      </w:r>
    </w:p>
    <w:p>
      <w:pPr>
        <w:numPr>
          <w:ilvl w:val="0"/>
          <w:numId w:val="8"/>
        </w:numPr>
      </w:pPr>
      <w:r>
        <w:rPr>
          <w:b w:val="1"/>
          <w:bCs w:val="1"/>
        </w:rPr>
        <w:t xml:space="preserve">Entrega y cumplimiento:</w:t>
      </w:r>
      <w:r>
        <w:rPr/>
        <w:t xml:space="preserve"> Las tareas deben entregarse en los tiempos estipulados para no perder puntos. En caso de dificultades, se debe comunicar oportunamente al docente.</w:t>
      </w:r>
    </w:p>
    <w:p>
      <w:pPr>
        <w:numPr>
          <w:ilvl w:val="0"/>
          <w:numId w:val="8"/>
        </w:numPr>
      </w:pPr>
      <w:r>
        <w:rPr>
          <w:b w:val="1"/>
          <w:bCs w:val="1"/>
        </w:rPr>
        <w:t xml:space="preserve">Uso de materiales:</w:t>
      </w:r>
      <w:r>
        <w:rPr/>
        <w:t xml:space="preserve"> El uso responsable de materiales y dispositivos tecnológicos es obligatorio; el mal uso puede generar sanciones dentro del juego.</w:t>
      </w:r>
    </w:p>
    <w:p>
      <w:pPr/>
      <w:r>
        <w:rPr/>
        <w:t xml:space="preserve">Estas reglas garantizan que la experiencia sea justa, motivadora y enriquecedora para todos los estudiantes.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“La Travesía de los Saberes” se integra al juego y se basa en evidencias concretas, reflexión y desarrollo de competencias:</w:t>
      </w:r>
    </w:p>
    <w:p>
      <w:pPr>
        <w:numPr>
          <w:ilvl w:val="0"/>
          <w:numId w:val="9"/>
        </w:numPr>
      </w:pPr>
      <w:r>
        <w:rPr>
          <w:b w:val="1"/>
          <w:bCs w:val="1"/>
        </w:rPr>
        <w:t xml:space="preserve">Criterios de evaluación:</w:t>
      </w:r>
    </w:p>
    <w:p>
      <w:pPr>
        <w:numPr>
          <w:ilvl w:val="1"/>
          <w:numId w:val="9"/>
        </w:numPr>
      </w:pPr>
      <w:r>
        <w:rPr>
          <w:i w:val="1"/>
          <w:iCs w:val="1"/>
        </w:rPr>
        <w:t xml:space="preserve">Conocimiento:</w:t>
      </w:r>
      <w:r>
        <w:rPr/>
        <w:t xml:space="preserve"> Precisión y profundidad en la comprensión de procesos políticos e históricos latinoamericanos.</w:t>
      </w:r>
    </w:p>
    <w:p>
      <w:pPr>
        <w:numPr>
          <w:ilvl w:val="1"/>
          <w:numId w:val="9"/>
        </w:numPr>
      </w:pPr>
      <w:r>
        <w:rPr>
          <w:i w:val="1"/>
          <w:iCs w:val="1"/>
        </w:rPr>
        <w:t xml:space="preserve">Pensamiento crítico:</w:t>
      </w:r>
      <w:r>
        <w:rPr/>
        <w:t xml:space="preserve"> Capacidad para analizar fuentes, identificar perspectivas y argumentar con fundamento.</w:t>
      </w:r>
    </w:p>
    <w:p>
      <w:pPr>
        <w:numPr>
          <w:ilvl w:val="1"/>
          <w:numId w:val="9"/>
        </w:numPr>
      </w:pPr>
      <w:r>
        <w:rPr>
          <w:i w:val="1"/>
          <w:iCs w:val="1"/>
        </w:rPr>
        <w:t xml:space="preserve">Comunicación:</w:t>
      </w:r>
      <w:r>
        <w:rPr/>
        <w:t xml:space="preserve"> Claridad y respeto en debates, presentaciones y redacciones.</w:t>
      </w:r>
    </w:p>
    <w:p>
      <w:pPr>
        <w:numPr>
          <w:ilvl w:val="1"/>
          <w:numId w:val="9"/>
        </w:numPr>
      </w:pPr>
      <w:r>
        <w:rPr>
          <w:i w:val="1"/>
          <w:iCs w:val="1"/>
        </w:rPr>
        <w:t xml:space="preserve">Responsabilidad:</w:t>
      </w:r>
      <w:r>
        <w:rPr/>
        <w:t xml:space="preserve"> Cumplimiento de roles, entrega de actividades y participación activa.</w:t>
      </w:r>
    </w:p>
    <w:p>
      <w:pPr>
        <w:numPr>
          <w:ilvl w:val="1"/>
          <w:numId w:val="9"/>
        </w:numPr>
      </w:pPr>
      <w:r>
        <w:rPr>
          <w:i w:val="1"/>
          <w:iCs w:val="1"/>
        </w:rPr>
        <w:t xml:space="preserve">Curiosidad y autonomía:</w:t>
      </w:r>
      <w:r>
        <w:rPr/>
        <w:t xml:space="preserve"> Formulación de preguntas, búsqueda de información complementaria y autorreflexión.</w:t>
      </w:r>
    </w:p>
    <w:p>
      <w:pPr>
        <w:numPr>
          <w:ilvl w:val="1"/>
          <w:numId w:val="9"/>
        </w:numPr>
      </w:pPr>
      <w:r>
        <w:rPr>
          <w:i w:val="1"/>
          <w:iCs w:val="1"/>
        </w:rPr>
        <w:t xml:space="preserve">Diversidad, Equidad e Inclusión:</w:t>
      </w:r>
      <w:r>
        <w:rPr/>
        <w:t xml:space="preserve"> Integración de múltiples perspectivas y respeto por la diversidad.</w:t>
      </w:r>
    </w:p>
    <w:p>
      <w:pPr>
        <w:numPr>
          <w:ilvl w:val="0"/>
          <w:numId w:val="9"/>
        </w:numPr>
      </w:pPr>
      <w:r>
        <w:rPr>
          <w:b w:val="1"/>
          <w:bCs w:val="1"/>
        </w:rPr>
        <w:t xml:space="preserve">Rúbrica integradora:</w:t>
      </w:r>
    </w:p>
    <w:p>
      <w:pPr/>
      <w:r>
        <w:rPr/>
        <w:t xml:space="preserve">Evaluación Gamificada
  La evaluación dentro de “La Travesía de los Saberes” se integra al juego y se basa en evidencias concretas, reflexión y desarrollo de competencias:
    Criterios de evaluación:
        Conocimiento: Precisión y profundidad en la comprensión de procesos políticos e históricos latinoamericanos.
        Pensamiento crítico: Capacidad para analizar fuentes, identificar perspectivas y argumentar con fundamento.
        Comunicación: Claridad y respeto en debates, presentaciones y redacciones.
        Responsabilidad: Cumplimiento de roles, entrega de actividades y participación activa.
        Curiosidad y autonomía: Formulación de preguntas, búsqueda de información complementaria y autorreflexión.
        Diversidad, Equidad e Inclusión: Integración de múltiples perspectivas y respeto por la diversidad.
    Rúbrica integradora: 
            CriterioExcelente (4)Bueno (3)Regular (2)Insuficiente (1)
            Conocimiento
            Demuestra comprensión profunda y detallada con múltiples ejemplos.
            Comprende bien los conceptos clave con algunos ejemplos.
            Comprensión básica con errores o lagunas importantes.
            No demuestra comprensión significativa.
            Pensamiento crítico
            Analiza y argumenta desde diversas perspectivas con evidencia sólida.
            Analiza con cierto nivel crítico, aunque limitado.
            Reconoce algunas perspectivas pero sin análisis profundo.
            No realiza análisis crítico.
            Comunicación
            Expresa ideas claras, respetuosas y estructuradas.
            Comunica con claridad, aunque puede mejorar organización.
            Comunicación poco clara o desorganizada.
            Dificultad significativa para expresarse.
            Responsabilidad
            Cumple roles y tareas consistentemente y a tiempo.
            Cumple la mayoría de tareas y roles.
            Cumple algunas tareas con retrasos o falta de compromiso.
            No cumple con sus responsabilidades.
            Curiosidad y autonomía
            Propone preguntas e investiga más allá del contenido.
            Realiza preguntas y muestra interés moderado.
            Participa poco y con escasa iniciativa.
            No muestra curiosidad ni autonomía.
            Diversidad, Equidad e Inclusión
            Integra y valora múltiples perspectivas, fomenta respeto.
            Muestra respeto por la diversidad en general.
            Reconoce diversidad pero con participación limitada.
            No respeta ni integra diversidad.
    Evidencias de aprendizaje: Mapas del tiempo, análisis de fuentes, debates registrados, respuestas en juegos, diarios de reflexión y proyectos finales.
    Reflexión final: Cada estudiante redacta una reflexión individual sobre su aprendizaje, retos y cómo aplicará los saberes recuperados.
    Cierre narrativo: La clase celebra la restauración del Crono-Archivo y la consolidación de los saberes latinoamericanos, reforzando el sentido de logro colectivo.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implementar la experiencia en un bloque de 6 a 8 sesiones de 60 minutos, distribuidas en 2 a 3 semanas para permitir profundidad y reflexión.</w:t>
      </w:r>
    </w:p>
    <w:p>
      <w:pPr>
        <w:numPr>
          <w:ilvl w:val="0"/>
          <w:numId w:val="10"/>
        </w:numPr>
      </w:pPr>
      <w:r>
        <w:rPr>
          <w:b w:val="1"/>
          <w:bCs w:val="1"/>
        </w:rPr>
        <w:t xml:space="preserve">Espacio físico:</w:t>
      </w:r>
      <w:r>
        <w:rPr/>
        <w:t xml:space="preserve"> Aula con disposición flexible que permita trabajo en equipo, debates y exposiciones. Espacio para un tablero visible (físico o digital) donde se muestre el progreso del juego.</w:t>
      </w:r>
    </w:p>
    <w:p>
      <w:pPr>
        <w:numPr>
          <w:ilvl w:val="0"/>
          <w:numId w:val="10"/>
        </w:numPr>
      </w:pPr>
      <w:r>
        <w:rPr>
          <w:b w:val="1"/>
          <w:bCs w:val="1"/>
        </w:rPr>
        <w:t xml:space="preserve">Materiales:</w:t>
      </w:r>
      <w:r>
        <w:rPr/>
        <w:t xml:space="preserve"> Papel grande o pizarras digitales para mapas, marcadores de colores, copias de documentos históricos accesibles, dispositivos digitales (tabletas, laptops o celulares) para juegos interactivos, cuadernos o plataformas para diarios de reflexión, materiales para la creación de exposiciones (cartulinas, impresoras, acceso a internet).</w:t>
      </w:r>
    </w:p>
    <w:p>
      <w:pPr>
        <w:numPr>
          <w:ilvl w:val="0"/>
          <w:numId w:val="10"/>
        </w:numPr>
      </w:pPr>
      <w:r>
        <w:rPr>
          <w:b w:val="1"/>
          <w:bCs w:val="1"/>
        </w:rPr>
        <w:t xml:space="preserve">Herramientas TIC:</w:t>
      </w:r>
      <w:r>
        <w:rPr/>
        <w:t xml:space="preserve"> Plataformas como Kahoot, Quizizz, Google Classroom, Padlet o blogs para diarios pueden facilitar la gestión y dinamismo. Es importante garantizar acceso y familiarización previa.</w:t>
      </w:r>
    </w:p>
    <w:p>
      <w:pPr>
        <w:numPr>
          <w:ilvl w:val="0"/>
          <w:numId w:val="10"/>
        </w:numPr>
      </w:pPr>
      <w:r>
        <w:rPr>
          <w:b w:val="1"/>
          <w:bCs w:val="1"/>
        </w:rPr>
        <w:t xml:space="preserve">Tamaño del grupo:</w:t>
      </w:r>
      <w:r>
        <w:rPr/>
        <w:t xml:space="preserve"> Idealmente entre 20 y 30 estudiantes, para facilitar la rotación de roles y trabajo colaborativo sin perder control.</w:t>
      </w:r>
    </w:p>
    <w:p>
      <w:pPr>
        <w:numPr>
          <w:ilvl w:val="0"/>
          <w:numId w:val="10"/>
        </w:numPr>
      </w:pPr>
      <w:r>
        <w:rPr>
          <w:b w:val="1"/>
          <w:bCs w:val="1"/>
        </w:rPr>
        <w:t xml:space="preserve">Preparación previa del docente:</w:t>
      </w:r>
      <w:r>
        <w:rPr/>
        <w:t xml:space="preserve"> Familiarizarse con la narrativa y mecánicas, preparar materiales adaptados al contexto y diversidad del grupo, diseñar o seleccionar documentos históricos representativos y diversos, planificar la rotación de roles y las actividades de evaluación.</w:t>
      </w:r>
    </w:p>
    <w:p>
      <w:pPr>
        <w:numPr>
          <w:ilvl w:val="0"/>
          <w:numId w:val="10"/>
        </w:numPr>
      </w:pPr>
      <w:r>
        <w:rPr>
          <w:b w:val="1"/>
          <w:bCs w:val="1"/>
        </w:rPr>
        <w:t xml:space="preserve">Posibles dificultades y soluciones:</w:t>
      </w:r>
    </w:p>
    <w:p>
      <w:pPr>
        <w:numPr>
          <w:ilvl w:val="1"/>
          <w:numId w:val="10"/>
        </w:numPr>
      </w:pPr>
      <w:r>
        <w:rPr>
          <w:i w:val="1"/>
          <w:iCs w:val="1"/>
        </w:rPr>
        <w:t xml:space="preserve">Falta de participación:</w:t>
      </w:r>
      <w:r>
        <w:rPr/>
        <w:t xml:space="preserve"> Motivar con incentivos de juego y rotación de roles para que todos se involucren.</w:t>
      </w:r>
    </w:p>
    <w:p>
      <w:pPr>
        <w:numPr>
          <w:ilvl w:val="1"/>
          <w:numId w:val="10"/>
        </w:numPr>
      </w:pPr>
      <w:r>
        <w:rPr>
          <w:i w:val="1"/>
          <w:iCs w:val="1"/>
        </w:rPr>
        <w:t xml:space="preserve">Diferencias en niveles de conocimiento:</w:t>
      </w:r>
      <w:r>
        <w:rPr/>
        <w:t xml:space="preserve"> Agrupar estratégicamente y ofrecer materiales diferenciados para apoyar a quienes lo requieran.</w:t>
      </w:r>
    </w:p>
    <w:p>
      <w:pPr>
        <w:numPr>
          <w:ilvl w:val="1"/>
          <w:numId w:val="10"/>
        </w:numPr>
      </w:pPr>
      <w:r>
        <w:rPr>
          <w:i w:val="1"/>
          <w:iCs w:val="1"/>
        </w:rPr>
        <w:t xml:space="preserve">Problemas técnicos:</w:t>
      </w:r>
      <w:r>
        <w:rPr/>
        <w:t xml:space="preserve"> Tener alternativas offline y preparar materiales impresos.</w:t>
      </w:r>
    </w:p>
    <w:p>
      <w:pPr>
        <w:numPr>
          <w:ilvl w:val="1"/>
          <w:numId w:val="10"/>
        </w:numPr>
      </w:pPr>
      <w:r>
        <w:rPr>
          <w:i w:val="1"/>
          <w:iCs w:val="1"/>
        </w:rPr>
        <w:t xml:space="preserve">Conflictos en debates:</w:t>
      </w:r>
      <w:r>
        <w:rPr/>
        <w:t xml:space="preserve"> Establecer normas claras de respeto y mediar activamente.</w:t>
      </w:r>
    </w:p>
    <w:p>
      <w:pPr>
        <w:numPr>
          <w:ilvl w:val="1"/>
          <w:numId w:val="10"/>
        </w:numPr>
      </w:pPr>
      <w:r>
        <w:rPr>
          <w:i w:val="1"/>
          <w:iCs w:val="1"/>
        </w:rPr>
        <w:t xml:space="preserve">Acceso limitado a dispositivos:</w:t>
      </w:r>
      <w:r>
        <w:rPr/>
        <w:t xml:space="preserve"> Organizar actividades que puedan realizarse en parejas o grupos con un solo dispositivo.</w:t>
      </w:r>
    </w:p>
    <w:p>
      <w:pPr/>
      <w:r>
        <w:rPr/>
        <w:t xml:space="preserve">Con una adecuada planificación y adaptación al contexto, “La Travesía de los Saberes” puede transformar la enseñanza de la historia latinoamericana en una experiencia memorable, inclusiva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287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0F2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8FF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2D9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BA8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D44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29D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4F9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280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405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2026-09-26T03:12:38-05:00</dcterms:created>
  <dcterms:modified xsi:type="dcterms:W3CDTF">2026-09-26T03:12:38-05:00</dcterms:modified>
</cp:coreProperties>
</file>

<file path=docProps/custom.xml><?xml version="1.0" encoding="utf-8"?>
<Properties xmlns="http://schemas.openxmlformats.org/officeDocument/2006/custom-properties" xmlns:vt="http://schemas.openxmlformats.org/officeDocument/2006/docPropsVTypes"/>
</file>