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Asamblea Global: Un Viaje a través de los Procesos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Procesos políticos globales, latinoaméricanos y argentinos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Asamblea Global</w:t>
      </w:r>
    </w:p>
    <w:p>
      <w:pPr/>
      <w:r>
        <w:rPr/>
        <w:t xml:space="preserve">Imagina que el mundo está en una encrucijada histórica. Los procesos políticos que han moldeado las sociedades globales, latinoamericanas y argentinas están en constante evolución, y tú, como estudiante de 5to año de secundaria, formas parte de una misión crucial para comprender estos procesos y aportar una perspectiva fresca y crítica. Bienvenidos a </w:t>
      </w:r>
      <w:r>
        <w:rPr>
          <w:b w:val="1"/>
          <w:bCs w:val="1"/>
        </w:rPr>
        <w:t xml:space="preserve">La Asamblea Global</w:t>
      </w:r>
      <w:r>
        <w:rPr/>
        <w:t xml:space="preserve">, una experiencia narrativa donde cada estudiante será un representante de un país o región, encargado de explorar, debatir y construir conocimiento sobre los sistemas políticos y sus impactos.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Asamblea Global es un encuentro simulado que convoca a representantes de diferentes partes del mundo. La ambientación remite a un espacio de diálogo internacional, donde las tensiones políticas, las alianzas estratégicas y las historias de lucha y cambio social se entrecruzan. Este encuentro se realiza en un espacio virtual y físico —el aula— que se convierte en la sala de conferencias, con mapas, banderas y recursos multimedia que evocan la diversidad política y cultural de las regiones estudiadas.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Regionales:</w:t>
      </w:r>
      <w:r>
        <w:rPr/>
        <w:t xml:space="preserve"> Cada estudiante o grupo representa un país o región (Argentina, otros países latinoamericanos y regiones globales). Su tarea es investigar y presentar su perspectiva política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Moderadores:</w:t>
      </w:r>
      <w:r>
        <w:rPr/>
        <w:t xml:space="preserve"> Algunos estudiantes asumirán el rol de moderadores para facilitar los debates, asegurando que todas las voces sean escuchadas y que se mantenga el respeto y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de la Asamblea:</w:t>
      </w:r>
      <w:r>
        <w:rPr/>
        <w:t xml:space="preserve"> Un grupo será responsable de documentar los debates y elaborar un resumen multimedia que refleje los aprendizajes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Críticos:</w:t>
      </w:r>
      <w:r>
        <w:rPr/>
        <w:t xml:space="preserve"> Su misión es identificar puntos clave, contradicciones y proponer preguntas que fomenten el pensamiento crítico.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</w:t>
      </w:r>
      <w:r>
        <w:rPr>
          <w:i w:val="1"/>
          <w:iCs w:val="1"/>
        </w:rPr>
        <w:t xml:space="preserve">explorar y debatir los procesos políticos globales, latinoamericanos y argentinos para construir un mapa vivo de saberes que refleje sus conocimientos previos y nuevas comprensiones</w:t>
      </w:r>
      <w:r>
        <w:rPr/>
        <w:t xml:space="preserve">. Este recorrido les permitirá descubrir el estado actual de sus saberes en historia política y social, al tiempo que desarrollan competencias clave para 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interacción y actividad se vincule directamente con los contenidos de proceso político global, latinoamericano y argentino. A través de la representación y el debate, los estudiantes se sumergen en la realidad política y social, comprendiendo los contextos históricos y actuales, y reflexionando sobre su impacto en la sociedad. La experiencia busca no solo evaluar saberes previos, sino también motivar la curiosidad, la colaboración y el pensamiento crítico, esenciales para el aprendizaje significativo en Ciencias Sociales.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El viaje comienza con la asignación de roles y la presentación inicial de cada región. Los estudiantes investigarán y compartirán sus perspectivas, enfrentando retos o “crisis políticas” que deberán resolver colectivamente. La narrativa evoluciona mediante fases que representan distintos momentos históricos y actuales, incluyendo:</w:t>
      </w:r>
    </w:p>
    <w:p>
      <w:pPr>
        <w:numPr>
          <w:ilvl w:val="0"/>
          <w:numId w:val="2"/>
        </w:numPr>
      </w:pPr>
      <w:r>
        <w:rPr/>
        <w:t xml:space="preserve">La formación de gobiernos y sistemas políticos</w:t>
      </w:r>
    </w:p>
    <w:p>
      <w:pPr>
        <w:numPr>
          <w:ilvl w:val="0"/>
          <w:numId w:val="2"/>
        </w:numPr>
      </w:pPr>
      <w:r>
        <w:rPr/>
        <w:t xml:space="preserve">Movimientos sociales y democráticos</w:t>
      </w:r>
    </w:p>
    <w:p>
      <w:pPr>
        <w:numPr>
          <w:ilvl w:val="0"/>
          <w:numId w:val="2"/>
        </w:numPr>
      </w:pPr>
      <w:r>
        <w:rPr/>
        <w:t xml:space="preserve">Conflictos y alianzas internacionales</w:t>
      </w:r>
    </w:p>
    <w:p>
      <w:pPr>
        <w:numPr>
          <w:ilvl w:val="0"/>
          <w:numId w:val="2"/>
        </w:numPr>
      </w:pPr>
      <w:r>
        <w:rPr/>
        <w:t xml:space="preserve">La participación ciudadana y los derechos humanos</w:t>
      </w:r>
    </w:p>
    <w:p>
      <w:pPr/>
      <w:r>
        <w:rPr/>
        <w:t xml:space="preserve">Durante la experiencia, los estudiantes acumulan puntos, desbloquean insignias y reciben retroalimentación inmediata que los guía y motiva. Al final, se construye un mural o informe colectivo que refleja el aprendizaje y las distintas voces participantes.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relato incorpora perspectivas diversas, incluyendo voces indígenas, afrodescendientes, mujeres y movimientos sociales marginados históricamente, fomentando el respeto por la diversidad cultural y social. Los roles y materiales están pensados para garantizar que todos los estudiantes puedan participar activamente, con adaptaciones según necesidades específicas para promover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La Asamblea Global</w:t>
      </w:r>
    </w:p>
    <w:p>
      <w:pPr/>
      <w:r>
        <w:rPr/>
        <w:t xml:space="preserve">Para que la experiencia sea dinámica, motivadora y significativa, se implementan las siguientes mecánicas de juego: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3"/>
        </w:numPr>
      </w:pPr>
      <w:r>
        <w:rPr/>
        <w:t xml:space="preserve">Los estudiantes ganan </w:t>
      </w:r>
      <w:r>
        <w:rPr>
          <w:b w:val="1"/>
          <w:bCs w:val="1"/>
        </w:rPr>
        <w:t xml:space="preserve">Puntos de Representación</w:t>
      </w:r>
      <w:r>
        <w:rPr/>
        <w:t xml:space="preserve"> por participar activamente en debates, presentar información precisa, colaborar con sus compañeros y resolver retos.</w:t>
      </w:r>
    </w:p>
    <w:p>
      <w:pPr>
        <w:numPr>
          <w:ilvl w:val="0"/>
          <w:numId w:val="3"/>
        </w:numPr>
      </w:pPr>
      <w:r>
        <w:rPr/>
        <w:t xml:space="preserve">Los puntos se suman tanto a nivel individual como por grupo o región.</w:t>
      </w:r>
    </w:p>
    <w:p>
      <w:pPr>
        <w:numPr>
          <w:ilvl w:val="0"/>
          <w:numId w:val="3"/>
        </w:numPr>
      </w:pPr>
      <w:r>
        <w:rPr/>
        <w:t xml:space="preserve">Se otorgan puntos extra por creatividad en presentaciones, argumentación crítica y respeto por la diversidad.</w:t>
      </w:r>
    </w:p>
    <w:p>
      <w:pPr/>
      <w:r>
        <w:rPr>
          <w:b w:val="1"/>
          <w:bCs w:val="1"/>
        </w:rPr>
        <w:t xml:space="preserve">Niveles de Progreso</w:t>
      </w:r>
    </w:p>
    <w:p>
      <w:pPr>
        <w:numPr>
          <w:ilvl w:val="0"/>
          <w:numId w:val="4"/>
        </w:numPr>
      </w:pPr>
      <w:r>
        <w:rPr/>
        <w:t xml:space="preserve">La experiencia está dividida en </w:t>
      </w:r>
      <w:r>
        <w:rPr>
          <w:i w:val="1"/>
          <w:iCs w:val="1"/>
        </w:rPr>
        <w:t xml:space="preserve">tres niveles históricos</w:t>
      </w:r>
      <w:r>
        <w:rPr/>
        <w:t xml:space="preserve"> que los estudiantes deben completar para avanzar:   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Procesos políticos globales y latinoamericanos (siglos XIX y XX)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Procesos políticos argentinos y movimientos sociales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Panorama político actual y participación ciudadana</w:t>
      </w:r>
    </w:p>
    <w:p>
      <w:pPr>
        <w:numPr>
          <w:ilvl w:val="0"/>
          <w:numId w:val="4"/>
        </w:numPr>
      </w:pPr>
      <w:r>
        <w:rPr/>
        <w:t xml:space="preserve">Para superar un nivel, el grupo debe acumular un mínimo de puntos y resolver los retos asignados.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o físicas (stickers, medallas visuales) para reconocer logros específicos, como:</w:t>
      </w:r>
    </w:p>
    <w:p>
      <w:pPr>
        <w:numPr>
          <w:ilvl w:val="1"/>
          <w:numId w:val="5"/>
        </w:numPr>
      </w:pPr>
      <w:r>
        <w:rPr/>
        <w:t xml:space="preserve">“Diplomático/a Destacado/a” por habilidades comunicativas y liderazgo</w:t>
      </w:r>
    </w:p>
    <w:p>
      <w:pPr>
        <w:numPr>
          <w:ilvl w:val="1"/>
          <w:numId w:val="5"/>
        </w:numPr>
      </w:pPr>
      <w:r>
        <w:rPr/>
        <w:t xml:space="preserve">“Investigador/a Crítico/a” por análisis profundo y preguntas relevantes</w:t>
      </w:r>
    </w:p>
    <w:p>
      <w:pPr>
        <w:numPr>
          <w:ilvl w:val="1"/>
          <w:numId w:val="5"/>
        </w:numPr>
      </w:pPr>
      <w:r>
        <w:rPr/>
        <w:t xml:space="preserve">“Colaborador/a Solidario/a” por apoyo y trabajo en equipo</w:t>
      </w:r>
    </w:p>
    <w:p>
      <w:pPr>
        <w:numPr>
          <w:ilvl w:val="1"/>
          <w:numId w:val="5"/>
        </w:numPr>
      </w:pPr>
      <w:r>
        <w:rPr/>
        <w:t xml:space="preserve">“Defensor/a de la Diversidad” por incorporar perspectivas inclusivas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6"/>
        </w:numPr>
      </w:pPr>
      <w:r>
        <w:rPr/>
        <w:t xml:space="preserve">Son situaciones o preguntas problemáticas relacionadas con los procesos políticos que los estudiantes deben resolver colaborativamente.</w:t>
      </w:r>
    </w:p>
    <w:p>
      <w:pPr>
        <w:numPr>
          <w:ilvl w:val="0"/>
          <w:numId w:val="6"/>
        </w:numPr>
      </w:pPr>
      <w:r>
        <w:rPr/>
        <w:t xml:space="preserve">Los retos incluyen debates, análisis de documentos históricos, simulaciones de negociación y toma de decisiones.</w:t>
      </w:r>
    </w:p>
    <w:p>
      <w:pPr>
        <w:numPr>
          <w:ilvl w:val="0"/>
          <w:numId w:val="6"/>
        </w:numPr>
      </w:pPr>
      <w:r>
        <w:rPr/>
        <w:t xml:space="preserve">Superar retos otorga puntos y desbloquea contenidos adicionales para profundizar.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Además de puntos e insignias, los estudiantes reciben reconocimientos simbólicos como títulos temporales (ejemplo: “Embajador de la Asamblea”) y acceso a recursos exclusivos (videos, podcasts).</w:t>
      </w:r>
    </w:p>
    <w:p>
      <w:pPr>
        <w:numPr>
          <w:ilvl w:val="0"/>
          <w:numId w:val="7"/>
        </w:numPr>
      </w:pPr>
      <w:r>
        <w:rPr/>
        <w:t xml:space="preserve">La retroalimentación inmediata y positiva actúa como recompensa motivacional.</w:t>
      </w:r>
    </w:p>
    <w:p>
      <w:pPr/>
      <w:r>
        <w:rPr>
          <w:b w:val="1"/>
          <w:bCs w:val="1"/>
        </w:rPr>
        <w:t xml:space="preserve">Progresión</w:t>
      </w:r>
    </w:p>
    <w:p>
      <w:pPr>
        <w:numPr>
          <w:ilvl w:val="0"/>
          <w:numId w:val="8"/>
        </w:numPr>
      </w:pPr>
      <w:r>
        <w:rPr/>
        <w:t xml:space="preserve">La experiencia se desarrolla en sesiones que corresponden a niveles y fases, con metas claras que permiten visualizar el avance.</w:t>
      </w:r>
    </w:p>
    <w:p>
      <w:pPr>
        <w:numPr>
          <w:ilvl w:val="0"/>
          <w:numId w:val="8"/>
        </w:numPr>
      </w:pPr>
      <w:r>
        <w:rPr/>
        <w:t xml:space="preserve">Se utiliza un tablero visual en el aula o digital para mostrar puntos, insignias y niveles alcanzados.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9"/>
        </w:numPr>
      </w:pPr>
      <w:r>
        <w:rPr/>
        <w:t xml:space="preserve">El docente/moderador proporciona feedback constante durante debates y actividades, destacando fortalezas y sugerencias para mejorar.</w:t>
      </w:r>
    </w:p>
    <w:p>
      <w:pPr>
        <w:numPr>
          <w:ilvl w:val="0"/>
          <w:numId w:val="9"/>
        </w:numPr>
      </w:pPr>
      <w:r>
        <w:rPr/>
        <w:t xml:space="preserve">Se emplean rúbricas visibles y checklists para que los estudiantes autoevalúen su desempeño en tiempo real.</w:t>
      </w:r>
    </w:p>
    <w:p>
      <w:pPr/>
      <w:r>
        <w:rPr>
          <w:b w:val="1"/>
          <w:bCs w:val="1"/>
        </w:rPr>
        <w:t xml:space="preserve">Integración de la Diversidad, Equidad e Inclusión (DEI)</w:t>
      </w:r>
    </w:p>
    <w:p>
      <w:pPr>
        <w:numPr>
          <w:ilvl w:val="0"/>
          <w:numId w:val="10"/>
        </w:numPr>
      </w:pPr>
      <w:r>
        <w:rPr/>
        <w:t xml:space="preserve">Se valoran y premian las aportaciones que respetan y visibilizan distintos grupos sociales.</w:t>
      </w:r>
    </w:p>
    <w:p>
      <w:pPr>
        <w:numPr>
          <w:ilvl w:val="0"/>
          <w:numId w:val="10"/>
        </w:numPr>
      </w:pPr>
      <w:r>
        <w:rPr/>
        <w:t xml:space="preserve">Los roles y actividades contemplan diferentes estilos de aprendizaje y niveles de conocimiento, con adaptaciones para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“Asignación de Países y Primer Debate”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asignación de un país o región para representar. Investigan brevemente sus características políticas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3-4 estudiantes asignándoles países o regiones (Argentina, Brasil, México, Estados Unidos, Venezuela, Chile, Unión Europea, África, Asia, etc.).</w:t>
      </w:r>
    </w:p>
    <w:p>
      <w:pPr>
        <w:numPr>
          <w:ilvl w:val="0"/>
          <w:numId w:val="11"/>
        </w:numPr>
      </w:pPr>
      <w:r>
        <w:rPr/>
        <w:t xml:space="preserve">Cada grupo recibe una ficha con información básica y recursos para investigar (textos cortos, videos, mapas).</w:t>
      </w:r>
    </w:p>
    <w:p>
      <w:pPr>
        <w:numPr>
          <w:ilvl w:val="0"/>
          <w:numId w:val="11"/>
        </w:numPr>
      </w:pPr>
      <w:r>
        <w:rPr/>
        <w:t xml:space="preserve">En equipo, preparan una breve presentación (5 minutos) sobre el sistema político, principales eventos históricos y desafíos actuales.</w:t>
      </w:r>
    </w:p>
    <w:p>
      <w:pPr>
        <w:numPr>
          <w:ilvl w:val="0"/>
          <w:numId w:val="11"/>
        </w:numPr>
      </w:pPr>
      <w:r>
        <w:rPr/>
        <w:t xml:space="preserve">Realizan un debate inicial respondiendo a la pregunta: “¿Cómo ha influido la historia política de tu región en su situación actual?”</w:t>
      </w:r>
    </w:p>
    <w:p>
      <w:pPr>
        <w:numPr>
          <w:ilvl w:val="0"/>
          <w:numId w:val="11"/>
        </w:numPr>
      </w:pPr>
      <w:r>
        <w:rPr/>
        <w:t xml:space="preserve">El docente/moderadores otorgan puntos por claridad, profundidad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impresas, acceso a internet, pizarra o proyector,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por presentaciones y debate alimentan el sistema de puntos y permiten avanzar al siguiente nivel. El rol de moderador asegura la retroalimentación inmediata.</w:t>
      </w:r>
    </w:p>
    <w:p>
      <w:pPr/>
      <w:r>
        <w:rPr>
          <w:b w:val="1"/>
          <w:bCs w:val="1"/>
        </w:rPr>
        <w:t xml:space="preserve">Actividad 2: “La Crisis Política Simulada”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una crisis política ficticia basada en hechos históricos reales que afecta a varias regiones. Los grupos deben negociar y tomar decisiones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escenario: por ejemplo, un conflicto social que amenaza la estabilidad política en un país latinoamericano.</w:t>
      </w:r>
    </w:p>
    <w:p>
      <w:pPr>
        <w:numPr>
          <w:ilvl w:val="0"/>
          <w:numId w:val="12"/>
        </w:numPr>
      </w:pPr>
      <w:r>
        <w:rPr/>
        <w:t xml:space="preserve">Cada grupo recibe un rol y objetivos específicos (defender intereses, buscar alianzas, promover derechos ciudadanos).</w:t>
      </w:r>
    </w:p>
    <w:p>
      <w:pPr>
        <w:numPr>
          <w:ilvl w:val="0"/>
          <w:numId w:val="12"/>
        </w:numPr>
      </w:pPr>
      <w:r>
        <w:rPr/>
        <w:t xml:space="preserve">Durante 30 minutos, realizan una negociación en formato asamblea para encontrar soluciones conjuntas.</w:t>
      </w:r>
    </w:p>
    <w:p>
      <w:pPr>
        <w:numPr>
          <w:ilvl w:val="0"/>
          <w:numId w:val="12"/>
        </w:numPr>
      </w:pPr>
      <w:r>
        <w:rPr/>
        <w:t xml:space="preserve">Se registran acuerdos, desacuerdos y propuestas.</w:t>
      </w:r>
    </w:p>
    <w:p>
      <w:pPr>
        <w:numPr>
          <w:ilvl w:val="0"/>
          <w:numId w:val="12"/>
        </w:numPr>
      </w:pPr>
      <w:r>
        <w:rPr/>
        <w:t xml:space="preserve">Los observadores críticos toman nota para hacer preguntas y reflexiones al finalizar.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 y objetivos, espacio para debate, hojas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de negociación otorgan puntos y desbloquean insignias como “Diplomático/a Destacado/a”. La presencia de observadores fomenta la reflexión crítica.</w:t>
      </w:r>
    </w:p>
    <w:p>
      <w:pPr/>
      <w:r>
        <w:rPr>
          <w:b w:val="1"/>
          <w:bCs w:val="1"/>
        </w:rPr>
        <w:t xml:space="preserve">Actividad 3: “Mapa Vivo de Procesos Políticos”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mural colaborativo que representa procesos políticos, movimientos sociales y actores relevantes de las regiones estudiadas.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distribuyen materiales para confeccionar un mural en la pared del aula o en formato digital (padlet, mural.ly).</w:t>
      </w:r>
    </w:p>
    <w:p>
      <w:pPr>
        <w:numPr>
          <w:ilvl w:val="0"/>
          <w:numId w:val="13"/>
        </w:numPr>
      </w:pPr>
      <w:r>
        <w:rPr/>
        <w:t xml:space="preserve">Cada grupo aporta elementos gráficos, frases, fechas y datos que ilustran su región.</w:t>
      </w:r>
    </w:p>
    <w:p>
      <w:pPr>
        <w:numPr>
          <w:ilvl w:val="0"/>
          <w:numId w:val="13"/>
        </w:numPr>
      </w:pPr>
      <w:r>
        <w:rPr/>
        <w:t xml:space="preserve">Se incluyen voces diversas, como movimientos indígenas, feministas, afrodescendientes y otros.</w:t>
      </w:r>
    </w:p>
    <w:p>
      <w:pPr>
        <w:numPr>
          <w:ilvl w:val="0"/>
          <w:numId w:val="13"/>
        </w:numPr>
      </w:pPr>
      <w:r>
        <w:rPr/>
        <w:t xml:space="preserve">Se realiza una presentación grupal explicando el mural.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marcadores, recortes, acceso a recursos digitales, cámara para registrar el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colaboración otorga puntos y permite ganar la insignia “Defensor/a de la Diversidad”. El mural es evidencia tangible del aprendizaje.</w:t>
      </w:r>
    </w:p>
    <w:p>
      <w:pPr/>
      <w:r>
        <w:rPr>
          <w:b w:val="1"/>
          <w:bCs w:val="1"/>
        </w:rPr>
        <w:t xml:space="preserve">Actividad 4: “Trivia Interactiva de Saberes Previos”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trivia con preguntas sobre procesos políticos para diagnosticar y activar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preparan preguntas de opción múltiple, verdadero/falso y abiertas, cubriendo temas globales, latinoamericanos y argentinos.</w:t>
      </w:r>
    </w:p>
    <w:p>
      <w:pPr>
        <w:numPr>
          <w:ilvl w:val="0"/>
          <w:numId w:val="14"/>
        </w:numPr>
      </w:pPr>
      <w:r>
        <w:rPr/>
        <w:t xml:space="preserve">Los estudiantes responden individualmente o en equipos usando herramientas digitales (Kahoot, Quizizz) o en papel.</w:t>
      </w:r>
    </w:p>
    <w:p>
      <w:pPr>
        <w:numPr>
          <w:ilvl w:val="0"/>
          <w:numId w:val="14"/>
        </w:numPr>
      </w:pPr>
      <w:r>
        <w:rPr/>
        <w:t xml:space="preserve">Se discuten respuestas para aclarar dudas y complementar explicaciones.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móviles/computadoras, acceso a internet, preguntas preparadas.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reflejan el nivel de saberes previos y motivan la curiosidad para profundizar.</w:t>
      </w:r>
    </w:p>
    <w:p>
      <w:pPr/>
      <w:r>
        <w:rPr>
          <w:b w:val="1"/>
          <w:bCs w:val="1"/>
        </w:rPr>
        <w:t xml:space="preserve">Actividad 5: “Reflexión Final y Diario de Asamblea”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sus emociones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Se entrega una guía con preguntas para la reflexión (¿Qué aprendí?, ¿Qué me sorprendió?, ¿Qué me gustaría investigar más?).</w:t>
      </w:r>
    </w:p>
    <w:p>
      <w:pPr>
        <w:numPr>
          <w:ilvl w:val="0"/>
          <w:numId w:val="15"/>
        </w:numPr>
      </w:pPr>
      <w:r>
        <w:rPr/>
        <w:t xml:space="preserve">Los estudiantes escriben individualmente o en formato audiovisual.</w:t>
      </w:r>
    </w:p>
    <w:p>
      <w:pPr>
        <w:numPr>
          <w:ilvl w:val="0"/>
          <w:numId w:val="15"/>
        </w:numPr>
      </w:pPr>
      <w:r>
        <w:rPr/>
        <w:t xml:space="preserve">Se comparten voluntariamente algunas reflexiones en grupo para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grabar audio/video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 pero permite consolidar el aprendizaje y cerrar la narrativa, fomentando la responsabilidad y comunicación.</w:t>
      </w:r>
    </w:p>
    <w:p>
      <w:pPr/>
      <w:r>
        <w:rPr>
          <w:b w:val="1"/>
          <w:bCs w:val="1"/>
        </w:rPr>
        <w:t xml:space="preserve">Actividad 6: “Evaluación Formativa con Rúbrica Gamificada”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evalúa la participación, colaboración y conocimientos adquiridos con una rúbrica visible y participativa.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Se comparte la rúbrica con categorías como comunicación, pensamiento crítico, colaboración, inclusión y contenido histórico.</w:t>
      </w:r>
    </w:p>
    <w:p>
      <w:pPr>
        <w:numPr>
          <w:ilvl w:val="0"/>
          <w:numId w:val="16"/>
        </w:numPr>
      </w:pPr>
      <w:r>
        <w:rPr/>
        <w:t xml:space="preserve">Los estudiantes autoevalúan y coevalúan con pares.</w:t>
      </w:r>
    </w:p>
    <w:p>
      <w:pPr>
        <w:numPr>
          <w:ilvl w:val="0"/>
          <w:numId w:val="16"/>
        </w:numPr>
      </w:pPr>
      <w:r>
        <w:rPr/>
        <w:t xml:space="preserve">El docente proporciona retroalimentación final y asigna insignias y puntos definitivos.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hojas para autoevaluación.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evaluación gamificada cierra el ciclo de progresión y refuerza la motivación para futuros aprendizajes.</w:t>
      </w:r>
    </w:p>
    <w:p>
      <w:pPr/>
      <w:r>
        <w:rPr>
          <w:b w:val="1"/>
          <w:bCs w:val="1"/>
        </w:rPr>
        <w:t xml:space="preserve">Consideraciones para la Diversidad:</w:t>
      </w:r>
      <w:r>
        <w:rPr/>
        <w:t xml:space="preserve"> Las actividades están diseñadas con flexibilidad para permitir distintos modos de participación (oral, escrita, artística), promoviendo la equidad y el respeto a las distintas formas de expresión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Asamblea Global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7"/>
        </w:numPr>
      </w:pPr>
      <w:r>
        <w:rPr/>
        <w:t xml:space="preserve">Alcanzar al menos 75% de los puntos totales posibles en los tres niveles.</w:t>
      </w:r>
    </w:p>
    <w:p>
      <w:pPr>
        <w:numPr>
          <w:ilvl w:val="1"/>
          <w:numId w:val="17"/>
        </w:numPr>
      </w:pPr>
      <w:r>
        <w:rPr/>
        <w:t xml:space="preserve">Superar todos los retos asignados con participación significativa.</w:t>
      </w:r>
    </w:p>
    <w:p>
      <w:pPr>
        <w:numPr>
          <w:ilvl w:val="1"/>
          <w:numId w:val="17"/>
        </w:numPr>
      </w:pPr>
      <w:r>
        <w:rPr/>
        <w:t xml:space="preserve">Demostrar respeto y colaboración en debates y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7"/>
        </w:numPr>
      </w:pPr>
      <w:r>
        <w:rPr/>
        <w:t xml:space="preserve">Restan puntos las interrupciones constantes, falta de respeto, no cumplir con los roles asignados o inasistencia a las actividades.</w:t>
      </w:r>
    </w:p>
    <w:p>
      <w:pPr>
        <w:numPr>
          <w:ilvl w:val="1"/>
          <w:numId w:val="17"/>
        </w:numPr>
      </w:pPr>
      <w:r>
        <w:rPr/>
        <w:t xml:space="preserve">La falta de participación puede impedir el avance de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7"/>
        </w:numPr>
      </w:pPr>
      <w:r>
        <w:rPr/>
        <w:t xml:space="preserve">En debates y negociaciones, los turnos se otorgan por orden alfabético o mediante moderadores.</w:t>
      </w:r>
    </w:p>
    <w:p>
      <w:pPr>
        <w:numPr>
          <w:ilvl w:val="1"/>
          <w:numId w:val="17"/>
        </w:numPr>
      </w:pPr>
      <w:r>
        <w:rPr/>
        <w:t xml:space="preserve">Se respetan tiempos máximos para intervenciones (máximo 2 minutos por turno).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7"/>
        </w:numPr>
      </w:pPr>
      <w:r>
        <w:rPr/>
        <w:t xml:space="preserve">El rol de moderador es clave para mantener la dinámica y asegurar inclusión.</w:t>
      </w:r>
    </w:p>
    <w:p>
      <w:pPr>
        <w:numPr>
          <w:ilvl w:val="1"/>
          <w:numId w:val="17"/>
        </w:numPr>
      </w:pPr>
      <w:r>
        <w:rPr/>
        <w:t xml:space="preserve">Los periodistas documentan la experiencia para la evaluación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La Asamblea Global
Condiciones de Victoria: 
        Alcanzar al menos 75% de los puntos totales posibles en los tres niveles.
        Superar todos los retos asignados con participación significativa.
        Demostrar respeto y colaboración en debates y actividades.
Penalizaciones:
        Restan puntos las interrupciones constantes, falta de respeto, no cumplir con los roles asignados o inasistencia a las actividades.
        La falta de participación puede impedir el avance de grupo.
Turnos:
        En debates y negociaciones, los turnos se otorgan por orden alfabético o mediante moderadores.
        Se respetan tiempos máximos para intervenciones (máximo 2 minutos por turno).
Roles:
        El rol de moderador es clave para mantener la dinámica y asegurar inclusión.
        Los periodistas documentan la experiencia para la evaluación final.
Tabla de Puntos:
                ActividadParticipación ActivaPresentaciónColaboraciónResolución de RetosCreatividad
            Debates10 pts15 pts10 pts5 pts5 pts
            Negociación10 pts10 pts15 pts20 pts5 pts
            Mural10 pts20 pts15 pts5 pts10 pts
            Trivia10 pts---------5 pts
Sistema de Logros:
        Los logros se otorgan al cumplir metas específicas y se muestran en el tablero visual.
        Ejemplo: “Primer Debate Ganado”, “Negociador/a Experto/a”, “Mural Creativo”, “Conocedor/a de Historia”.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La Asamblea Global</w:t>
      </w:r>
    </w:p>
    <w:p>
      <w:pPr/>
      <w:r>
        <w:rPr/>
        <w:t xml:space="preserve">La evaluación está integrada al sistema de juego y busca medir tanto el conocimiento histórico como las competencias del siglo XXI y el respeto por la diversidad.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constante en actividades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Calidad del contenido:</w:t>
      </w:r>
      <w:r>
        <w:rPr/>
        <w:t xml:space="preserve"> Precisión y profundidad en el análisis histórico y político.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cuestionar, argumentar y reflexionar.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respetuoso y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Incorporación de múltiples perspectivas y respeto en las interacciones.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propuestas y soluciones.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poco o 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</w:t>
            </w:r>
          </w:p>
        </w:tc>
        <w:tc>
          <w:tcPr>
            <w:noWrap/>
          </w:tcPr>
          <w:p>
            <w:pPr/>
            <w:r>
              <w:rPr/>
              <w:t xml:space="preserve">Conoce los temas principales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</w:t>
            </w:r>
          </w:p>
        </w:tc>
        <w:tc>
          <w:tcPr>
            <w:noWrap/>
          </w:tcPr>
          <w:p>
            <w:pPr/>
            <w:r>
              <w:rPr/>
              <w:t xml:space="preserve">Desconoce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originalidad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</w:t>
            </w:r>
          </w:p>
        </w:tc>
        <w:tc>
          <w:tcPr>
            <w:noWrap/>
          </w:tcPr>
          <w:p>
            <w:pPr/>
            <w:r>
              <w:rPr/>
              <w:t xml:space="preserve">No argumenta o lo hace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y comunica eficazmente en equipo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Promueve y respeta múltiples voces</w:t>
            </w:r>
          </w:p>
        </w:tc>
        <w:tc>
          <w:tcPr>
            <w:noWrap/>
          </w:tcPr>
          <w:p>
            <w:pPr/>
            <w:r>
              <w:rPr/>
              <w:t xml:space="preserve">Respeta la mayoría de opiniones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</w:t>
            </w:r>
          </w:p>
        </w:tc>
        <w:tc>
          <w:tcPr>
            <w:noWrap/>
          </w:tcPr>
          <w:p>
            <w:pPr/>
            <w:r>
              <w:rPr/>
              <w:t xml:space="preserve">Ignora o discrimina voces diversas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y originales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creatividad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Presentaciones grupales y debates</w:t>
      </w:r>
    </w:p>
    <w:p>
      <w:pPr>
        <w:numPr>
          <w:ilvl w:val="0"/>
          <w:numId w:val="19"/>
        </w:numPr>
      </w:pPr>
      <w:r>
        <w:rPr/>
        <w:t xml:space="preserve">Mural colaborativo y materiales producidos</w:t>
      </w:r>
    </w:p>
    <w:p>
      <w:pPr>
        <w:numPr>
          <w:ilvl w:val="0"/>
          <w:numId w:val="19"/>
        </w:numPr>
      </w:pPr>
      <w:r>
        <w:rPr/>
        <w:t xml:space="preserve">Reflexiones personales y registros de observadores</w:t>
      </w:r>
    </w:p>
    <w:p>
      <w:pPr>
        <w:numPr>
          <w:ilvl w:val="0"/>
          <w:numId w:val="19"/>
        </w:numPr>
      </w:pPr>
      <w:r>
        <w:rPr/>
        <w:t xml:space="preserve">Resultados de la trivia y resolución de retos</w:t>
      </w:r>
    </w:p>
    <w:p>
      <w:pPr>
        <w:numPr>
          <w:ilvl w:val="0"/>
          <w:numId w:val="19"/>
        </w:numPr>
      </w:pPr>
      <w:r>
        <w:rPr/>
        <w:t xml:space="preserve">Participación en la negociación y documentación de periodistas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La experiencia concluye con una sesión de reflexión donde estudiantes y docente analizan el proceso vivido, los aprendizajes alcanzados y las emociones generadas. Se destaca la importancia de entender los procesos políticos desde múltiples perspectivas y de participar activamente en la construcción social e histórica. El mural y las producciones quedan como legado visible, y los estudiantes reciben sus insignias y reconocimientos, cerrando el ciclo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desarrollarse en 5 sesiones de 90 minutos cada una, distribuidas en una o dos semanas para permitir reflexión y preparación entre actividades.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flexible que permita disposición en grupos y espacio para mural colaborativo.</w:t>
      </w:r>
    </w:p>
    <w:p>
      <w:pPr>
        <w:numPr>
          <w:ilvl w:val="0"/>
          <w:numId w:val="20"/>
        </w:numPr>
      </w:pPr>
      <w:r>
        <w:rPr/>
        <w:t xml:space="preserve">Zona para debates con suficiente espacio para rotación y circulación.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Fichas impresas con información básica para cada país o región.</w:t>
      </w:r>
    </w:p>
    <w:p>
      <w:pPr>
        <w:numPr>
          <w:ilvl w:val="0"/>
          <w:numId w:val="21"/>
        </w:numPr>
      </w:pPr>
      <w:r>
        <w:rPr/>
        <w:t xml:space="preserve">Acceso a internet para consultar recursos y realizar la trivia interactiva.</w:t>
      </w:r>
    </w:p>
    <w:p>
      <w:pPr>
        <w:numPr>
          <w:ilvl w:val="0"/>
          <w:numId w:val="21"/>
        </w:numPr>
      </w:pPr>
      <w:r>
        <w:rPr/>
        <w:t xml:space="preserve">Proyector o pantalla para presentaciones y visualización de recursos.</w:t>
      </w:r>
    </w:p>
    <w:p>
      <w:pPr>
        <w:numPr>
          <w:ilvl w:val="0"/>
          <w:numId w:val="21"/>
        </w:numPr>
      </w:pPr>
      <w:r>
        <w:rPr/>
        <w:t xml:space="preserve">Materiales para mural: papel, marcadores, tijeras, pegamento, recortes.</w:t>
      </w:r>
    </w:p>
    <w:p>
      <w:pPr>
        <w:numPr>
          <w:ilvl w:val="0"/>
          <w:numId w:val="21"/>
        </w:numPr>
      </w:pPr>
      <w:r>
        <w:rPr/>
        <w:t xml:space="preserve">Dispositivos móviles o computadoras para actividades digitales (Kahoot, Padlet).</w:t>
      </w:r>
    </w:p>
    <w:p>
      <w:pPr>
        <w:numPr>
          <w:ilvl w:val="0"/>
          <w:numId w:val="21"/>
        </w:numPr>
      </w:pPr>
      <w:r>
        <w:rPr/>
        <w:t xml:space="preserve">Sistema de recompensas visual (tablero de puntos, insignias físicas o digitales).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la dinámica de grupos y roles. Se pueden ajustar las actividades para grupos más pequeños o grandes.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Estudiar y preparar fichas y recursos adecuados para cada país o región.</w:t>
      </w:r>
    </w:p>
    <w:p>
      <w:pPr>
        <w:numPr>
          <w:ilvl w:val="0"/>
          <w:numId w:val="22"/>
        </w:numPr>
      </w:pPr>
      <w:r>
        <w:rPr/>
        <w:t xml:space="preserve">Configurar herramientas digitales y probarlas antes de la clase.</w:t>
      </w:r>
    </w:p>
    <w:p>
      <w:pPr>
        <w:numPr>
          <w:ilvl w:val="0"/>
          <w:numId w:val="22"/>
        </w:numPr>
      </w:pPr>
      <w:r>
        <w:rPr/>
        <w:t xml:space="preserve">Planificar la distribución de roles y explicar claramente las reglas y mecánicas.</w:t>
      </w:r>
    </w:p>
    <w:p>
      <w:pPr>
        <w:numPr>
          <w:ilvl w:val="0"/>
          <w:numId w:val="22"/>
        </w:numPr>
      </w:pPr>
      <w:r>
        <w:rPr/>
        <w:t xml:space="preserve">Preparar materiales para el mural y la decoración del aula.</w:t>
      </w:r>
    </w:p>
    <w:p>
      <w:pPr>
        <w:numPr>
          <w:ilvl w:val="0"/>
          <w:numId w:val="22"/>
        </w:numPr>
      </w:pPr>
      <w:r>
        <w:rPr/>
        <w:t xml:space="preserve">Establecer criterios claros para la evaluación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Desconocimiento previo diverso:</w:t>
      </w:r>
      <w:r>
        <w:rPr/>
        <w:t xml:space="preserve"> Adaptar los recursos para distintos niveles, ofreciendo apoyos y actividades complementarias.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recompensas, roles rotativos y actividades que permitan distintos modos de expresión.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debates:</w:t>
      </w:r>
      <w:r>
        <w:rPr/>
        <w:t xml:space="preserve"> Moderar con firmeza, promoviendo respeto y aprendiendo a manejar desacuerdos constructivamente.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y materiales impresos para asegurar equidad.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ajustado:</w:t>
      </w:r>
      <w:r>
        <w:rPr/>
        <w:t xml:space="preserve"> Priorizar actividades clave y dividir la experiencia en fases para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31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9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2C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F2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F3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7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EA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7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BF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64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F1E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5DAB4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C144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C1547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374D4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CEEDD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6B3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1A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AD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04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96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7D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E4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2026-09-25T23:32:31-05:00</dcterms:created>
  <dcterms:modified xsi:type="dcterms:W3CDTF">2026-09-25T23:32:31-05:00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