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 Mágica: Descubriendo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Tema: Ecosistemas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Tierra Mágica y su Gran Misión</w:t>
      </w:r>
    </w:p>
    <w:p>
      <w:pPr/>
      <w:r>
        <w:rPr/>
        <w:t xml:space="preserve">En un rincón especial del universo existe un lugar maravilloso llamado “La Tierra Mágica”, un mundo lleno de colores, sonidos y criaturas fascinantes. En este lugar, los ecosistemas están vivos y cuentan historias a quienes deseen escucharlas. Sin embargo, últimamente, algunos ecosistemas están perdiendo su brillo y alegría, y necesitan que unos valientes exploradores los visiten, aprendan sobre ellos y los ayuden a recuperar su magia.</w:t>
      </w:r>
    </w:p>
    <w:p>
      <w:pPr/>
      <w:r>
        <w:rPr/>
        <w:t xml:space="preserve">Los estudiantes serán los “Exploradores de la Tierra Mágica”, un grupo de pequeños aventureros que se embarcarán en un viaje para conocer diferentes ecosistemas: el bosque, el río, la pradera, el desierto y el jardín. Cada ecosistema tiene su propia historia, sus habitantes y secretos especiales que esperan ser descubiertos y protegidos.</w:t>
      </w:r>
    </w:p>
    <w:p>
      <w:pPr/>
      <w:r>
        <w:rPr/>
        <w:t xml:space="preserve">Los exploradores tendrán roles especiales que les permitirán observar, descubrir, cuidar y compartir lo aprendido con sus compañeros. Estos roles se rotarán para que todos tengan la oportunidad de experimentar distintas formas de aprender y colaborar: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Observador Curioso:</w:t>
      </w:r>
      <w:r>
        <w:rPr/>
        <w:t xml:space="preserve"> Se encarga de notar detalles y hacer preguntas sobre lo que ve en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Protector Amable:</w:t>
      </w:r>
      <w:r>
        <w:rPr/>
        <w:t xml:space="preserve"> Aprende qué cuidados necesitan los seres vivos y cómo ayudar a mantener su hogar limpio y seguro.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Creativo:</w:t>
      </w:r>
      <w:r>
        <w:rPr/>
        <w:t xml:space="preserve"> Cuenta la historia del ecosistema usando dibujos, sonidos o palabras, para que todos lo entiendan y sientan cariño por ese lugar.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Buscador de Soluciones:</w:t>
      </w:r>
      <w:r>
        <w:rPr/>
        <w:t xml:space="preserve"> Propone ideas para resolver problemas que el ecosistema pueda tener, como basura o falta de agua.</w:t>
      </w:r>
    </w:p>
    <w:p>
      <w:pPr/>
      <w:r>
        <w:rPr/>
        <w:t xml:space="preserve">La misión principal de los Exploradores es completar “El Gran Mapa de los Ecosistemas”, un mural gigante que irá llenándose con dibujos, pegatinas, sonidos y palabras que representen lo que aprendieron y cómo ayudaron a cada ecosistema. Al terminar, los exploradores habrán salvado la magia de la Tierra y habrán aprendido la importancia de cuidar la naturaleza que nos rodea.</w:t>
      </w:r>
    </w:p>
    <w:p>
      <w:pPr/>
      <w:r>
        <w:rPr/>
        <w:t xml:space="preserve">Esta experiencia conecta con el tema de aprendizaje porque los niños, a través del juego y la exploración, comprenderán qué es un ecosistema, quiénes viven en él, qué necesitan para estar sanos y cómo ellos pueden ser pequeños guardianes del planeta. Además, fomentará habilidades como la creatividad al contar historias, la curiosidad al observar y hacer preguntas, la colaboración al trabajar en equipo y la resolución de problemas al buscar soluciones para cuidar los ecosistemas.</w:t>
      </w:r>
    </w:p>
    <w:p>
      <w:pPr/>
      <w:r>
        <w:rPr/>
        <w:t xml:space="preserve">La Tierra Mágica es un mundo que se presenta en el aula mediante materiales visuales, sonidos y actividades táctiles, para que los niños se sumerjan en la experiencia y vivan un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la Tierra Mágica"</w:t>
      </w:r>
    </w:p>
    <w:p>
      <w:pPr/>
      <w:r>
        <w:rPr/>
        <w:t xml:space="preserve">Para que la experiencia sea atractiva, motivadora y significativa, se implementarán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“Estrellas de la Tierra Mágica”:</w:t>
      </w:r>
      <w:r>
        <w:rPr/>
        <w:t xml:space="preserve"> Cada vez que un explorador participe activamente, complete una actividad o ayude a su equipo, recibirá estrellas que se colocan en su tarjeta personal de explorador. Estas estrellas representan su compromiso y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Exploración:</w:t>
      </w:r>
      <w:r>
        <w:rPr/>
        <w:t xml:space="preserve"> El viaje tiene cinco niveles, uno por cada ecosistema (bosque, río, pradera, desierto y jardín). Al completar las actividades de un ecosistema, el grupo sube de nivel y desbloquea nuevos retos y materiales para explorar el siguiente.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Habilidad:</w:t>
      </w:r>
      <w:r>
        <w:rPr/>
        <w:t xml:space="preserve"> Al demostrar competencias específicas, los niños reciben insignias físicas (stickers o botones) que representan habilidades como “Gran Observador”, “Protector Amable”, “Narrador Creativo” y “Buscador de Soluciones”. Estas insignias se pueden coleccionar y mostrar con orgullo.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Diarios:</w:t>
      </w:r>
      <w:r>
        <w:rPr/>
        <w:t xml:space="preserve"> Cada día, los exploradores reciben un “Reto de la Tierra” relacionado con el ecosistema en estudio. Estos retos son pequeñas misiones que fomentan la curiosidad y el pensamiento crítico, por ejemplo: “Encuentra cinco seres vivos en el bosque que tengan hojas verdes” o “Ayuda a limpiar una parte del jardín”.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Colectivas:</w:t>
      </w:r>
      <w:r>
        <w:rPr/>
        <w:t xml:space="preserve"> Al completar todos los retos y llenar el Gran Mapa, la clase recibe una recompensa especial grupal, como una fiesta temática de la naturaleza o una salida a un parque cercano, reforzando la colaboración y la sensación de logro conjunto.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Tangible:</w:t>
      </w:r>
      <w:r>
        <w:rPr/>
        <w:t xml:space="preserve"> El Gran Mapa se irá llenando con piezas de puzzle, pegatinas o dibujos según avance la clase. Esto da una retroalimentación inmediata y visual sobre el progreso colectivo, motivando a continuar.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ofrece comentarios positivos y constructivos durante las actividades, destacando los esfuerzos y logros de cada explorador. Además, los compañeros pueden compartir palabras de ánimo y reconocimiento durante las sesiones de reflexión.</w:t>
      </w:r>
    </w:p>
    <w:p>
      <w:pPr/>
      <w:r>
        <w:rPr/>
        <w:t xml:space="preserve">Estas mecánicas están diseñadas para ser fáciles de entender y manejar por niños pequeños, promoviendo el aprendizaje activo y el desarrollo de competencias del siglo XXI como la creatividad, colaboración, curiosidad, resolución de problemas y negociación. Además, se adaptan para respetar y valorar la diversidad, asegurando que cada niño pueda participar según sus habilidades y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“Descubre el Bosque Encantado”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visitan un ecosistema simulado de bosque en el aula, usando materiales naturales y figuras de animales para aprender quiénes viven allí y qué necesitan.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dispone un rincón con hojas, ramas, fotos de animales y sonidos grabados de bosque.</w:t>
      </w:r>
    </w:p>
    <w:p>
      <w:pPr>
        <w:numPr>
          <w:ilvl w:val="0"/>
          <w:numId w:val="3"/>
        </w:numPr>
      </w:pPr>
      <w:r>
        <w:rPr/>
        <w:t xml:space="preserve">Los Exploradores reciben su rol asignado (observador, protector, narrador, buscador).</w:t>
      </w:r>
    </w:p>
    <w:p>
      <w:pPr>
        <w:numPr>
          <w:ilvl w:val="0"/>
          <w:numId w:val="3"/>
        </w:numPr>
      </w:pPr>
      <w:r>
        <w:rPr/>
        <w:t xml:space="preserve">El Observador Curioso explora el rincón y señala elementos que llaman su atención.</w:t>
      </w:r>
    </w:p>
    <w:p>
      <w:pPr>
        <w:numPr>
          <w:ilvl w:val="0"/>
          <w:numId w:val="3"/>
        </w:numPr>
      </w:pPr>
      <w:r>
        <w:rPr/>
        <w:t xml:space="preserve">El Protector Amable aprende qué cosas ayudan al bosque a estar saludable (agua, aire limpio, cuidado).</w:t>
      </w:r>
    </w:p>
    <w:p>
      <w:pPr>
        <w:numPr>
          <w:ilvl w:val="0"/>
          <w:numId w:val="3"/>
        </w:numPr>
      </w:pPr>
      <w:r>
        <w:rPr/>
        <w:t xml:space="preserve">El Narrador Creativo inventa una pequeña historia sobre un animal del bosque y la comparte con el grupo.</w:t>
      </w:r>
    </w:p>
    <w:p>
      <w:pPr>
        <w:numPr>
          <w:ilvl w:val="0"/>
          <w:numId w:val="3"/>
        </w:numPr>
      </w:pPr>
      <w:r>
        <w:rPr/>
        <w:t xml:space="preserve">El Buscador de Soluciones propone una acción para cuidar el bosque (por ejemplo, no tirar basura).</w:t>
      </w:r>
    </w:p>
    <w:p>
      <w:pPr>
        <w:numPr>
          <w:ilvl w:val="0"/>
          <w:numId w:val="3"/>
        </w:numPr>
      </w:pPr>
      <w:r>
        <w:rPr/>
        <w:t xml:space="preserve">Al finalizar, cada niño recibe una estrella y el grupo añade una pieza al Gran Mapa en el área del bosque.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secas, ramas pequeñas, figuras o imágenes de animales del bosque, grabaciones de sonidos, tarjetas de roles, estrella adhesiva, mural para el Gran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Asignación de roles, obtención de estrellas individuales, avance del nivel al completar el ecosistema, retroalimentación inmediata del docente y compañeros.</w:t>
      </w:r>
    </w:p>
    <w:p>
      <w:pPr/>
      <w:r>
        <w:rPr>
          <w:b w:val="1"/>
          <w:bCs w:val="1"/>
        </w:rPr>
        <w:t xml:space="preserve">Actividad 2: “El Río de los Sonidos”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niños exploran sonidos y seres vivos del ecosistema río, usando materiales auditivos y visuales para estimular la curiosidad y la narración.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prepara un rincón con imágenes de peces, ranas, patos y plantas acuáticas junto con grabaciones de sonidos de río.</w:t>
      </w:r>
    </w:p>
    <w:p>
      <w:pPr>
        <w:numPr>
          <w:ilvl w:val="0"/>
          <w:numId w:val="4"/>
        </w:numPr>
      </w:pPr>
      <w:r>
        <w:rPr/>
        <w:t xml:space="preserve">Los niños escuchan los sonidos y tratan de identificar a qué animal o elemento corresponden.</w:t>
      </w:r>
    </w:p>
    <w:p>
      <w:pPr>
        <w:numPr>
          <w:ilvl w:val="0"/>
          <w:numId w:val="4"/>
        </w:numPr>
      </w:pPr>
      <w:r>
        <w:rPr/>
        <w:t xml:space="preserve">En grupos pequeños, los exploradores crean una breve historia o canción usando los sonidos y personajes del río.</w:t>
      </w:r>
    </w:p>
    <w:p>
      <w:pPr>
        <w:numPr>
          <w:ilvl w:val="0"/>
          <w:numId w:val="4"/>
        </w:numPr>
      </w:pPr>
      <w:r>
        <w:rPr/>
        <w:t xml:space="preserve">El Buscador de Soluciones propone una idea para proteger el río (no tirar basura, cuidar el agua).</w:t>
      </w:r>
    </w:p>
    <w:p>
      <w:pPr>
        <w:numPr>
          <w:ilvl w:val="0"/>
          <w:numId w:val="4"/>
        </w:numPr>
      </w:pPr>
      <w:r>
        <w:rPr/>
        <w:t xml:space="preserve">Se realiza una puesta en común donde cada grupo comparte su creación.</w:t>
      </w:r>
    </w:p>
    <w:p>
      <w:pPr>
        <w:numPr>
          <w:ilvl w:val="0"/>
          <w:numId w:val="4"/>
        </w:numPr>
      </w:pPr>
      <w:r>
        <w:rPr/>
        <w:t xml:space="preserve">Se otorgan estrellas y se añade otra pieza al Gran Mapa.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grabaciones de sonidos de río, instrumentos musicales simples (maracas, tambores), papel y crayones para dibujos, mural del Gran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diarios (identificar sonidos), roles rotativos, recompensas individuales y colectivas, progresión visual en el Gran Mapa.</w:t>
      </w:r>
    </w:p>
    <w:p>
      <w:pPr/>
      <w:r>
        <w:rPr>
          <w:b w:val="1"/>
          <w:bCs w:val="1"/>
        </w:rPr>
        <w:t xml:space="preserve">Actividad 3: “Pradera de Colores y Formas”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Exploración táctil y visual del ecosistema pradera mediante materiales de diferentes texturas y colores para estimular la creatividad y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dispone una alfombra o espacio con telas, hojas de colores, flores artificiales y figuras de animales de pradera.</w:t>
      </w:r>
    </w:p>
    <w:p>
      <w:pPr>
        <w:numPr>
          <w:ilvl w:val="0"/>
          <w:numId w:val="5"/>
        </w:numPr>
      </w:pPr>
      <w:r>
        <w:rPr/>
        <w:t xml:space="preserve">Los exploradores, por equipos, crean un “paisaje de pradera” usando los materiales.</w:t>
      </w:r>
    </w:p>
    <w:p>
      <w:pPr>
        <w:numPr>
          <w:ilvl w:val="0"/>
          <w:numId w:val="5"/>
        </w:numPr>
      </w:pPr>
      <w:r>
        <w:rPr/>
        <w:t xml:space="preserve">El Narrador Creativo cuenta una historia creada en equipo sobre la pradera.</w:t>
      </w:r>
    </w:p>
    <w:p>
      <w:pPr>
        <w:numPr>
          <w:ilvl w:val="0"/>
          <w:numId w:val="5"/>
        </w:numPr>
      </w:pPr>
      <w:r>
        <w:rPr/>
        <w:t xml:space="preserve">El Protector Amable explica cómo cuidar las plantas y animales de la pradera.</w:t>
      </w:r>
    </w:p>
    <w:p>
      <w:pPr>
        <w:numPr>
          <w:ilvl w:val="0"/>
          <w:numId w:val="5"/>
        </w:numPr>
      </w:pPr>
      <w:r>
        <w:rPr/>
        <w:t xml:space="preserve">Se realiza una reflexión grupal sobre la importancia de la pradera para la Tierra Mágica.</w:t>
      </w:r>
    </w:p>
    <w:p>
      <w:pPr>
        <w:numPr>
          <w:ilvl w:val="0"/>
          <w:numId w:val="5"/>
        </w:numPr>
      </w:pPr>
      <w:r>
        <w:rPr/>
        <w:t xml:space="preserve">Se recompensa con estrellas e insignias y se avanza en el Gran Mapa.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telas de colores, flores y hojas artificiales, figuras de animales, papel para dibujo, pegatinas, mural del Gran Mapa.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Roles con responsabilidades claras, recompensas por creatividad y colaboración, avance de nivel y retroalimentación positiva.</w:t>
      </w:r>
    </w:p>
    <w:p>
      <w:pPr/>
      <w:r>
        <w:rPr>
          <w:b w:val="1"/>
          <w:bCs w:val="1"/>
        </w:rPr>
        <w:t xml:space="preserve">Actividad 4: “Desierto Misterioso y Sus Secretos”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descubren cómo los seres vivos del desierto sobreviven y qué cuidados necesitan, mediante juegos de simulación y dramatización.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crea un área con arena, piedras y figuras de animales desérticos.</w:t>
      </w:r>
    </w:p>
    <w:p>
      <w:pPr>
        <w:numPr>
          <w:ilvl w:val="0"/>
          <w:numId w:val="6"/>
        </w:numPr>
      </w:pPr>
      <w:r>
        <w:rPr/>
        <w:t xml:space="preserve">El docente explica con ayuda de imágenes cómo el desierto es un ecosistema especial y qué desafíos enfrentan sus habitantes.</w:t>
      </w:r>
    </w:p>
    <w:p>
      <w:pPr>
        <w:numPr>
          <w:ilvl w:val="0"/>
          <w:numId w:val="6"/>
        </w:numPr>
      </w:pPr>
      <w:r>
        <w:rPr/>
        <w:t xml:space="preserve">Los niños simulan ser animales del desierto y actúan cómo se protegen del calor o consiguen agua.</w:t>
      </w:r>
    </w:p>
    <w:p>
      <w:pPr>
        <w:numPr>
          <w:ilvl w:val="0"/>
          <w:numId w:val="6"/>
        </w:numPr>
      </w:pPr>
      <w:r>
        <w:rPr/>
        <w:t xml:space="preserve">El Buscador de Soluciones piensa en una forma de ayudar al desierto a mantenerse saludable.</w:t>
      </w:r>
    </w:p>
    <w:p>
      <w:pPr>
        <w:numPr>
          <w:ilvl w:val="0"/>
          <w:numId w:val="6"/>
        </w:numPr>
      </w:pPr>
      <w:r>
        <w:rPr/>
        <w:t xml:space="preserve">Se comparten ideas y se dibuja el desierto en el Gran Mapa.</w:t>
      </w:r>
    </w:p>
    <w:p>
      <w:pPr>
        <w:numPr>
          <w:ilvl w:val="0"/>
          <w:numId w:val="6"/>
        </w:numPr>
      </w:pPr>
      <w:r>
        <w:rPr/>
        <w:t xml:space="preserve">Se entregan estrellas y una insignia especial de “Gran Protector del Desierto”.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arena, piedras, figuras de animales, imágenes ilustrativas, papel para dibujo,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Dramatización como reto, roles activos, recompensas tangibles, progresión visible y trabajo en equipo.</w:t>
      </w:r>
    </w:p>
    <w:p>
      <w:pPr/>
      <w:r>
        <w:rPr>
          <w:b w:val="1"/>
          <w:bCs w:val="1"/>
        </w:rPr>
        <w:t xml:space="preserve">Actividad 5: “El Jardín de la Amistad”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aprenden a cuidar un jardín real o simulado, fomentando la responsabilidad, el cuidado y la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prepara un pequeño jardín en macetas o un espacio del aula con plantas fáciles de cuidar.</w:t>
      </w:r>
    </w:p>
    <w:p>
      <w:pPr>
        <w:numPr>
          <w:ilvl w:val="0"/>
          <w:numId w:val="7"/>
        </w:numPr>
      </w:pPr>
      <w:r>
        <w:rPr/>
        <w:t xml:space="preserve">Cada niño participa en plantar semillas, regar y observar el crecimiento.</w:t>
      </w:r>
    </w:p>
    <w:p>
      <w:pPr>
        <w:numPr>
          <w:ilvl w:val="0"/>
          <w:numId w:val="7"/>
        </w:numPr>
      </w:pPr>
      <w:r>
        <w:rPr/>
        <w:t xml:space="preserve">El Protector Amable explica cómo cuidar las plantas y la importancia del agua y el sol.</w:t>
      </w:r>
    </w:p>
    <w:p>
      <w:pPr>
        <w:numPr>
          <w:ilvl w:val="0"/>
          <w:numId w:val="7"/>
        </w:numPr>
      </w:pPr>
      <w:r>
        <w:rPr/>
        <w:t xml:space="preserve">Se crea una historia colectiva sobre las plantas del jardín, narrada por los niños.</w:t>
      </w:r>
    </w:p>
    <w:p>
      <w:pPr>
        <w:numPr>
          <w:ilvl w:val="0"/>
          <w:numId w:val="7"/>
        </w:numPr>
      </w:pPr>
      <w:r>
        <w:rPr/>
        <w:t xml:space="preserve">Se registra el progreso en un diario de exploradores con dibujos y palabras.</w:t>
      </w:r>
    </w:p>
    <w:p>
      <w:pPr>
        <w:numPr>
          <w:ilvl w:val="0"/>
          <w:numId w:val="7"/>
        </w:numPr>
      </w:pPr>
      <w:r>
        <w:rPr/>
        <w:t xml:space="preserve">Se conceden estrellas y se completa la última parte del Gran Mapa.</w:t>
      </w:r>
    </w:p>
    <w:p>
      <w:pPr>
        <w:numPr>
          <w:ilvl w:val="0"/>
          <w:numId w:val="7"/>
        </w:numPr>
      </w:pPr>
      <w:r>
        <w:rPr/>
        <w:t xml:space="preserve">Se realiza una ceremonia final de entrega de insignias y celebración.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+ seguimiento diario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macetas, tierra, semillas, regaderas pequeñas, diario de exploradores, lápices de colores, mural.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Responsabilidad continua, recompensas por cuidado, colaboración grupal intensa, culminación de la aventura y cierre narrativo.</w:t>
      </w:r>
    </w:p>
    <w:p>
      <w:pPr/>
      <w:r>
        <w:rPr>
          <w:b w:val="1"/>
          <w:bCs w:val="1"/>
        </w:rPr>
        <w:t xml:space="preserve">Consideraciones para la Diversidad, Equidad e Inclusión (DEI) en Actividades</w:t>
      </w:r>
    </w:p>
    <w:p>
      <w:pPr>
        <w:numPr>
          <w:ilvl w:val="0"/>
          <w:numId w:val="8"/>
        </w:numPr>
      </w:pPr>
      <w:r>
        <w:rPr/>
        <w:t xml:space="preserve">Adaptar roles según habilidades e intereses de cada niño, asegurando participación plena.</w:t>
      </w:r>
    </w:p>
    <w:p>
      <w:pPr>
        <w:numPr>
          <w:ilvl w:val="0"/>
          <w:numId w:val="8"/>
        </w:numPr>
      </w:pPr>
      <w:r>
        <w:rPr/>
        <w:t xml:space="preserve">Usar materiales variados que permitan experiencias multisensoriales (visual, táctil, auditiva).</w:t>
      </w:r>
    </w:p>
    <w:p>
      <w:pPr>
        <w:numPr>
          <w:ilvl w:val="0"/>
          <w:numId w:val="8"/>
        </w:numPr>
      </w:pPr>
      <w:r>
        <w:rPr/>
        <w:t xml:space="preserve">Permitir diferentes formas de expresión (dibujos, palabras, dramatización, música).</w:t>
      </w:r>
    </w:p>
    <w:p>
      <w:pPr>
        <w:numPr>
          <w:ilvl w:val="0"/>
          <w:numId w:val="8"/>
        </w:numPr>
      </w:pPr>
      <w:r>
        <w:rPr/>
        <w:t xml:space="preserve">Fomentar la colaboración entre niños con diferentes niveles de desarrollo, creando apoyos mutuos.</w:t>
      </w:r>
    </w:p>
    <w:p>
      <w:pPr>
        <w:numPr>
          <w:ilvl w:val="0"/>
          <w:numId w:val="8"/>
        </w:numPr>
      </w:pPr>
      <w:r>
        <w:rPr/>
        <w:t xml:space="preserve">Respetar los ritmos individuales, ofreciendo tiempos flexibles y apoyo adicional si es necesario.</w:t>
      </w:r>
    </w:p>
    <w:p>
      <w:pPr>
        <w:numPr>
          <w:ilvl w:val="0"/>
          <w:numId w:val="8"/>
        </w:numPr>
      </w:pPr>
      <w:r>
        <w:rPr/>
        <w:t xml:space="preserve">Promover valores de respeto y cuidado hacia todas las formas de vida y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“Exploradores de la Tierra Mágica”</w:t>
      </w:r>
    </w:p>
    <w:p>
      <w:pPr/>
      <w:r>
        <w:rPr/>
        <w:t xml:space="preserve">Para asegurar un ambiente divertido, respetuoso y ordenado, las reglas son claras y sencillas: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explorador tendrá un rol asignado que se rotará diariamente para que todos experimenten cada función. Se respetan los turnos para hablar y participar.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es colectiva: completar el Gran Mapa con las cinco partes de los ecosistemas, obtener todas las insignias de habilidades y realizar una ceremonia final celebrando el aprendizaje y cuidado de la Tierra Mágica.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Obtención de Puntos:</w:t>
      </w:r>
      <w:r>
        <w:rPr/>
        <w:t xml:space="preserve"> Se ganan estrellas por participación activa, respeto, colaboración y creatividad. Las estrellas se colocan en la tarjeta personal y se usan para desbloquear insignias.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comportamientos que afecten el juego o a otros, se promueve la reflexión guiada y el diálogo para entender el impacto y corregir la actitud, fomentando la empatía y el respeto.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a la Diversidad:</w:t>
      </w:r>
      <w:r>
        <w:rPr/>
        <w:t xml:space="preserve"> Se aceptan todas las formas de expresión y participación. Nadie es excluido y se valoran las diferencias de cada explorador.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 para que todos puedan disfrutarlos durante toda la experiencia.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un tiempo definido, pero se permite flexibilidad para adaptarse a las necesidades del grupo.</w:t>
      </w:r>
    </w:p>
    <w:p>
      <w:pPr/>
      <w:r>
        <w:rPr>
          <w:b w:val="1"/>
          <w:bCs w:val="1"/>
        </w:rPr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Estrellas Ganadas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actividad</w:t>
            </w:r>
          </w:p>
        </w:tc>
        <w:tc>
          <w:tcPr>
            <w:noWrap/>
          </w:tcPr>
          <w:p>
            <w:pPr/>
            <w:r>
              <w:rPr/>
              <w:t xml:space="preserve">1 estrella</w:t>
            </w:r>
          </w:p>
        </w:tc>
        <w:tc>
          <w:tcPr>
            <w:noWrap/>
          </w:tcPr>
          <w:p>
            <w:pPr/>
            <w:r>
              <w:rPr/>
              <w:t xml:space="preserve">Hablar, compartir ideas, escuchar a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Cumplir el rol asignado con responsabilidad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  <w:tc>
          <w:tcPr>
            <w:noWrap/>
          </w:tcPr>
          <w:p>
            <w:pPr/>
            <w:r>
              <w:rPr/>
              <w:t xml:space="preserve">Realizar tareas del rol con atención y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un compañero</w:t>
            </w:r>
          </w:p>
        </w:tc>
        <w:tc>
          <w:tcPr>
            <w:noWrap/>
          </w:tcPr>
          <w:p>
            <w:pPr/>
            <w:r>
              <w:rPr/>
              <w:t xml:space="preserve">1 estrella</w:t>
            </w:r>
          </w:p>
        </w:tc>
        <w:tc>
          <w:tcPr>
            <w:noWrap/>
          </w:tcPr>
          <w:p>
            <w:pPr/>
            <w:r>
              <w:rPr/>
              <w:t xml:space="preserve">Colaborar y apoyar sin que se lo pidan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Proponer una solución creativa</w:t>
            </w:r>
          </w:p>
        </w:tc>
        <w:tc>
          <w:tcPr>
            <w:noWrap/>
          </w:tcPr>
          <w:p>
            <w:pPr/>
            <w:r>
              <w:rPr/>
              <w:t xml:space="preserve">3 estrellas</w:t>
            </w:r>
          </w:p>
        </w:tc>
        <w:tc>
          <w:tcPr>
            <w:noWrap/>
          </w:tcPr>
          <w:p>
            <w:pPr/>
            <w:r>
              <w:rPr/>
              <w:t xml:space="preserve">Generar ideas para cuidar el ecosistema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reto diario</w:t>
            </w:r>
          </w:p>
        </w:tc>
        <w:tc>
          <w:tcPr>
            <w:noWrap/>
          </w:tcPr>
          <w:p>
            <w:pPr/>
            <w:r>
              <w:rPr/>
              <w:t xml:space="preserve">2 estrellas</w:t>
            </w:r>
          </w:p>
        </w:tc>
        <w:tc>
          <w:tcPr>
            <w:noWrap/>
          </w:tcPr>
          <w:p>
            <w:pPr/>
            <w:r>
              <w:rPr/>
              <w:t xml:space="preserve">Cumplir la misión pequeña asignada</w:t>
            </w:r>
          </w:p>
        </w:tc>
      </w:tr>
    </w:tbl>
    <w:p>
      <w:pPr/>
      <w:r>
        <w:rPr>
          <w:b w:val="1"/>
          <w:bCs w:val="1"/>
        </w:rPr>
        <w:t xml:space="preserve">Logros / Insignias:</w:t>
      </w:r>
    </w:p>
    <w:p>
      <w:pPr>
        <w:numPr>
          <w:ilvl w:val="0"/>
          <w:numId w:val="10"/>
        </w:numPr>
      </w:pPr>
      <w:r>
        <w:rPr/>
        <w:t xml:space="preserve">“Gran Observador”: por demostrar atención al detalle y curiosidad.</w:t>
      </w:r>
    </w:p>
    <w:p>
      <w:pPr>
        <w:numPr>
          <w:ilvl w:val="0"/>
          <w:numId w:val="10"/>
        </w:numPr>
      </w:pPr>
      <w:r>
        <w:rPr/>
        <w:t xml:space="preserve">“Protector Amable”: por cuidar materiales y respetar el entorno.</w:t>
      </w:r>
    </w:p>
    <w:p>
      <w:pPr>
        <w:numPr>
          <w:ilvl w:val="0"/>
          <w:numId w:val="10"/>
        </w:numPr>
      </w:pPr>
      <w:r>
        <w:rPr/>
        <w:t xml:space="preserve">“Narrador Creativo”: por contar historias o canciones.</w:t>
      </w:r>
    </w:p>
    <w:p>
      <w:pPr>
        <w:numPr>
          <w:ilvl w:val="0"/>
          <w:numId w:val="10"/>
        </w:numPr>
      </w:pPr>
      <w:r>
        <w:rPr/>
        <w:t xml:space="preserve">“Buscador de Soluciones”: por aportar ideas para cuidar la Tierra Mágica.</w:t>
      </w:r>
    </w:p>
    <w:p>
      <w:pPr>
        <w:numPr>
          <w:ilvl w:val="0"/>
          <w:numId w:val="10"/>
        </w:numPr>
      </w:pPr>
      <w:r>
        <w:rPr/>
        <w:t xml:space="preserve">“Explorador Completo”: por completar todas las actividades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de la Tierra Mágica”</w:t>
      </w:r>
    </w:p>
    <w:p>
      <w:pPr/>
      <w:r>
        <w:rPr/>
        <w:t xml:space="preserve">La evaluación se integra al juego de manera natural, centrada en la observación y el acompañamiento del docente, con criterios claros y flexibles para el nivel preescolar.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Participación Activa:</w:t>
      </w:r>
      <w:r>
        <w:rPr/>
        <w:t xml:space="preserve"> El niño participa en las actividades, respeta turnos y muestra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Comprensión de Conceptos Básicos:</w:t>
      </w:r>
      <w:r>
        <w:rPr/>
        <w:t xml:space="preserve"> Reconoce seres vivos, elementos y necesidades de cada ecosistema.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Evidencia creatividad, colaboración, curiosidad, resolución de problemas y negociación durante las actividades.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Respeto y Cuidado:</w:t>
      </w:r>
      <w:r>
        <w:rPr/>
        <w:t xml:space="preserve"> Demuestra actitudes de respeto hacia compañeros, materiales y naturaleza.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Expresión y Comunicación:</w:t>
      </w:r>
      <w:r>
        <w:rPr/>
        <w:t xml:space="preserve"> Usa dibujos, palabras o gestos para contar lo aprendido o narrar historias.</w:t>
      </w:r>
    </w:p>
    <w:p>
      <w:pPr/>
      <w:r>
        <w:rPr>
          <w:b w:val="1"/>
          <w:bCs w:val="1"/>
        </w:rPr>
        <w:t xml:space="preserve">Rúbrica Simplificada para Docentes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Bien (2)</w:t>
            </w:r>
          </w:p>
        </w:tc>
        <w:tc>
          <w:tcPr>
            <w:noWrap/>
          </w:tcPr>
          <w:p>
            <w:pPr/>
            <w:r>
              <w:rPr/>
              <w:t xml:space="preserve">En Desarrollo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Participa algunas veces y muestra interés.</w:t>
            </w:r>
          </w:p>
        </w:tc>
        <w:tc>
          <w:tcPr>
            <w:noWrap/>
          </w:tcPr>
          <w:p>
            <w:pPr/>
            <w:r>
              <w:rPr/>
              <w:t xml:space="preserve">Participa poco o con distracciones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</w:t>
            </w:r>
          </w:p>
        </w:tc>
        <w:tc>
          <w:tcPr>
            <w:noWrap/>
          </w:tcPr>
          <w:p>
            <w:pPr/>
            <w:r>
              <w:rPr/>
              <w:t xml:space="preserve">Reconoce y nombra seres y elementos con ayuda mínima.</w:t>
            </w:r>
          </w:p>
        </w:tc>
        <w:tc>
          <w:tcPr>
            <w:noWrap/>
          </w:tcPr>
          <w:p>
            <w:pPr/>
            <w:r>
              <w:rPr/>
              <w:t xml:space="preserve">Reconoce algunos seres y elementos con ayuda.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seres y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</w:t>
            </w:r>
          </w:p>
        </w:tc>
        <w:tc>
          <w:tcPr>
            <w:noWrap/>
          </w:tcPr>
          <w:p>
            <w:pPr/>
            <w:r>
              <w:rPr/>
              <w:t xml:space="preserve">Muestra creatividad, colaboración y curiosidad en múltiples ocasiones.</w:t>
            </w:r>
          </w:p>
        </w:tc>
        <w:tc>
          <w:tcPr>
            <w:noWrap/>
          </w:tcPr>
          <w:p>
            <w:pPr/>
            <w:r>
              <w:rPr/>
              <w:t xml:space="preserve">Muestra algunas competencias con apoyo.</w:t>
            </w:r>
          </w:p>
        </w:tc>
        <w:tc>
          <w:tcPr>
            <w:noWrap/>
          </w:tcPr>
          <w:p>
            <w:pPr/>
            <w:r>
              <w:rPr/>
              <w:t xml:space="preserve">Necesita apoyo constante para desarrollar competencias.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</w:t>
            </w:r>
          </w:p>
        </w:tc>
        <w:tc>
          <w:tcPr>
            <w:noWrap/>
          </w:tcPr>
          <w:p>
            <w:pPr/>
            <w:r>
              <w:rPr/>
              <w:t xml:space="preserve">Cuida materiales y compañeros constantemente.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cuidado.</w:t>
            </w:r>
          </w:p>
        </w:tc>
        <w:tc>
          <w:tcPr>
            <w:noWrap/>
          </w:tcPr>
          <w:p>
            <w:pPr/>
            <w:r>
              <w:rPr/>
              <w:t xml:space="preserve">Requiere recordatorios para respetar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usando dibujos, palabras o gestos.</w:t>
            </w:r>
          </w:p>
        </w:tc>
        <w:tc>
          <w:tcPr>
            <w:noWrap/>
          </w:tcPr>
          <w:p>
            <w:pPr/>
            <w:r>
              <w:rPr/>
              <w:t xml:space="preserve">Se comunica con apoyo y ejemplos.</w:t>
            </w:r>
          </w:p>
        </w:tc>
        <w:tc>
          <w:tcPr>
            <w:noWrap/>
          </w:tcPr>
          <w:p>
            <w:pPr/>
            <w:r>
              <w:rPr/>
              <w:t xml:space="preserve">Se comunica poco o con mucha ayuda.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Tarjetas de estrellas y logros entregadas.</w:t>
      </w:r>
    </w:p>
    <w:p>
      <w:pPr>
        <w:numPr>
          <w:ilvl w:val="0"/>
          <w:numId w:val="12"/>
        </w:numPr>
      </w:pPr>
      <w:r>
        <w:rPr/>
        <w:t xml:space="preserve">Gran Mapa con aportaciones visuales de cada ecosistema.</w:t>
      </w:r>
    </w:p>
    <w:p>
      <w:pPr>
        <w:numPr>
          <w:ilvl w:val="0"/>
          <w:numId w:val="12"/>
        </w:numPr>
      </w:pPr>
      <w:r>
        <w:rPr/>
        <w:t xml:space="preserve">Historias, dibujos y canciones creadas durante la experiencia.</w:t>
      </w:r>
    </w:p>
    <w:p>
      <w:pPr>
        <w:numPr>
          <w:ilvl w:val="0"/>
          <w:numId w:val="12"/>
        </w:numPr>
      </w:pPr>
      <w:r>
        <w:rPr/>
        <w:t xml:space="preserve">Registro en el diario de exploradores del jardín.</w:t>
      </w:r>
    </w:p>
    <w:p>
      <w:pPr>
        <w:numPr>
          <w:ilvl w:val="0"/>
          <w:numId w:val="12"/>
        </w:numPr>
      </w:pPr>
      <w:r>
        <w:rPr/>
        <w:t xml:space="preserve">Observaciones y notas del docente durante actividades.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se realiza una asamblea donde los exploradores comparten lo que más disfrutaron y aprendieron. Se felicita su esfuerzo y compromiso para cuidar la Tierra Mágica. Se invita a los niños y familias a continuar siendo guardianes de la naturaleza en su entorno cotidiano, haciendo pequeñas acciones que ayuden a los ecosistemas reales.</w:t>
      </w:r>
    </w:p>
    <w:p>
      <w:pPr/>
      <w:r>
        <w:rPr/>
        <w:t xml:space="preserve">La ceremonia final incluye entrega simbólica de insignias, una canción o cuento grupal y la exhibición del Gran Mapa terminado, reforzando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3"/>
        </w:numPr>
      </w:pPr>
      <w:r>
        <w:rPr/>
        <w:t xml:space="preserve">La experiencia completa se puede desarrollar en 2 semanas, dedicando entre 40 a 60 minutos diarios para las actividades gamificadas.</w:t>
      </w:r>
    </w:p>
    <w:p>
      <w:pPr>
        <w:numPr>
          <w:ilvl w:val="0"/>
          <w:numId w:val="13"/>
        </w:numPr>
      </w:pPr>
      <w:r>
        <w:rPr/>
        <w:t xml:space="preserve">Se recomienda realizar seguimiento diario del jardín para observar el crecimiento y cuidado de las plantas.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4"/>
        </w:numPr>
      </w:pPr>
      <w:r>
        <w:rPr/>
        <w:t xml:space="preserve">Un aula con espacio para diferentes “rincones” o estaciones temáticas (bosque, río, pradera, desierto, jardín).</w:t>
      </w:r>
    </w:p>
    <w:p>
      <w:pPr>
        <w:numPr>
          <w:ilvl w:val="0"/>
          <w:numId w:val="14"/>
        </w:numPr>
      </w:pPr>
      <w:r>
        <w:rPr/>
        <w:t xml:space="preserve">Zona para colocar el Gran Mapa visible para todos los niños.</w:t>
      </w:r>
    </w:p>
    <w:p>
      <w:pPr>
        <w:numPr>
          <w:ilvl w:val="0"/>
          <w:numId w:val="14"/>
        </w:numPr>
      </w:pPr>
      <w:r>
        <w:rPr/>
        <w:t xml:space="preserve">Espacio seguro para la dramatización y movimiento.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5"/>
        </w:numPr>
      </w:pPr>
      <w:r>
        <w:rPr/>
        <w:t xml:space="preserve">Materiales naturales: hojas, ramas, arena, piedras.</w:t>
      </w:r>
    </w:p>
    <w:p>
      <w:pPr>
        <w:numPr>
          <w:ilvl w:val="0"/>
          <w:numId w:val="15"/>
        </w:numPr>
      </w:pPr>
      <w:r>
        <w:rPr/>
        <w:t xml:space="preserve">Figuras o imágenes de animales y plantas.</w:t>
      </w:r>
    </w:p>
    <w:p>
      <w:pPr>
        <w:numPr>
          <w:ilvl w:val="0"/>
          <w:numId w:val="15"/>
        </w:numPr>
      </w:pPr>
      <w:r>
        <w:rPr/>
        <w:t xml:space="preserve">Grabaciones de sonidos naturales (bosque, río).</w:t>
      </w:r>
    </w:p>
    <w:p>
      <w:pPr>
        <w:numPr>
          <w:ilvl w:val="0"/>
          <w:numId w:val="15"/>
        </w:numPr>
      </w:pPr>
      <w:r>
        <w:rPr/>
        <w:t xml:space="preserve">Papel, crayones, pegatinas, tarjetas de roles.</w:t>
      </w:r>
    </w:p>
    <w:p>
      <w:pPr>
        <w:numPr>
          <w:ilvl w:val="0"/>
          <w:numId w:val="15"/>
        </w:numPr>
      </w:pPr>
      <w:r>
        <w:rPr/>
        <w:t xml:space="preserve">Macetas, tierra y semillas para el jardín.</w:t>
      </w:r>
    </w:p>
    <w:p>
      <w:pPr>
        <w:numPr>
          <w:ilvl w:val="0"/>
          <w:numId w:val="15"/>
        </w:numPr>
      </w:pPr>
      <w:r>
        <w:rPr/>
        <w:t xml:space="preserve">Opcional: tablet o dispositivo para reproducir sonidos y tomar fotos.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6"/>
        </w:numPr>
      </w:pPr>
      <w:r>
        <w:rPr/>
        <w:t xml:space="preserve">Ideal para grupos de 10 a 20 niños para facilitar la rotación de roles y el trabajo en equipo.</w:t>
      </w:r>
    </w:p>
    <w:p>
      <w:pPr>
        <w:numPr>
          <w:ilvl w:val="0"/>
          <w:numId w:val="16"/>
        </w:numPr>
      </w:pPr>
      <w:r>
        <w:rPr/>
        <w:t xml:space="preserve">Se puede adaptar para grupos mayores dividiéndolos en subgrupos o con apoyo de asistentes.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7"/>
        </w:numPr>
      </w:pPr>
      <w:r>
        <w:rPr/>
        <w:t xml:space="preserve">Preparar los materiales y rincones temáticos con anticipación.</w:t>
      </w:r>
    </w:p>
    <w:p>
      <w:pPr>
        <w:numPr>
          <w:ilvl w:val="0"/>
          <w:numId w:val="17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17"/>
        </w:numPr>
      </w:pPr>
      <w:r>
        <w:rPr/>
        <w:t xml:space="preserve">Planificar la asignación y rotación de roles.</w:t>
      </w:r>
    </w:p>
    <w:p>
      <w:pPr>
        <w:numPr>
          <w:ilvl w:val="0"/>
          <w:numId w:val="17"/>
        </w:numPr>
      </w:pPr>
      <w:r>
        <w:rPr/>
        <w:t xml:space="preserve">Preparar grabaciones y equipos técnicos necesarios.</w:t>
      </w:r>
    </w:p>
    <w:p>
      <w:pPr>
        <w:numPr>
          <w:ilvl w:val="0"/>
          <w:numId w:val="17"/>
        </w:numPr>
      </w:pPr>
      <w:r>
        <w:rPr/>
        <w:t xml:space="preserve">Diseñar el mural del Gran Mapa con espacio para cada ecosistema.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Distracción o desinterés:</w:t>
      </w:r>
      <w:r>
        <w:rPr/>
        <w:t xml:space="preserve"> Mantener actividades cortas y dinámicas; usar materiales atractivos y variados.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Dificultades para seguir roles:</w:t>
      </w:r>
      <w:r>
        <w:rPr/>
        <w:t xml:space="preserve"> Explicar claramente y demostrar con ejemplos; ofrecer apoyo cercano.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Problemas de convivencia o respeto:</w:t>
      </w:r>
      <w:r>
        <w:rPr/>
        <w:t xml:space="preserve"> Promover diálogo, reflexión y valores desde el inicio; usar la narrativa para sensibilizar.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Adaptar rincones con materiales reciclados o imágenes; usar espacios al aire libre si es posible.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Ajustar tiempos y tareas; permitir diferentes formas de expresión y participación.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845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F25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C2E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F98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DBC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BD33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DB1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85F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0F8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E2E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6C2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FC1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AA9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8869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A6F3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164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1CB9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9C06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2026-09-25T20:36:05-05:00</dcterms:created>
  <dcterms:modified xsi:type="dcterms:W3CDTF">2026-09-25T20:36:05-05:00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