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Algebra: La Liga de los Ecuacionistas</w:t>
      </w:r>
    </w:p>
    <w:p/>
    <w:p>
      <w:pPr/>
      <w:r>
        <w:rPr>
          <w:color w:val="666666"/>
          <w:sz w:val="20"/>
          <w:szCs w:val="20"/>
          <w:i w:val="1"/>
          <w:iCs w:val="1"/>
        </w:rPr>
        <w:t xml:space="preserve">Gamificación Social | Matemáticas | Álgebra | Tema: ecuaciones de primer grado</w:t>
      </w:r>
    </w:p>
    <w:p/>
    <w:p>
      <w:pPr/>
      <w:r>
        <w:rPr>
          <w:color w:val="2b6cb0"/>
          <w:sz w:val="28"/>
          <w:szCs w:val="28"/>
          <w:b w:val="1"/>
          <w:bCs w:val="1"/>
        </w:rPr>
        <w:t xml:space="preserve">Contexto Narrativo</w:t>
      </w:r>
    </w:p>
    <w:p>
      <w:pPr/>
      <w:r>
        <w:rPr>
          <w:b w:val="1"/>
          <w:bCs w:val="1"/>
        </w:rPr>
        <w:t xml:space="preserve">Contexto Narrativo: La Liga de los Ecuacionistas</w:t>
      </w:r>
    </w:p>
    <w:p>
      <w:pPr/>
      <w:r>
        <w:rPr/>
        <w:t xml:space="preserve">Bienvenidos a un mundo donde las matemáticas no son solo números y símbolos, sino la llave para salvar un universo en crisis. En el planeta Numeria, las fuerzas del caos han roto el equilibrio del conocimiento y han dispersado las piezas esenciales para reconstruir la armonía: las ecuaciones mágicas.</w:t>
      </w:r>
    </w:p>
    <w:p>
      <w:pPr/>
      <w:r>
        <w:rPr/>
        <w:t xml:space="preserve">Los estudiantes toman el rol de miembros de la “Liga de los Ecuacionistas”, un grupo élite de guardianes del saber que deben restaurar el equilibrio resolviendo acertijos y desafíos mediante ecuaciones de primer grado. Cada equipo representa una casa de Numeria, con características únicas, fortalezas y habilidades especiales que fomentan la colaboración y la competencia sana.</w:t>
      </w:r>
    </w:p>
    <w:p>
      <w:pPr/>
      <w:r>
        <w:rPr/>
        <w:t xml:space="preserve">La misión principal es recuperar los Fragmentos de la Sabiduría, que son fragmentos mágicos escondidos en distintos territorios del planeta. Para obtenerlos, los equipos deben resolver ecuaciones lineales, aplicar conceptos de álgebra y colaborar para superar obstáculos y retos. Cada fragmento recuperado acerca a la Liga a salvar Numeria y restaurar el equilibrio del conocimiento.</w:t>
      </w:r>
    </w:p>
    <w:p>
      <w:pPr/>
      <w:r>
        <w:rPr/>
        <w:t xml:space="preserve">La historia se desarrolla en una ambientación futurista con mezcla de elementos fantásticos: paisajes digitales, ciudades flotantes y guardianes matemáticos. Los estudiantes asumen roles sociales dentro del equipo —como el Estratega (planificador de soluciones), el Comunicador (explica y comparte ideas), el Investigador (explora patrones) y el Protector (verifica resultados)— para fortalecer la colaboración y la autonomía.</w:t>
      </w:r>
    </w:p>
    <w:p>
      <w:pPr/>
      <w:r>
        <w:rPr/>
        <w:t xml:space="preserve">Esta narrativa conecta con el tema de las ecuaciones de primer grado al convertir la resolución de ecuaciones en una aventura emocionante y significativa, donde cada paso matemático es un acto heroico que impulsa la historia. A través de la colaboración entre equipos y roles sociales, se potencia la creatividad para encontrar estrategias, la curiosidad para explorar diferentes maneras de resolver y la autonomía para asumir responsabilidades dentro del grupo.</w:t>
      </w:r>
    </w:p>
    <w:p>
      <w:pPr/>
      <w:r>
        <w:rPr/>
        <w:t xml:space="preserve">Además, la historia incorpora diversidad cultural y valores de inclusión al representar personajes y escenarios que reflejan distintas identidades y contextos, promoviendo respeto y equidad entre los participantes. Así, aprender álgebra se transforma en una experiencia social y humana, no solo académica.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ecuación resuelta correctamente otorga puntos al equipo. La dificultad de la ecuación determina la cantidad de puntos (fácil: 10, medio: 20, difícil: 30). Se suman puntos por colaboración efectiva y aportes creativos.</w:t>
      </w:r>
    </w:p>
    <w:p>
      <w:pPr>
        <w:numPr>
          <w:ilvl w:val="0"/>
          <w:numId w:val="1"/>
        </w:numPr>
      </w:pPr>
      <w:r>
        <w:rPr>
          <w:b w:val="1"/>
          <w:bCs w:val="1"/>
        </w:rPr>
        <w:t xml:space="preserve">Niveles:</w:t>
      </w:r>
      <w:r>
        <w:rPr/>
        <w:t xml:space="preserve"> La experiencia está dividida en 4 niveles temáticos (territorios a explorar). Para avanzar al siguiente nivel, el equipo debe acumular un mínimo de puntos y recuperar al menos un fragmento de sabiduría del nivel actual.</w:t>
      </w:r>
    </w:p>
    <w:p>
      <w:pPr>
        <w:numPr>
          <w:ilvl w:val="0"/>
          <w:numId w:val="1"/>
        </w:numPr>
      </w:pPr>
      <w:r>
        <w:rPr>
          <w:b w:val="1"/>
          <w:bCs w:val="1"/>
        </w:rPr>
        <w:t xml:space="preserve">Insignias:</w:t>
      </w:r>
      <w:r>
        <w:rPr/>
        <w:t xml:space="preserve"> Se entregan insignias virtuales o físicas por logros específicos como “Maestro Estratega” (por excelencia en planificación), “Comunicador Estrella” (por claridad en explicaciones), “Explorador Curioso” (por iniciativa en retos adicionales), y “Guardián Preciso” (por precisión en respuestas).</w:t>
      </w:r>
    </w:p>
    <w:p>
      <w:pPr>
        <w:numPr>
          <w:ilvl w:val="0"/>
          <w:numId w:val="1"/>
        </w:numPr>
      </w:pPr>
      <w:r>
        <w:rPr>
          <w:b w:val="1"/>
          <w:bCs w:val="1"/>
        </w:rPr>
        <w:t xml:space="preserve">Retos y misiones:</w:t>
      </w:r>
      <w:r>
        <w:rPr/>
        <w:t xml:space="preserve"> Cada nivel incluye retos grupales y misiones individuales relacionadas con ecuaciones. Los retos pueden ser competencias rápidas de resolución, creación de problemas para otros equipos o explicación de soluciones en equipo.</w:t>
      </w:r>
    </w:p>
    <w:p>
      <w:pPr>
        <w:numPr>
          <w:ilvl w:val="0"/>
          <w:numId w:val="1"/>
        </w:numPr>
      </w:pPr>
      <w:r>
        <w:rPr>
          <w:b w:val="1"/>
          <w:bCs w:val="1"/>
        </w:rPr>
        <w:t xml:space="preserve">Progresión:</w:t>
      </w:r>
      <w:r>
        <w:rPr/>
        <w:t xml:space="preserve"> Los equipos llevan una tabla visual de progreso con puntos, fragmentos obtenidos, niveles completados y roles ejercidos. Esto motiva la continuidad y el compromiso.</w:t>
      </w:r>
    </w:p>
    <w:p>
      <w:pPr>
        <w:numPr>
          <w:ilvl w:val="0"/>
          <w:numId w:val="1"/>
        </w:numPr>
      </w:pPr>
      <w:r>
        <w:rPr>
          <w:b w:val="1"/>
          <w:bCs w:val="1"/>
        </w:rPr>
        <w:t xml:space="preserve">Retroalimentación inmediata:</w:t>
      </w:r>
      <w:r>
        <w:rPr/>
        <w:t xml:space="preserve"> Al entregar respuestas, se proporciona feedback inmediato usando tarjetas de validación, sistemas digitales o intervenciones del docente para validar y corregir errores sin penalizaciones estrictas, fomentando la confianza y aprendizaje.</w:t>
      </w:r>
    </w:p>
    <w:p>
      <w:pPr>
        <w:numPr>
          <w:ilvl w:val="0"/>
          <w:numId w:val="1"/>
        </w:numPr>
      </w:pPr>
      <w:r>
        <w:rPr>
          <w:b w:val="1"/>
          <w:bCs w:val="1"/>
        </w:rPr>
        <w:t xml:space="preserve">Roles sociales:</w:t>
      </w:r>
      <w:r>
        <w:rPr/>
        <w:t xml:space="preserve"> Cada miembro tiene un rol definido que rota en cada nivel para desarrollar distintas habilidades sociales y cognitivas.</w:t>
      </w:r>
    </w:p>
    <w:p>
      <w:pPr>
        <w:numPr>
          <w:ilvl w:val="0"/>
          <w:numId w:val="1"/>
        </w:numPr>
      </w:pPr>
      <w:r>
        <w:rPr>
          <w:b w:val="1"/>
          <w:bCs w:val="1"/>
        </w:rPr>
        <w:t xml:space="preserve">Competencia sana y colaboración:</w:t>
      </w:r>
      <w:r>
        <w:rPr/>
        <w:t xml:space="preserve"> Aunque los equipos compiten por puntos y fragmentos, se promueve la ayuda mutua y el respeto mediante normas claras y actividades cooperativas complementarias.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de la Liga y Asignación de Roles (30 minutos)  </w:t>
      </w:r>
    </w:p>
    <w:p>
      <w:pPr/>
      <w:r>
        <w:rPr>
          <w:b w:val="1"/>
          <w:bCs w:val="1"/>
        </w:rPr>
        <w:t xml:space="preserve">Descripción:</w:t>
      </w:r>
      <w:r>
        <w:rPr/>
        <w:t xml:space="preserve"> Los estudiantes se organizan en equipos de 4 a 5 integrantes, formando sus casas de Numeria. Se explica la narrativa y se asignan roles sociales dentro de cada equipo.</w:t>
      </w:r>
    </w:p>
    <w:p>
      <w:pPr/>
      <w:r>
        <w:rPr/>
        <w:t xml:space="preserve">  </w:t>
      </w:r>
    </w:p>
    <w:p>
      <w:pPr/>
      <w:r>
        <w:rPr>
          <w:b w:val="1"/>
          <w:bCs w:val="1"/>
        </w:rPr>
        <w:t xml:space="preserve">Instrucciones:</w:t>
      </w:r>
    </w:p>
    <w:p>
      <w:pPr/>
      <w:r>
        <w:rPr/>
        <w:t xml:space="preserve">  </w:t>
      </w:r>
    </w:p>
    <w:p>
      <w:pPr>
        <w:numPr>
          <w:ilvl w:val="0"/>
          <w:numId w:val="2"/>
        </w:numPr>
      </w:pPr>
      <w:r>
        <w:rPr/>
        <w:t xml:space="preserve">Dividir el aula en equipos, procurando diversidad en cada uno (género, habilidades, estilos de aprendizaje).</w:t>
      </w:r>
    </w:p>
    <w:p>
      <w:pPr>
        <w:numPr>
          <w:ilvl w:val="0"/>
          <w:numId w:val="2"/>
        </w:numPr>
      </w:pPr>
      <w:r>
        <w:rPr/>
        <w:t xml:space="preserve">Presentar la historia y explicar la misión.</w:t>
      </w:r>
    </w:p>
    <w:p>
      <w:pPr>
        <w:numPr>
          <w:ilvl w:val="0"/>
          <w:numId w:val="2"/>
        </w:numPr>
      </w:pPr>
      <w:r>
        <w:rPr/>
        <w:t xml:space="preserve">Asignar o rotar roles: Estratega, Comunicador, Investigador, Protector, y un quinto rol opcional como “Cronista” que documenta las soluciones.</w:t>
      </w:r>
    </w:p>
    <w:p>
      <w:pPr>
        <w:numPr>
          <w:ilvl w:val="0"/>
          <w:numId w:val="2"/>
        </w:numPr>
      </w:pPr>
      <w:r>
        <w:rPr/>
        <w:t xml:space="preserve">Cada equipo elige nombre y símbolo de su casa (puede ser un dibujo o emblema).</w:t>
      </w:r>
    </w:p>
    <w:p>
      <w:pPr>
        <w:numPr>
          <w:ilvl w:val="0"/>
          <w:numId w:val="2"/>
        </w:numPr>
      </w:pPr>
      <w:r>
        <w:rPr/>
        <w:t xml:space="preserve">Registrar roles y nombres en una hoja de seguimiento.</w:t>
      </w:r>
    </w:p>
    <w:p>
      <w:pPr/>
      <w:r>
        <w:rPr/>
        <w:t xml:space="preserve">  </w:t>
      </w:r>
    </w:p>
    <w:p>
      <w:pPr/>
      <w:r>
        <w:rPr>
          <w:b w:val="1"/>
          <w:bCs w:val="1"/>
        </w:rPr>
        <w:t xml:space="preserve">Materiales:</w:t>
      </w:r>
      <w:r>
        <w:rPr/>
        <w:t xml:space="preserve"> Hojas para roles, materiales para dibujo, pizarra o pantalla para presentación.</w:t>
      </w:r>
    </w:p>
    <w:p>
      <w:pPr/>
      <w:r>
        <w:rPr/>
        <w:t xml:space="preserve">  </w:t>
      </w:r>
    </w:p>
    <w:p>
      <w:pPr/>
      <w:r>
        <w:rPr>
          <w:b w:val="1"/>
          <w:bCs w:val="1"/>
        </w:rPr>
        <w:t xml:space="preserve">Integración con mecánicas:</w:t>
      </w:r>
      <w:r>
        <w:rPr/>
        <w:t xml:space="preserve"> Se inicia el sistema de roles y se prepara la colaboración. El docente explica el sistema de puntos y premios.</w:t>
      </w:r>
    </w:p>
    <w:p>
      <w:pPr/>
      <w:r>
        <w:rPr/>
        <w:t xml:space="preserve">  Actividad 2: Exploración del Primer Territorio – “Bosque de las Ecuaciones Simples” (60 minutos)  </w:t>
      </w:r>
    </w:p>
    <w:p>
      <w:pPr/>
      <w:r>
        <w:rPr>
          <w:b w:val="1"/>
          <w:bCs w:val="1"/>
        </w:rPr>
        <w:t xml:space="preserve">Descripción:</w:t>
      </w:r>
      <w:r>
        <w:rPr/>
        <w:t xml:space="preserve"> Los equipos deben resolver un conjunto de ecuaciones lineales simples para encontrar el Primer Fragmento de Sabiduría.</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10 ecuaciones de primer grado con una incógnita (ejemplos: 2x + 3 = 7, 5x - 4 = 11).</w:t>
      </w:r>
    </w:p>
    <w:p>
      <w:pPr>
        <w:numPr>
          <w:ilvl w:val="0"/>
          <w:numId w:val="3"/>
        </w:numPr>
      </w:pPr>
      <w:r>
        <w:rPr/>
        <w:t xml:space="preserve">Los estudiantes resuelven en grupo, respetando los roles: el Estratega propone el método, el Investigador busca patrones, el Comunicador explica, y el Protector verifica.</w:t>
      </w:r>
    </w:p>
    <w:p>
      <w:pPr>
        <w:numPr>
          <w:ilvl w:val="0"/>
          <w:numId w:val="3"/>
        </w:numPr>
      </w:pPr>
      <w:r>
        <w:rPr/>
        <w:t xml:space="preserve">Al finalizar cada ecuación, presentan la solución al docente o a un monitor para recibir retroalimentación inmediata.</w:t>
      </w:r>
    </w:p>
    <w:p>
      <w:pPr>
        <w:numPr>
          <w:ilvl w:val="0"/>
          <w:numId w:val="3"/>
        </w:numPr>
      </w:pPr>
      <w:r>
        <w:rPr/>
        <w:t xml:space="preserve">Por cada ecuación correcta, reciben 10 puntos y una pieza del mapa del Bosque.</w:t>
      </w:r>
    </w:p>
    <w:p>
      <w:pPr>
        <w:numPr>
          <w:ilvl w:val="0"/>
          <w:numId w:val="3"/>
        </w:numPr>
      </w:pPr>
      <w:r>
        <w:rPr/>
        <w:t xml:space="preserve">Al resolver al menos 7 ecuaciones, obtienen el Primer Fragmento de Sabiduría que desbloquea el siguiente nivel.</w:t>
      </w:r>
    </w:p>
    <w:p>
      <w:pPr/>
      <w:r>
        <w:rPr/>
        <w:t xml:space="preserve">  </w:t>
      </w:r>
    </w:p>
    <w:p>
      <w:pPr/>
      <w:r>
        <w:rPr>
          <w:b w:val="1"/>
          <w:bCs w:val="1"/>
        </w:rPr>
        <w:t xml:space="preserve">Materiales:</w:t>
      </w:r>
      <w:r>
        <w:rPr/>
        <w:t xml:space="preserve"> Fichas con ecuaciones, hojas de trabajo, calculadoras opcionales, tablero para mapa.</w:t>
      </w:r>
    </w:p>
    <w:p>
      <w:pPr/>
      <w:r>
        <w:rPr/>
        <w:t xml:space="preserve">  </w:t>
      </w:r>
    </w:p>
    <w:p>
      <w:pPr/>
      <w:r>
        <w:rPr>
          <w:b w:val="1"/>
          <w:bCs w:val="1"/>
        </w:rPr>
        <w:t xml:space="preserve">Integración con mecánicas:</w:t>
      </w:r>
      <w:r>
        <w:rPr/>
        <w:t xml:space="preserve"> Sistema de puntos, retroalimentación inmediata, roles activos, avance de niveles.</w:t>
      </w:r>
    </w:p>
    <w:p>
      <w:pPr/>
      <w:r>
        <w:rPr/>
        <w:t xml:space="preserve">  Actividad 3: Desafío de Creatividad - “Construyendo Ecuaciones” (45 minutos)  </w:t>
      </w:r>
    </w:p>
    <w:p>
      <w:pPr/>
      <w:r>
        <w:rPr>
          <w:b w:val="1"/>
          <w:bCs w:val="1"/>
        </w:rPr>
        <w:t xml:space="preserve">Descripción:</w:t>
      </w:r>
      <w:r>
        <w:rPr/>
        <w:t xml:space="preserve"> Cada equipo crea 5 ecuaciones originales de primer grado para que otro equipo las resuelva.</w:t>
      </w:r>
    </w:p>
    <w:p>
      <w:pPr/>
      <w:r>
        <w:rPr/>
        <w:t xml:space="preserve">  </w:t>
      </w:r>
    </w:p>
    <w:p>
      <w:pPr/>
      <w:r>
        <w:rPr>
          <w:b w:val="1"/>
          <w:bCs w:val="1"/>
        </w:rPr>
        <w:t xml:space="preserve">Instrucciones:</w:t>
      </w:r>
    </w:p>
    <w:p>
      <w:pPr/>
      <w:r>
        <w:rPr/>
        <w:t xml:space="preserve">  </w:t>
      </w:r>
    </w:p>
    <w:p>
      <w:pPr>
        <w:numPr>
          <w:ilvl w:val="0"/>
          <w:numId w:val="4"/>
        </w:numPr>
      </w:pPr>
      <w:r>
        <w:rPr/>
        <w:t xml:space="preserve">Los equipos diseñan problemas con ecuaciones, fomentando la creatividad y el entendimiento profundo.</w:t>
      </w:r>
    </w:p>
    <w:p>
      <w:pPr>
        <w:numPr>
          <w:ilvl w:val="0"/>
          <w:numId w:val="4"/>
        </w:numPr>
      </w:pPr>
      <w:r>
        <w:rPr/>
        <w:t xml:space="preserve">Se intercambian los retos con otro equipo.</w:t>
      </w:r>
    </w:p>
    <w:p>
      <w:pPr>
        <w:numPr>
          <w:ilvl w:val="0"/>
          <w:numId w:val="4"/>
        </w:numPr>
      </w:pPr>
      <w:r>
        <w:rPr/>
        <w:t xml:space="preserve">Cada equipo resuelve los problemas recibidos en tiempo límite.</w:t>
      </w:r>
    </w:p>
    <w:p>
      <w:pPr>
        <w:numPr>
          <w:ilvl w:val="0"/>
          <w:numId w:val="4"/>
        </w:numPr>
      </w:pPr>
      <w:r>
        <w:rPr/>
        <w:t xml:space="preserve">Se evalúa claridad, originalidad y dificultad de las ecuaciones creadas.</w:t>
      </w:r>
    </w:p>
    <w:p>
      <w:pPr>
        <w:numPr>
          <w:ilvl w:val="0"/>
          <w:numId w:val="4"/>
        </w:numPr>
      </w:pPr>
      <w:r>
        <w:rPr/>
        <w:t xml:space="preserve">Los mejores creadores reciben la insignia “Explorador Curioso”.</w:t>
      </w:r>
    </w:p>
    <w:p>
      <w:pPr/>
      <w:r>
        <w:rPr/>
        <w:t xml:space="preserve">  </w:t>
      </w:r>
    </w:p>
    <w:p>
      <w:pPr/>
      <w:r>
        <w:rPr>
          <w:b w:val="1"/>
          <w:bCs w:val="1"/>
        </w:rPr>
        <w:t xml:space="preserve">Materiales:</w:t>
      </w:r>
      <w:r>
        <w:rPr/>
        <w:t xml:space="preserve"> Hojas, lápices, reglas para creación de problemas.</w:t>
      </w:r>
    </w:p>
    <w:p>
      <w:pPr/>
      <w:r>
        <w:rPr/>
        <w:t xml:space="preserve">  </w:t>
      </w:r>
    </w:p>
    <w:p>
      <w:pPr/>
      <w:r>
        <w:rPr>
          <w:b w:val="1"/>
          <w:bCs w:val="1"/>
        </w:rPr>
        <w:t xml:space="preserve">Integración con mecánicas:</w:t>
      </w:r>
      <w:r>
        <w:rPr/>
        <w:t xml:space="preserve"> Insignias, colaboración entre equipos, desarrollo de creatividad.</w:t>
      </w:r>
    </w:p>
    <w:p>
      <w:pPr/>
      <w:r>
        <w:rPr/>
        <w:t xml:space="preserve">  Actividad 4: Reto Competitivo – “La Carrera de las Incógnitas” (50 minutos)  </w:t>
      </w:r>
    </w:p>
    <w:p>
      <w:pPr/>
      <w:r>
        <w:rPr>
          <w:b w:val="1"/>
          <w:bCs w:val="1"/>
        </w:rPr>
        <w:t xml:space="preserve">Descripción:</w:t>
      </w:r>
      <w:r>
        <w:rPr/>
        <w:t xml:space="preserve"> Competencia en tiempo real donde los equipos resuelven ecuaciones de dificultad media y alta para avanzar en un tablero virtual o físico.</w:t>
      </w:r>
    </w:p>
    <w:p>
      <w:pPr/>
      <w:r>
        <w:rPr/>
        <w:t xml:space="preserve">  </w:t>
      </w:r>
    </w:p>
    <w:p>
      <w:pPr/>
      <w:r>
        <w:rPr>
          <w:b w:val="1"/>
          <w:bCs w:val="1"/>
        </w:rPr>
        <w:t xml:space="preserve">Instrucciones:</w:t>
      </w:r>
    </w:p>
    <w:p>
      <w:pPr/>
      <w:r>
        <w:rPr/>
        <w:t xml:space="preserve">  </w:t>
      </w:r>
    </w:p>
    <w:p>
      <w:pPr>
        <w:numPr>
          <w:ilvl w:val="0"/>
          <w:numId w:val="5"/>
        </w:numPr>
      </w:pPr>
      <w:r>
        <w:rPr/>
        <w:t xml:space="preserve">Se presenta un tablero con casillas numeradas que representan el recorrido por la ciudad flotante.</w:t>
      </w:r>
    </w:p>
    <w:p>
      <w:pPr>
        <w:numPr>
          <w:ilvl w:val="0"/>
          <w:numId w:val="5"/>
        </w:numPr>
      </w:pPr>
      <w:r>
        <w:rPr/>
        <w:t xml:space="preserve">En cada turno, un equipo saca una carta con ecuación y tiene 3 minutos para resolverla.</w:t>
      </w:r>
    </w:p>
    <w:p>
      <w:pPr>
        <w:numPr>
          <w:ilvl w:val="0"/>
          <w:numId w:val="5"/>
        </w:numPr>
      </w:pPr>
      <w:r>
        <w:rPr/>
        <w:t xml:space="preserve">Si la respuesta es correcta, avanza tantas casillas como puntos otorgados (20 o 30).</w:t>
      </w:r>
    </w:p>
    <w:p>
      <w:pPr>
        <w:numPr>
          <w:ilvl w:val="0"/>
          <w:numId w:val="5"/>
        </w:numPr>
      </w:pPr>
      <w:r>
        <w:rPr/>
        <w:t xml:space="preserve">Si es incorrecta, pierde el turno.</w:t>
      </w:r>
    </w:p>
    <w:p>
      <w:pPr>
        <w:numPr>
          <w:ilvl w:val="0"/>
          <w:numId w:val="5"/>
        </w:numPr>
      </w:pPr>
      <w:r>
        <w:rPr/>
        <w:t xml:space="preserve">Gana el equipo que llegue primero a la casilla final y obtenga el Segundo Fragmento de Sabiduría.</w:t>
      </w:r>
    </w:p>
    <w:p>
      <w:pPr/>
      <w:r>
        <w:rPr/>
        <w:t xml:space="preserve">  </w:t>
      </w:r>
    </w:p>
    <w:p>
      <w:pPr/>
      <w:r>
        <w:rPr>
          <w:b w:val="1"/>
          <w:bCs w:val="1"/>
        </w:rPr>
        <w:t xml:space="preserve">Materiales:</w:t>
      </w:r>
      <w:r>
        <w:rPr/>
        <w:t xml:space="preserve"> Cartas con ecuaciones, tablero físico o digital, cronómetro.</w:t>
      </w:r>
    </w:p>
    <w:p>
      <w:pPr/>
      <w:r>
        <w:rPr/>
        <w:t xml:space="preserve">  </w:t>
      </w:r>
    </w:p>
    <w:p>
      <w:pPr/>
      <w:r>
        <w:rPr>
          <w:b w:val="1"/>
          <w:bCs w:val="1"/>
        </w:rPr>
        <w:t xml:space="preserve">Integración con mecánicas:</w:t>
      </w:r>
      <w:r>
        <w:rPr/>
        <w:t xml:space="preserve"> Sistema de puntos, competencia sana, roles rotativos para resolver y explicar, retroalimentación inmediata.</w:t>
      </w:r>
    </w:p>
    <w:p>
      <w:pPr/>
      <w:r>
        <w:rPr/>
        <w:t xml:space="preserve">  Actividad 5: Debate y Reflexión – “Guardianes del Conocimiento” (40 minutos)  </w:t>
      </w:r>
    </w:p>
    <w:p>
      <w:pPr/>
      <w:r>
        <w:rPr>
          <w:b w:val="1"/>
          <w:bCs w:val="1"/>
        </w:rPr>
        <w:t xml:space="preserve">Descripción:</w:t>
      </w:r>
      <w:r>
        <w:rPr/>
        <w:t xml:space="preserve"> Los equipos presentan una explicación grupal de una ecuación compleja y su solución, fomentando comunicación y autonomía.</w:t>
      </w:r>
    </w:p>
    <w:p>
      <w:pPr/>
      <w:r>
        <w:rPr/>
        <w:t xml:space="preserve">  </w:t>
      </w:r>
    </w:p>
    <w:p>
      <w:pPr/>
      <w:r>
        <w:rPr>
          <w:b w:val="1"/>
          <w:bCs w:val="1"/>
        </w:rPr>
        <w:t xml:space="preserve">Instrucciones:</w:t>
      </w:r>
    </w:p>
    <w:p>
      <w:pPr/>
      <w:r>
        <w:rPr/>
        <w:t xml:space="preserve">  </w:t>
      </w:r>
    </w:p>
    <w:p>
      <w:pPr>
        <w:numPr>
          <w:ilvl w:val="0"/>
          <w:numId w:val="6"/>
        </w:numPr>
      </w:pPr>
      <w:r>
        <w:rPr/>
        <w:t xml:space="preserve">Cada equipo selecciona una ecuación resuelta para explicar al grupo grande.</w:t>
      </w:r>
    </w:p>
    <w:p>
      <w:pPr>
        <w:numPr>
          <w:ilvl w:val="0"/>
          <w:numId w:val="6"/>
        </w:numPr>
      </w:pPr>
      <w:r>
        <w:rPr/>
        <w:t xml:space="preserve">El Comunicador lidera la presentación, apoyado por el Estratega e Investigador.</w:t>
      </w:r>
    </w:p>
    <w:p>
      <w:pPr>
        <w:numPr>
          <w:ilvl w:val="0"/>
          <w:numId w:val="6"/>
        </w:numPr>
      </w:pPr>
      <w:r>
        <w:rPr/>
        <w:t xml:space="preserve">El docente y compañeros hacen preguntas y aportan comentarios.</w:t>
      </w:r>
    </w:p>
    <w:p>
      <w:pPr>
        <w:numPr>
          <w:ilvl w:val="0"/>
          <w:numId w:val="6"/>
        </w:numPr>
      </w:pPr>
      <w:r>
        <w:rPr/>
        <w:t xml:space="preserve">Se otorgan puntos por claridad, creatividad y dominio del tema.</w:t>
      </w:r>
    </w:p>
    <w:p>
      <w:pPr/>
      <w:r>
        <w:rPr/>
        <w:t xml:space="preserve">  </w:t>
      </w:r>
    </w:p>
    <w:p>
      <w:pPr/>
      <w:r>
        <w:rPr>
          <w:b w:val="1"/>
          <w:bCs w:val="1"/>
        </w:rPr>
        <w:t xml:space="preserve">Materiales:</w:t>
      </w:r>
      <w:r>
        <w:rPr/>
        <w:t xml:space="preserve"> Presentaciones en papel o digital, pizarra para apoyo visual.</w:t>
      </w:r>
    </w:p>
    <w:p>
      <w:pPr/>
      <w:r>
        <w:rPr/>
        <w:t xml:space="preserve">  </w:t>
      </w:r>
    </w:p>
    <w:p>
      <w:pPr/>
      <w:r>
        <w:rPr>
          <w:b w:val="1"/>
          <w:bCs w:val="1"/>
        </w:rPr>
        <w:t xml:space="preserve">Integración con mecánicas:</w:t>
      </w:r>
      <w:r>
        <w:rPr/>
        <w:t xml:space="preserve"> Puntos, roles sociales, evaluación formativa, desarrollo de autonomía y creatividad.</w:t>
      </w:r>
    </w:p>
    <w:p>
      <w:pPr/>
      <w:r>
        <w:rPr/>
        <w:t xml:space="preserve">  Actividad 6: Misión Final – “Reconstrucción del Equilibrio” (70 minutos)  </w:t>
      </w:r>
    </w:p>
    <w:p>
      <w:pPr/>
      <w:r>
        <w:rPr>
          <w:b w:val="1"/>
          <w:bCs w:val="1"/>
        </w:rPr>
        <w:t xml:space="preserve">Descripción:</w:t>
      </w:r>
      <w:r>
        <w:rPr/>
        <w:t xml:space="preserve"> En esta actividad culminante, los equipos combinan todo lo aprendido para resolver un desafío complejo que integra varias ecuaciones y crea una solución integral para salvar Numeria.</w:t>
      </w:r>
    </w:p>
    <w:p>
      <w:pPr/>
      <w:r>
        <w:rPr/>
        <w:t xml:space="preserve">  </w:t>
      </w:r>
    </w:p>
    <w:p>
      <w:pPr/>
      <w:r>
        <w:rPr>
          <w:b w:val="1"/>
          <w:bCs w:val="1"/>
        </w:rPr>
        <w:t xml:space="preserve">Instrucciones:</w:t>
      </w:r>
    </w:p>
    <w:p>
      <w:pPr/>
      <w:r>
        <w:rPr/>
        <w:t xml:space="preserve">  </w:t>
      </w:r>
    </w:p>
    <w:p>
      <w:pPr>
        <w:numPr>
          <w:ilvl w:val="0"/>
          <w:numId w:val="7"/>
        </w:numPr>
      </w:pPr>
      <w:r>
        <w:rPr/>
        <w:t xml:space="preserve">Se entrega un escenario con varias incógnitas relacionadas entre sí, que requieren plantear y resolver un sistema de ecuaciones lineales simples (enfocado en ecuaciones de primer grado).</w:t>
      </w:r>
    </w:p>
    <w:p>
      <w:pPr>
        <w:numPr>
          <w:ilvl w:val="0"/>
          <w:numId w:val="7"/>
        </w:numPr>
      </w:pPr>
      <w:r>
        <w:rPr/>
        <w:t xml:space="preserve">Los equipos trabajan colaborativamente, distribuyendo el trabajo según roles.</w:t>
      </w:r>
    </w:p>
    <w:p>
      <w:pPr>
        <w:numPr>
          <w:ilvl w:val="0"/>
          <w:numId w:val="7"/>
        </w:numPr>
      </w:pPr>
      <w:r>
        <w:rPr/>
        <w:t xml:space="preserve">Debaten estrategias, calculan soluciones, y preparan una presentación final.</w:t>
      </w:r>
    </w:p>
    <w:p>
      <w:pPr>
        <w:numPr>
          <w:ilvl w:val="0"/>
          <w:numId w:val="7"/>
        </w:numPr>
      </w:pPr>
      <w:r>
        <w:rPr/>
        <w:t xml:space="preserve">El docente valida las soluciones, da retroalimentación y otorga puntos finales.</w:t>
      </w:r>
    </w:p>
    <w:p>
      <w:pPr>
        <w:numPr>
          <w:ilvl w:val="0"/>
          <w:numId w:val="7"/>
        </w:numPr>
      </w:pPr>
      <w:r>
        <w:rPr/>
        <w:t xml:space="preserve">Todos los equipos reciben la insignia “Guardianes del Equilibrio” y el reconocimiento por su esfuerzo.</w:t>
      </w:r>
    </w:p>
    <w:p>
      <w:pPr/>
      <w:r>
        <w:rPr/>
        <w:t xml:space="preserve">  </w:t>
      </w:r>
    </w:p>
    <w:p>
      <w:pPr/>
      <w:r>
        <w:rPr>
          <w:b w:val="1"/>
          <w:bCs w:val="1"/>
        </w:rPr>
        <w:t xml:space="preserve">Materiales:</w:t>
      </w:r>
      <w:r>
        <w:rPr/>
        <w:t xml:space="preserve"> Escenario impreso o digital, hojas, calculadoras, pizarra.</w:t>
      </w:r>
    </w:p>
    <w:p>
      <w:pPr/>
      <w:r>
        <w:rPr/>
        <w:t xml:space="preserve">  </w:t>
      </w:r>
    </w:p>
    <w:p>
      <w:pPr/>
      <w:r>
        <w:rPr>
          <w:b w:val="1"/>
          <w:bCs w:val="1"/>
        </w:rPr>
        <w:t xml:space="preserve">Integración con mecánicas:</w:t>
      </w:r>
      <w:r>
        <w:rPr/>
        <w:t xml:space="preserve"> Progresión, puntos, roles, insignias, reflexión final.</w:t>
      </w:r>
    </w:p>
    <w:p>
      <w:pPr/>
      <w:r>
        <w:rPr/>
        <w:t xml:space="preserve">  Actividad 7: Cierre y Reflexión Grupal (30 minutos)  </w:t>
      </w:r>
    </w:p>
    <w:p>
      <w:pPr/>
      <w:r>
        <w:rPr>
          <w:b w:val="1"/>
          <w:bCs w:val="1"/>
        </w:rPr>
        <w:t xml:space="preserve">Descripción:</w:t>
      </w:r>
      <w:r>
        <w:rPr/>
        <w:t xml:space="preserve"> Reflexión final donde los estudiantes discuten aprendizajes, desafíos y experiencias vividas durante la gamificación.</w:t>
      </w:r>
    </w:p>
    <w:p>
      <w:pPr/>
      <w:r>
        <w:rPr/>
        <w:t xml:space="preserve">  </w:t>
      </w:r>
    </w:p>
    <w:p>
      <w:pPr/>
      <w:r>
        <w:rPr>
          <w:b w:val="1"/>
          <w:bCs w:val="1"/>
        </w:rPr>
        <w:t xml:space="preserve">Instrucciones:</w:t>
      </w:r>
    </w:p>
    <w:p>
      <w:pPr/>
      <w:r>
        <w:rPr/>
        <w:t xml:space="preserve">  </w:t>
      </w:r>
    </w:p>
    <w:p>
      <w:pPr>
        <w:numPr>
          <w:ilvl w:val="0"/>
          <w:numId w:val="8"/>
        </w:numPr>
      </w:pPr>
      <w:r>
        <w:rPr/>
        <w:t xml:space="preserve">Cada equipo comparte qué aprendieron sobre ecuaciones y sobre el trabajo en equipo.</w:t>
      </w:r>
    </w:p>
    <w:p>
      <w:pPr>
        <w:numPr>
          <w:ilvl w:val="0"/>
          <w:numId w:val="8"/>
        </w:numPr>
      </w:pPr>
      <w:r>
        <w:rPr/>
        <w:t xml:space="preserve">Se discuten ejemplos de creatividad, curiosidad y autonomía evidenciados.</w:t>
      </w:r>
    </w:p>
    <w:p>
      <w:pPr>
        <w:numPr>
          <w:ilvl w:val="0"/>
          <w:numId w:val="8"/>
        </w:numPr>
      </w:pPr>
      <w:r>
        <w:rPr/>
        <w:t xml:space="preserve">El docente guía una conversación sobre diversidad, inclusión y equidad observadas durante la experiencia.</w:t>
      </w:r>
    </w:p>
    <w:p>
      <w:pPr>
        <w:numPr>
          <w:ilvl w:val="0"/>
          <w:numId w:val="8"/>
        </w:numPr>
      </w:pPr>
      <w:r>
        <w:rPr/>
        <w:t xml:space="preserve">Se recopilan sugerencias para futuras actividades.</w:t>
      </w:r>
    </w:p>
    <w:p>
      <w:pPr/>
      <w:r>
        <w:rPr/>
        <w:t xml:space="preserve">  </w:t>
      </w:r>
    </w:p>
    <w:p>
      <w:pPr/>
      <w:r>
        <w:rPr>
          <w:b w:val="1"/>
          <w:bCs w:val="1"/>
        </w:rPr>
        <w:t xml:space="preserve">Materiales:</w:t>
      </w:r>
      <w:r>
        <w:rPr/>
        <w:t xml:space="preserve"> Cuaderno de reflexión, preguntas guía escritas.</w:t>
      </w:r>
    </w:p>
    <w:p>
      <w:pPr/>
      <w:r>
        <w:rPr/>
        <w:t xml:space="preserve">  </w:t>
      </w:r>
    </w:p>
    <w:p>
      <w:pPr/>
      <w:r>
        <w:rPr>
          <w:b w:val="1"/>
          <w:bCs w:val="1"/>
        </w:rPr>
        <w:t xml:space="preserve">Integración con mecánicas:</w:t>
      </w:r>
      <w:r>
        <w:rPr/>
        <w:t xml:space="preserve"> Evaluación formativa, cierre narrativo, desarrollo de competencias del siglo XXI.</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acumule más puntos y recupere todos los fragmentos de sabiduría al finalizar la Misión Final es declarado ganador. Se reconoce el esfuerzo de todos con insignias y menciones especiales.</w:t>
      </w:r>
    </w:p>
    <w:p>
      <w:pPr>
        <w:numPr>
          <w:ilvl w:val="0"/>
          <w:numId w:val="9"/>
        </w:numPr>
      </w:pPr>
      <w:r>
        <w:rPr>
          <w:b w:val="1"/>
          <w:bCs w:val="1"/>
        </w:rPr>
        <w:t xml:space="preserve">Penalizaciones:</w:t>
      </w:r>
      <w:r>
        <w:rPr/>
        <w:t xml:space="preserve"> No se penaliza con pérdida de puntos por errores, pero sí se pierde turno en retos competitivos si la respuesta es incorrecta. Se promueve el aprendizaje a través del error.</w:t>
      </w:r>
    </w:p>
    <w:p>
      <w:pPr>
        <w:numPr>
          <w:ilvl w:val="0"/>
          <w:numId w:val="9"/>
        </w:numPr>
      </w:pPr>
      <w:r>
        <w:rPr>
          <w:b w:val="1"/>
          <w:bCs w:val="1"/>
        </w:rPr>
        <w:t xml:space="preserve">Turnos:</w:t>
      </w:r>
      <w:r>
        <w:rPr/>
        <w:t xml:space="preserve"> En actividades competitivas, los equipos actúan por turno para resolver ecuaciones o presentar soluciones. En actividades colaborativas, todos participan simultáneamente respetando roles.</w:t>
      </w:r>
    </w:p>
    <w:p>
      <w:pPr>
        <w:numPr>
          <w:ilvl w:val="0"/>
          <w:numId w:val="9"/>
        </w:numPr>
      </w:pPr>
      <w:r>
        <w:rPr>
          <w:b w:val="1"/>
          <w:bCs w:val="1"/>
        </w:rPr>
        <w:t xml:space="preserve">Roles:</w:t>
      </w:r>
      <w:r>
        <w:rPr/>
        <w:t xml:space="preserve"> Cada miembro debe asumir su rol asignado, y los roles rotan entre niveles para desarrollar distintas habilidades.</w:t>
      </w:r>
    </w:p>
    <w:p>
      <w:pPr>
        <w:numPr>
          <w:ilvl w:val="0"/>
          <w:numId w:val="9"/>
        </w:numPr>
      </w:pPr>
      <w:r>
        <w:rPr>
          <w:b w:val="1"/>
          <w:bCs w:val="1"/>
        </w:rPr>
        <w:t xml:space="preserve">Restricciones:</w:t>
      </w:r>
      <w:r>
        <w:rPr/>
        <w:t xml:space="preserve"> Se fomenta el respeto, la escucha activa y la inclusión. No se permite la discriminación ni exclusión. Las soluciones deben ser propias del equipo, sin copiar directamente de otros.</w:t>
      </w:r>
    </w:p>
    <w:p>
      <w:pPr>
        <w:numPr>
          <w:ilvl w:val="0"/>
          <w:numId w:val="9"/>
        </w:numPr>
      </w:pPr>
      <w:r>
        <w:rPr>
          <w:b w:val="1"/>
          <w:bCs w:val="1"/>
        </w:rPr>
        <w:t xml:space="preserve">Tabla de puntos:</w:t>
      </w:r>
      <w:r>
        <w:rPr/>
        <w:t xml:space="preserve"> Se mantiene visible en el aula o en formato digital, actualizada tras cada reto.</w:t>
      </w:r>
    </w:p>
    <w:p>
      <w:pPr>
        <w:numPr>
          <w:ilvl w:val="0"/>
          <w:numId w:val="9"/>
        </w:numPr>
      </w:pPr>
      <w:r>
        <w:rPr>
          <w:b w:val="1"/>
          <w:bCs w:val="1"/>
        </w:rPr>
        <w:t xml:space="preserve">Sistema de logros:</w:t>
      </w:r>
      <w:r>
        <w:rPr/>
        <w:t xml:space="preserve"> Insignias entregadas al alcanzar hitos específicos, como resolución perfecta, creatividad, colaboración destacada y roles ejercidos con excelencia.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sistema de juego para que sea formativa, motivadora y equitativa.</w:t>
      </w:r>
    </w:p>
    <w:p>
      <w:pPr/>
      <w:r>
        <w:rPr>
          <w:b w:val="1"/>
          <w:bCs w:val="1"/>
        </w:rPr>
        <w:t xml:space="preserve">Criterios de Evaluación:</w:t>
      </w:r>
    </w:p>
    <w:p>
      <w:pPr>
        <w:numPr>
          <w:ilvl w:val="0"/>
          <w:numId w:val="10"/>
        </w:numPr>
      </w:pPr>
      <w:r>
        <w:rPr>
          <w:b w:val="1"/>
          <w:bCs w:val="1"/>
        </w:rPr>
        <w:t xml:space="preserve">Dominio de contenido:</w:t>
      </w:r>
      <w:r>
        <w:rPr/>
        <w:t xml:space="preserve"> Correcta resolución de ecuaciones de primer grado y aplicación de conceptos algebraicos.</w:t>
      </w:r>
    </w:p>
    <w:p>
      <w:pPr>
        <w:numPr>
          <w:ilvl w:val="0"/>
          <w:numId w:val="10"/>
        </w:numPr>
      </w:pPr>
      <w:r>
        <w:rPr>
          <w:b w:val="1"/>
          <w:bCs w:val="1"/>
        </w:rPr>
        <w:t xml:space="preserve">Colaboración y roles:</w:t>
      </w:r>
      <w:r>
        <w:rPr/>
        <w:t xml:space="preserve"> Participación activa, cumplimiento y rotación de roles con responsabilidad.</w:t>
      </w:r>
    </w:p>
    <w:p>
      <w:pPr>
        <w:numPr>
          <w:ilvl w:val="0"/>
          <w:numId w:val="10"/>
        </w:numPr>
      </w:pPr>
      <w:r>
        <w:rPr>
          <w:b w:val="1"/>
          <w:bCs w:val="1"/>
        </w:rPr>
        <w:t xml:space="preserve">Creatividad:</w:t>
      </w:r>
      <w:r>
        <w:rPr/>
        <w:t xml:space="preserve"> Originalidad en creación de problemas y estrategias para resolver retos.</w:t>
      </w:r>
    </w:p>
    <w:p>
      <w:pPr>
        <w:numPr>
          <w:ilvl w:val="0"/>
          <w:numId w:val="10"/>
        </w:numPr>
      </w:pPr>
      <w:r>
        <w:rPr>
          <w:b w:val="1"/>
          <w:bCs w:val="1"/>
        </w:rPr>
        <w:t xml:space="preserve">Curiosidad y autonomía:</w:t>
      </w:r>
      <w:r>
        <w:rPr/>
        <w:t xml:space="preserve"> Iniciativa para explorar problemas adicionales y asumir responsabilidades.</w:t>
      </w:r>
    </w:p>
    <w:p>
      <w:pPr>
        <w:numPr>
          <w:ilvl w:val="0"/>
          <w:numId w:val="10"/>
        </w:numPr>
      </w:pPr>
      <w:r>
        <w:rPr>
          <w:b w:val="1"/>
          <w:bCs w:val="1"/>
        </w:rPr>
        <w:t xml:space="preserve">Respeto y DEI:</w:t>
      </w:r>
      <w:r>
        <w:rPr/>
        <w:t xml:space="preserve"> Actitudes inclusivas, equidad en participación y valoración de la diversidad.</w:t>
      </w:r>
    </w:p>
    <w:p>
      <w:pPr/>
      <w:r>
        <w:rPr>
          <w:b w:val="1"/>
          <w:bCs w:val="1"/>
        </w:rPr>
        <w:t xml:space="preserve">Rúbrica Integrada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de contenido</w:t>
            </w:r>
          </w:p>
        </w:tc>
        <w:tc>
          <w:tcPr>
            <w:noWrap/>
          </w:tcPr>
          <w:p>
            <w:pPr/>
            <w:r>
              <w:rPr/>
              <w:t xml:space="preserve">Resuelve ecuaciones correctamente y explica soluciones con claridad.</w:t>
            </w:r>
          </w:p>
        </w:tc>
        <w:tc>
          <w:tcPr>
            <w:noWrap/>
          </w:tcPr>
          <w:p>
            <w:pPr/>
            <w:r>
              <w:rPr/>
              <w:t xml:space="preserve">Resuelve la mayoría correctamente, con mínimas dudas.</w:t>
            </w:r>
          </w:p>
        </w:tc>
        <w:tc>
          <w:tcPr>
            <w:noWrap/>
          </w:tcPr>
          <w:p>
            <w:pPr/>
            <w:r>
              <w:rPr/>
              <w:t xml:space="preserve">Resuelve pero con errores frecuentes.</w:t>
            </w:r>
          </w:p>
        </w:tc>
        <w:tc>
          <w:tcPr>
            <w:noWrap/>
          </w:tcPr>
          <w:p>
            <w:pPr/>
            <w:r>
              <w:rPr/>
              <w:t xml:space="preserve">No comprende ni aplica conceptos básicos.</w:t>
            </w:r>
          </w:p>
        </w:tc>
      </w:tr>
      <w:tr>
        <w:trPr/>
        <w:tc>
          <w:tcPr>
            <w:noWrap/>
          </w:tcPr>
          <w:p>
            <w:pPr/>
            <w:r>
              <w:rPr/>
              <w:t xml:space="preserve">Colaboración y roles</w:t>
            </w:r>
          </w:p>
        </w:tc>
        <w:tc>
          <w:tcPr>
            <w:noWrap/>
          </w:tcPr>
          <w:p>
            <w:pPr/>
            <w:r>
              <w:rPr/>
              <w:t xml:space="preserve">Participa activamente y cumple rol con excelencia.</w:t>
            </w:r>
          </w:p>
        </w:tc>
        <w:tc>
          <w:tcPr>
            <w:noWrap/>
          </w:tcPr>
          <w:p>
            <w:pPr/>
            <w:r>
              <w:rPr/>
              <w:t xml:space="preserve">Participa y cumple rol la mayor parte del tiempo.</w:t>
            </w:r>
          </w:p>
        </w:tc>
        <w:tc>
          <w:tcPr>
            <w:noWrap/>
          </w:tcPr>
          <w:p>
            <w:pPr/>
            <w:r>
              <w:rPr/>
              <w:t xml:space="preserve">Participa de forma limitada o poco clara.</w:t>
            </w:r>
          </w:p>
        </w:tc>
        <w:tc>
          <w:tcPr>
            <w:noWrap/>
          </w:tcPr>
          <w:p>
            <w:pPr/>
            <w:r>
              <w:rPr/>
              <w:t xml:space="preserve">No participa o incumple rol.</w:t>
            </w:r>
          </w:p>
        </w:tc>
      </w:tr>
      <w:tr>
        <w:trPr/>
        <w:tc>
          <w:tcPr>
            <w:noWrap/>
          </w:tcPr>
          <w:p>
            <w:pPr/>
            <w:r>
              <w:rPr/>
              <w:t xml:space="preserve">Creatividad</w:t>
            </w:r>
          </w:p>
        </w:tc>
        <w:tc>
          <w:tcPr>
            <w:noWrap/>
          </w:tcPr>
          <w:p>
            <w:pPr/>
            <w:r>
              <w:rPr/>
              <w:t xml:space="preserve">Genera ideas originales y soluciones innovadoras.</w:t>
            </w:r>
          </w:p>
        </w:tc>
        <w:tc>
          <w:tcPr>
            <w:noWrap/>
          </w:tcPr>
          <w:p>
            <w:pPr/>
            <w:r>
              <w:rPr/>
              <w:t xml:space="preserve">Propone ideas interesantes, aunque convencionales.</w:t>
            </w:r>
          </w:p>
        </w:tc>
        <w:tc>
          <w:tcPr>
            <w:noWrap/>
          </w:tcPr>
          <w:p>
            <w:pPr/>
            <w:r>
              <w:rPr/>
              <w:t xml:space="preserve">Apoya ideas pero no propone nuevas.</w:t>
            </w:r>
          </w:p>
        </w:tc>
        <w:tc>
          <w:tcPr>
            <w:noWrap/>
          </w:tcPr>
          <w:p>
            <w:pPr/>
            <w:r>
              <w:rPr/>
              <w:t xml:space="preserve">No muestra iniciativa creativa.</w:t>
            </w:r>
          </w:p>
        </w:tc>
      </w:tr>
      <w:tr>
        <w:trPr/>
        <w:tc>
          <w:tcPr>
            <w:noWrap/>
          </w:tcPr>
          <w:p>
            <w:pPr/>
            <w:r>
              <w:rPr/>
              <w:t xml:space="preserve">Curiosidad y autonomía</w:t>
            </w:r>
          </w:p>
        </w:tc>
        <w:tc>
          <w:tcPr>
            <w:noWrap/>
          </w:tcPr>
          <w:p>
            <w:pPr/>
            <w:r>
              <w:rPr/>
              <w:t xml:space="preserve">Busca retos adicionales y asume responsabilidades.</w:t>
            </w:r>
          </w:p>
        </w:tc>
        <w:tc>
          <w:tcPr>
            <w:noWrap/>
          </w:tcPr>
          <w:p>
            <w:pPr/>
            <w:r>
              <w:rPr/>
              <w:t xml:space="preserve">Participa en retos con apoyo.</w:t>
            </w:r>
          </w:p>
        </w:tc>
        <w:tc>
          <w:tcPr>
            <w:noWrap/>
          </w:tcPr>
          <w:p>
            <w:pPr/>
            <w:r>
              <w:rPr/>
              <w:t xml:space="preserve">Se limita a tareas básicas.</w:t>
            </w:r>
          </w:p>
        </w:tc>
        <w:tc>
          <w:tcPr>
            <w:noWrap/>
          </w:tcPr>
          <w:p>
            <w:pPr/>
            <w:r>
              <w:rPr/>
              <w:t xml:space="preserve">Necesita constante guía y motivación.</w:t>
            </w:r>
          </w:p>
        </w:tc>
      </w:tr>
      <w:tr>
        <w:trPr/>
        <w:tc>
          <w:tcPr>
            <w:noWrap/>
          </w:tcPr>
          <w:p>
            <w:pPr/>
            <w:r>
              <w:rPr/>
              <w:t xml:space="preserve">Respeto y DEI</w:t>
            </w:r>
          </w:p>
        </w:tc>
        <w:tc>
          <w:tcPr>
            <w:noWrap/>
          </w:tcPr>
          <w:p>
            <w:pPr/>
            <w:r>
              <w:rPr/>
              <w:t xml:space="preserve">Promueve inclusión y respeto constante.</w:t>
            </w:r>
          </w:p>
        </w:tc>
        <w:tc>
          <w:tcPr>
            <w:noWrap/>
          </w:tcPr>
          <w:p>
            <w:pPr/>
            <w:r>
              <w:rPr/>
              <w:t xml:space="preserve">Generalmente respeta y valora diversidad.</w:t>
            </w:r>
          </w:p>
        </w:tc>
        <w:tc>
          <w:tcPr>
            <w:noWrap/>
          </w:tcPr>
          <w:p>
            <w:pPr/>
            <w:r>
              <w:rPr/>
              <w:t xml:space="preserve">Ocasionalmente tiene actitudes exclusivas.</w:t>
            </w:r>
          </w:p>
        </w:tc>
        <w:tc>
          <w:tcPr>
            <w:noWrap/>
          </w:tcPr>
          <w:p>
            <w:pPr/>
            <w:r>
              <w:rPr/>
              <w:t xml:space="preserve">Muestra conductas discriminatorias.</w:t>
            </w:r>
          </w:p>
        </w:tc>
      </w:tr>
    </w:tbl>
    <w:p>
      <w:pPr/>
      <w:r>
        <w:rPr>
          <w:b w:val="1"/>
          <w:bCs w:val="1"/>
        </w:rPr>
        <w:t xml:space="preserve">Evidencias de Aprendizaje:</w:t>
      </w:r>
      <w:r>
        <w:rPr/>
        <w:t xml:space="preserve"> Resolución de problemas, creación de ecuaciones, presentaciones orales, participación en debates y reflexión final.</w:t>
      </w:r>
    </w:p>
    <w:p>
      <w:pPr/>
      <w:r>
        <w:rPr>
          <w:b w:val="1"/>
          <w:bCs w:val="1"/>
        </w:rPr>
        <w:t xml:space="preserve">Reflexión Final y Cierre Narrativo:</w:t>
      </w:r>
      <w:r>
        <w:rPr/>
        <w:t xml:space="preserve"> En la última sesión, se retoma la narrativa para que los estudiantes compartan cómo sus acciones como Ecuacionistas ayudaron a salvar Numeria. Esta reflexión fortalece la conexión emocional con el aprendizaje y permite valorar las competencias desarrolladas desde una perspectiva social y personal.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Esta experiencia está diseñada para al menos 5 sesiones de 90 minutos cada una, totalizando unas 7.5 horas aproximadamente. Se puede ajustar según disponibilidad.</w:t>
      </w:r>
    </w:p>
    <w:p>
      <w:pPr>
        <w:numPr>
          <w:ilvl w:val="0"/>
          <w:numId w:val="11"/>
        </w:numPr>
      </w:pPr>
      <w:r>
        <w:rPr>
          <w:b w:val="1"/>
          <w:bCs w:val="1"/>
        </w:rPr>
        <w:t xml:space="preserve">Espacio físico:</w:t>
      </w:r>
      <w:r>
        <w:rPr/>
        <w:t xml:space="preserve"> Aula con disposición flexible para trabajo en equipo, acceso a pizarra, y espacio para colocar mapas o tableros visibles. Ideal un espacio con acceso a internet para apoyo digital.</w:t>
      </w:r>
    </w:p>
    <w:p>
      <w:pPr>
        <w:numPr>
          <w:ilvl w:val="0"/>
          <w:numId w:val="11"/>
        </w:numPr>
      </w:pPr>
      <w:r>
        <w:rPr>
          <w:b w:val="1"/>
          <w:bCs w:val="1"/>
        </w:rPr>
        <w:t xml:space="preserve">Materiales y herramientas TIC:</w:t>
      </w:r>
    </w:p>
    <w:p>
      <w:pPr>
        <w:numPr>
          <w:ilvl w:val="1"/>
          <w:numId w:val="11"/>
        </w:numPr>
      </w:pPr>
      <w:r>
        <w:rPr/>
        <w:t xml:space="preserve">Hojas impresas con ecuaciones y problemas.</w:t>
      </w:r>
    </w:p>
    <w:p>
      <w:pPr>
        <w:numPr>
          <w:ilvl w:val="1"/>
          <w:numId w:val="11"/>
        </w:numPr>
      </w:pPr>
      <w:r>
        <w:rPr/>
        <w:t xml:space="preserve">Cartulinas o pizarras para mapas y tableros.</w:t>
      </w:r>
    </w:p>
    <w:p>
      <w:pPr>
        <w:numPr>
          <w:ilvl w:val="1"/>
          <w:numId w:val="11"/>
        </w:numPr>
      </w:pPr>
      <w:r>
        <w:rPr/>
        <w:t xml:space="preserve">Computadoras o tablets para crear presentaciones o usar plataformas interactivas (opcional).</w:t>
      </w:r>
    </w:p>
    <w:p>
      <w:pPr>
        <w:numPr>
          <w:ilvl w:val="1"/>
          <w:numId w:val="11"/>
        </w:numPr>
      </w:pPr>
      <w:r>
        <w:rPr/>
        <w:t xml:space="preserve">Calculadoras básicas.</w:t>
      </w:r>
    </w:p>
    <w:p>
      <w:pPr>
        <w:numPr>
          <w:ilvl w:val="1"/>
          <w:numId w:val="11"/>
        </w:numPr>
      </w:pPr>
      <w:r>
        <w:rPr/>
        <w:t xml:space="preserve">Materiales para dibujo y escritura: lápices, colores, reglas.</w:t>
      </w:r>
    </w:p>
    <w:p>
      <w:pPr>
        <w:numPr>
          <w:ilvl w:val="1"/>
          <w:numId w:val="11"/>
        </w:numPr>
      </w:pPr>
      <w:r>
        <w:rPr/>
        <w:t xml:space="preserve">Cronómetro o temporizador.</w:t>
      </w:r>
    </w:p>
    <w:p>
      <w:pPr>
        <w:numPr>
          <w:ilvl w:val="0"/>
          <w:numId w:val="11"/>
        </w:numPr>
      </w:pPr>
      <w:r>
        <w:rPr>
          <w:b w:val="1"/>
          <w:bCs w:val="1"/>
        </w:rPr>
        <w:t xml:space="preserve">Tamaño del grupo:</w:t>
      </w:r>
      <w:r>
        <w:rPr/>
        <w:t xml:space="preserve"> Ideal entre 20 y 30 estudiantes para formar 4 a 6 equipos equilibrados.</w:t>
      </w:r>
    </w:p>
    <w:p>
      <w:pPr>
        <w:numPr>
          <w:ilvl w:val="0"/>
          <w:numId w:val="11"/>
        </w:numPr>
      </w:pPr>
      <w:r>
        <w:rPr>
          <w:b w:val="1"/>
          <w:bCs w:val="1"/>
        </w:rPr>
        <w:t xml:space="preserve">Preparación previa del docente:</w:t>
      </w:r>
    </w:p>
    <w:p>
      <w:pPr>
        <w:numPr>
          <w:ilvl w:val="1"/>
          <w:numId w:val="11"/>
        </w:numPr>
      </w:pPr>
      <w:r>
        <w:rPr/>
        <w:t xml:space="preserve">Preparar y revisar las fichas de ecuaciones y retos.</w:t>
      </w:r>
    </w:p>
    <w:p>
      <w:pPr>
        <w:numPr>
          <w:ilvl w:val="1"/>
          <w:numId w:val="11"/>
        </w:numPr>
      </w:pPr>
      <w:r>
        <w:rPr/>
        <w:t xml:space="preserve">Conocer la narrativa y roles para explicar con entusiasmo.</w:t>
      </w:r>
    </w:p>
    <w:p>
      <w:pPr>
        <w:numPr>
          <w:ilvl w:val="1"/>
          <w:numId w:val="11"/>
        </w:numPr>
      </w:pPr>
      <w:r>
        <w:rPr/>
        <w:t xml:space="preserve">Diseñar tabla de puntos y sistema visual para seguimiento.</w:t>
      </w:r>
    </w:p>
    <w:p>
      <w:pPr>
        <w:numPr>
          <w:ilvl w:val="1"/>
          <w:numId w:val="11"/>
        </w:numPr>
      </w:pPr>
      <w:r>
        <w:rPr/>
        <w:t xml:space="preserve">Planificar dinámicas para fomentar inclusión y participación equitativa.</w:t>
      </w:r>
    </w:p>
    <w:p>
      <w:pPr>
        <w:numPr>
          <w:ilvl w:val="0"/>
          <w:numId w:val="11"/>
        </w:numPr>
      </w:pPr>
      <w:r>
        <w:rPr>
          <w:b w:val="1"/>
          <w:bCs w:val="1"/>
        </w:rPr>
        <w:t xml:space="preserve">Posibles dificultades y soluciones:</w:t>
      </w:r>
    </w:p>
    <w:p>
      <w:pPr>
        <w:numPr>
          <w:ilvl w:val="1"/>
          <w:numId w:val="11"/>
        </w:numPr>
      </w:pPr>
      <w:r>
        <w:rPr>
          <w:i w:val="1"/>
          <w:iCs w:val="1"/>
        </w:rPr>
        <w:t xml:space="preserve">Dificultad en comprensión del tema:</w:t>
      </w:r>
      <w:r>
        <w:rPr/>
        <w:t xml:space="preserve"> Usar ejemplos concretos y apoyo visual antes de iniciar retos.</w:t>
      </w:r>
    </w:p>
    <w:p>
      <w:pPr>
        <w:numPr>
          <w:ilvl w:val="1"/>
          <w:numId w:val="11"/>
        </w:numPr>
      </w:pPr>
      <w:r>
        <w:rPr>
          <w:i w:val="1"/>
          <w:iCs w:val="1"/>
        </w:rPr>
        <w:t xml:space="preserve">Desigual participación en equipos:</w:t>
      </w:r>
      <w:r>
        <w:rPr/>
        <w:t xml:space="preserve"> Rotar roles obligatoriamente y promover actividades que requieran aportes de todos.</w:t>
      </w:r>
    </w:p>
    <w:p>
      <w:pPr>
        <w:numPr>
          <w:ilvl w:val="1"/>
          <w:numId w:val="11"/>
        </w:numPr>
      </w:pPr>
      <w:r>
        <w:rPr>
          <w:i w:val="1"/>
          <w:iCs w:val="1"/>
        </w:rPr>
        <w:t xml:space="preserve">Falta de motivación:</w:t>
      </w:r>
      <w:r>
        <w:rPr/>
        <w:t xml:space="preserve"> Enfatizar la narrativa y recompensas, celebrar logros pequeños.</w:t>
      </w:r>
    </w:p>
    <w:p>
      <w:pPr>
        <w:numPr>
          <w:ilvl w:val="1"/>
          <w:numId w:val="11"/>
        </w:numPr>
      </w:pPr>
      <w:r>
        <w:rPr>
          <w:i w:val="1"/>
          <w:iCs w:val="1"/>
        </w:rPr>
        <w:t xml:space="preserve">Problemas técnicos:</w:t>
      </w:r>
      <w:r>
        <w:rPr/>
        <w:t xml:space="preserve"> Tener versiones impresas y alternativas sin TIC.</w:t>
      </w:r>
    </w:p>
    <w:p>
      <w:pPr>
        <w:numPr>
          <w:ilvl w:val="1"/>
          <w:numId w:val="11"/>
        </w:numPr>
      </w:pPr>
      <w:r>
        <w:rPr>
          <w:i w:val="1"/>
          <w:iCs w:val="1"/>
        </w:rPr>
        <w:t xml:space="preserve">Resistencia a la gamificación:</w:t>
      </w:r>
      <w:r>
        <w:rPr/>
        <w:t xml:space="preserve"> Explicar beneficios claros y permitir una sesión introductoria para adaptación.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08B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7A9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9C4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43F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C23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6B5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718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838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2DE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FFA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DFA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2026-09-25T20:39:00-05:00</dcterms:created>
  <dcterms:modified xsi:type="dcterms:W3CDTF">2026-09-25T20:39:00-05:00</dcterms:modified>
</cp:coreProperties>
</file>

<file path=docProps/custom.xml><?xml version="1.0" encoding="utf-8"?>
<Properties xmlns="http://schemas.openxmlformats.org/officeDocument/2006/custom-properties" xmlns:vt="http://schemas.openxmlformats.org/officeDocument/2006/docPropsVTypes"/>
</file>