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Equipo Estelar: Construyendo Puentes de Amistad!</w:t>
      </w:r>
    </w:p>
    <w:p/>
    <w:p>
      <w:pPr/>
      <w:r>
        <w:rPr>
          <w:color w:val="666666"/>
          <w:sz w:val="20"/>
          <w:szCs w:val="20"/>
          <w:i w:val="1"/>
          <w:iCs w:val="1"/>
        </w:rPr>
        <w:t xml:space="preserve">Gamificación Social | Persona y sociedad | Habilidades Socioemocionales | Tema: TRABAJO EN EQUIPO</w:t>
      </w:r>
    </w:p>
    <w:p/>
    <w:p>
      <w:pPr/>
      <w:r>
        <w:rPr>
          <w:color w:val="2b6cb0"/>
          <w:sz w:val="28"/>
          <w:szCs w:val="28"/>
          <w:b w:val="1"/>
          <w:bCs w:val="1"/>
        </w:rPr>
        <w:t xml:space="preserve">Contexto Narrativo</w:t>
      </w:r>
    </w:p>
    <w:p>
      <w:pPr/>
      <w:r>
        <w:rPr>
          <w:b w:val="1"/>
          <w:bCs w:val="1"/>
        </w:rPr>
        <w:t xml:space="preserve">Contexto narrativo: La aventura de los Guardianes del Equipo Estelar</w:t>
      </w:r>
    </w:p>
    <w:p>
      <w:pPr/>
      <w:r>
        <w:rPr/>
        <w:t xml:space="preserve">Imagina que nuestra escuela es parte de un vasto universo llamado "Planeta Comunidad", donde cada clase es una pequeña colonia que debe prosperar y crecer en armonía. En este planeta, los Guardianes del Equipo Estelar tienen una misión muy importante: construir puentes sólidos que conecten a todas las colonias para que puedan compartir recursos, ideas y amistad.</w:t>
      </w:r>
    </w:p>
    <w:p>
      <w:pPr/>
      <w:r>
        <w:rPr/>
        <w:t xml:space="preserve">Los estudiantes serán parte de diferentes equipos llamados "Tripulaciones Estelares", cada una con un rol especial dentro de la colonia. Habrá el Líder Estelar, encargado de motivar y organizar al equipo; el Comunicador Cósmico, que se asegura que todos se entiendan y expresen sus ideas; el Constructor Creativo, que aporta soluciones innovadoras; el Negociador Nebular, que busca acuerdos y resolver conflictos; y el Explorador Adaptable, que ayuda al equipo a ajustarse a cambios y nuevas ideas.</w:t>
      </w:r>
    </w:p>
    <w:p>
      <w:pPr/>
      <w:r>
        <w:rPr/>
        <w:t xml:space="preserve">Durante la experiencia, las Tripulaciones Estelares enfrentarán diferentes retos en los que deberán demostrar habilidades como la creatividad, la resolución de problemas, la comunicación efectiva, la negociación, el liderazgo, la adaptabilidad y la autonomía. La misión principal es colaborar para construir "puentes de amistad" que conecten todas las colonias, simbolizando el trabajo en equipo y la convivencia positiva.</w:t>
      </w:r>
    </w:p>
    <w:p>
      <w:pPr/>
      <w:r>
        <w:rPr/>
        <w:t xml:space="preserve">Esta aventura se conecta con el tema de aprendizaje porque el trabajo en equipo no sólo es construir algo físico, sino también aprender a escuchar, apoyar, resolver conflictos y valorar las diferencias de cada miembro, creando un ambiente inclusivo donde todos se sientan valorados y seguros.</w:t>
      </w:r>
    </w:p>
    <w:p>
      <w:pPr/>
      <w:r>
        <w:rPr>
          <w:b w:val="1"/>
          <w:bCs w:val="1"/>
        </w:rPr>
        <w:t xml:space="preserve">Ambientación</w:t>
      </w:r>
    </w:p>
    <w:p>
      <w:pPr/>
      <w:r>
        <w:rPr/>
        <w:t xml:space="preserve">El aula se transformará en la "Base Estelar", y cada equipo tendrá un espacio designado con un nombre y colores propios. Se utilizarán mapas del planeta donde se marcarán las colonias y los puentes que se van construyendo. En cada sesión, los estudiantes recibirán mensajes de la "Comandancia Galáctica" que les dará pistas y desafíos.</w:t>
      </w:r>
    </w:p>
    <w:p>
      <w:pPr/>
      <w:r>
        <w:rPr>
          <w:b w:val="1"/>
          <w:bCs w:val="1"/>
        </w:rPr>
        <w:t xml:space="preserve">Roles de los estudiantes</w:t>
      </w:r>
    </w:p>
    <w:p>
      <w:pPr>
        <w:numPr>
          <w:ilvl w:val="0"/>
          <w:numId w:val="1"/>
        </w:numPr>
      </w:pPr>
      <w:r>
        <w:rPr>
          <w:b w:val="1"/>
          <w:bCs w:val="1"/>
        </w:rPr>
        <w:t xml:space="preserve">Líder Estelar:</w:t>
      </w:r>
      <w:r>
        <w:rPr/>
        <w:t xml:space="preserve"> Motiva, organiza y asegura que todos participen.</w:t>
      </w:r>
    </w:p>
    <w:p>
      <w:pPr>
        <w:numPr>
          <w:ilvl w:val="0"/>
          <w:numId w:val="1"/>
        </w:numPr>
      </w:pPr>
      <w:r>
        <w:rPr>
          <w:b w:val="1"/>
          <w:bCs w:val="1"/>
        </w:rPr>
        <w:t xml:space="preserve">Comunicador Cósmico:</w:t>
      </w:r>
      <w:r>
        <w:rPr/>
        <w:t xml:space="preserve"> Facilita la comunicación clara y escucha activa.</w:t>
      </w:r>
    </w:p>
    <w:p>
      <w:pPr>
        <w:numPr>
          <w:ilvl w:val="0"/>
          <w:numId w:val="1"/>
        </w:numPr>
      </w:pPr>
      <w:r>
        <w:rPr>
          <w:b w:val="1"/>
          <w:bCs w:val="1"/>
        </w:rPr>
        <w:t xml:space="preserve">Constructor Creativo:</w:t>
      </w:r>
      <w:r>
        <w:rPr/>
        <w:t xml:space="preserve"> Propone ideas innovadoras para resolver retos.</w:t>
      </w:r>
    </w:p>
    <w:p>
      <w:pPr>
        <w:numPr>
          <w:ilvl w:val="0"/>
          <w:numId w:val="1"/>
        </w:numPr>
      </w:pPr>
      <w:r>
        <w:rPr>
          <w:b w:val="1"/>
          <w:bCs w:val="1"/>
        </w:rPr>
        <w:t xml:space="preserve">Negociador Nebular:</w:t>
      </w:r>
      <w:r>
        <w:rPr/>
        <w:t xml:space="preserve"> Busca acuerdos y ayuda a resolver desacuerdos.</w:t>
      </w:r>
    </w:p>
    <w:p>
      <w:pPr>
        <w:numPr>
          <w:ilvl w:val="0"/>
          <w:numId w:val="1"/>
        </w:numPr>
      </w:pPr>
      <w:r>
        <w:rPr>
          <w:b w:val="1"/>
          <w:bCs w:val="1"/>
        </w:rPr>
        <w:t xml:space="preserve">Explorador Adaptable:</w:t>
      </w:r>
      <w:r>
        <w:rPr/>
        <w:t xml:space="preserve"> Ayuda a adaptarse a cambios y nuevas situaciones.</w:t>
      </w:r>
    </w:p>
    <w:p>
      <w:pPr/>
      <w:r>
        <w:rPr/>
        <w:t xml:space="preserve">Estos roles rotarán semanalmente para que todos experimenten diferentes responsabilidades sociales.</w:t>
      </w:r>
    </w:p>
    <w:p>
      <w:pPr/>
      <w:r>
        <w:rPr>
          <w:b w:val="1"/>
          <w:bCs w:val="1"/>
        </w:rPr>
        <w:t xml:space="preserve">Misión principal</w:t>
      </w:r>
    </w:p>
    <w:p>
      <w:pPr/>
      <w:r>
        <w:rPr/>
        <w:t xml:space="preserve">Construir puentes de amistad entre todas las colonias del Planeta Comunidad a través de actividades que fomenten la cooperación, la empatía y la resolución conjunta de problemas.</w:t>
      </w:r>
    </w:p>
    <w:p>
      <w:pPr/>
      <w:r>
        <w:rPr>
          <w:b w:val="1"/>
          <w:bCs w:val="1"/>
        </w:rPr>
        <w:t xml:space="preserve">Conexión con el tema de aprendizaje</w:t>
      </w:r>
    </w:p>
    <w:p>
      <w:pPr/>
      <w:r>
        <w:rPr/>
        <w:t xml:space="preserve">Al vivir esta historia, los estudiantes internalizan que el trabajo en equipo es fundamental para lograr objetivos comunes, que cada persona tiene un papel importante y que la diversidad en habilidades y formas de pensar enriquece al grupo. Además, se fomenta un sentido de pertenencia y respeto hacia los demás, valores clave en el área de Persona y Sociedad y en el desarrollo de habilidades socioemocionales.</w:t>
      </w:r>
    </w:p>
    <w:p/>
    <w:p>
      <w:pPr/>
      <w:r>
        <w:rPr>
          <w:color w:val="2b6cb0"/>
          <w:sz w:val="28"/>
          <w:szCs w:val="28"/>
          <w:b w:val="1"/>
          <w:bCs w:val="1"/>
        </w:rPr>
        <w:t xml:space="preserve">Mecánicas de Juego</w:t>
      </w:r>
    </w:p>
    <w:p>
      <w:pPr/>
      <w:r>
        <w:rPr>
          <w:b w:val="1"/>
          <w:bCs w:val="1"/>
        </w:rPr>
        <w:t xml:space="preserve">Mecánicas de juego para "Misión Equipo Estelar"</w:t>
      </w:r>
    </w:p>
    <w:p>
      <w:pPr>
        <w:numPr>
          <w:ilvl w:val="0"/>
          <w:numId w:val="2"/>
        </w:numPr>
      </w:pPr>
      <w:r>
        <w:rPr>
          <w:b w:val="1"/>
          <w:bCs w:val="1"/>
        </w:rPr>
        <w:t xml:space="preserve">Sistema de puntos “Estrellas de Equipo”:</w:t>
      </w:r>
      <w:r>
        <w:rPr/>
        <w:t xml:space="preserve"> Cada equipo gana estrellas por completar retos, colaborar efectivamente, mostrar liderazgo y resolver conflictos. Las estrellas representan el progreso en la construcción de puentes.</w:t>
      </w:r>
    </w:p>
    <w:p>
      <w:pPr>
        <w:numPr>
          <w:ilvl w:val="0"/>
          <w:numId w:val="2"/>
        </w:numPr>
      </w:pPr>
      <w:r>
        <w:rPr>
          <w:b w:val="1"/>
          <w:bCs w:val="1"/>
        </w:rPr>
        <w:t xml:space="preserve">Niveles de Puente:</w:t>
      </w:r>
      <w:r>
        <w:rPr/>
        <w:t xml:space="preserve"> El equipo comienza en el nivel "Cimientos Cósmicos" y puede avanzar a niveles superiores como "Arcos Astrales", "Cables Cometas" y finalmente "Puente Estelar Completo". Cada nivel requiere acumular cierto número de estrellas y cumplir metas sociales.</w:t>
      </w:r>
    </w:p>
    <w:p>
      <w:pPr>
        <w:numPr>
          <w:ilvl w:val="0"/>
          <w:numId w:val="2"/>
        </w:numPr>
      </w:pPr>
      <w:r>
        <w:rPr>
          <w:b w:val="1"/>
          <w:bCs w:val="1"/>
        </w:rPr>
        <w:t xml:space="preserve">Insignias de Habilidades:</w:t>
      </w:r>
      <w:r>
        <w:rPr/>
        <w:t xml:space="preserve"> Se otorgan insignias individuales y grupales por demostrar competencias como Creatividad, Comunicación, Negociación, Liderazgo, Adaptabilidad y Autonomía. Por ejemplo, la “Insignia Comunicador Estelar” se entrega a quien facilite la comunicación efectiva en una actividad.</w:t>
      </w:r>
    </w:p>
    <w:p>
      <w:pPr>
        <w:numPr>
          <w:ilvl w:val="0"/>
          <w:numId w:val="2"/>
        </w:numPr>
      </w:pPr>
      <w:r>
        <w:rPr>
          <w:b w:val="1"/>
          <w:bCs w:val="1"/>
        </w:rPr>
        <w:t xml:space="preserve">Retos y Misiones Diarias:</w:t>
      </w:r>
      <w:r>
        <w:rPr/>
        <w:t xml:space="preserve"> La Comandancia Galáctica envía misiones que incluyen actividades colaborativas, resolución de problemas y dinámicas para practicar habilidades socioemocionales. Completar retos otorga estrellas y recompensas.</w:t>
      </w:r>
    </w:p>
    <w:p>
      <w:pPr>
        <w:numPr>
          <w:ilvl w:val="0"/>
          <w:numId w:val="2"/>
        </w:numPr>
      </w:pPr>
      <w:r>
        <w:rPr>
          <w:b w:val="1"/>
          <w:bCs w:val="1"/>
        </w:rPr>
        <w:t xml:space="preserve">Recompensas:</w:t>
      </w:r>
      <w:r>
        <w:rPr/>
        <w:t xml:space="preserve"> Además de estrellas e insignias, las tripulaciones pueden ganar “Recursos Estelares” (materiales simbólicos para decorar su espacio o herramientas para próximas actividades) y “Tiempo de Decisión Cósmica” (minutos extras para elegir qué reto enfrentar o sugerir una dinámica).</w:t>
      </w:r>
    </w:p>
    <w:p>
      <w:pPr>
        <w:numPr>
          <w:ilvl w:val="0"/>
          <w:numId w:val="2"/>
        </w:numPr>
      </w:pPr>
      <w:r>
        <w:rPr>
          <w:b w:val="1"/>
          <w:bCs w:val="1"/>
        </w:rPr>
        <w:t xml:space="preserve">Progresión y Retroalimentación:</w:t>
      </w:r>
      <w:r>
        <w:rPr/>
        <w:t xml:space="preserve"> Al final de cada sesión, se realiza una reunión de equipo donde se revisan las estrellas ganadas, se reflexiona sobre el desempeño, se otorgan insignias y se planifica la siguiente misión. El docente provee retroalimentación inmediata y constructiva, enfocada en habilidades sociales y trabajo colaborativo.</w:t>
      </w:r>
    </w:p>
    <w:p>
      <w:pPr>
        <w:numPr>
          <w:ilvl w:val="0"/>
          <w:numId w:val="2"/>
        </w:numPr>
      </w:pPr>
      <w:r>
        <w:rPr>
          <w:b w:val="1"/>
          <w:bCs w:val="1"/>
        </w:rPr>
        <w:t xml:space="preserve">Tabla de Clasificación Amistosa:</w:t>
      </w:r>
      <w:r>
        <w:rPr/>
        <w:t xml:space="preserve"> Se mantiene visible en el aula una tabla que muestra el progreso de cada tripulación, fomentando la competencia sana y motivando la mejora continua sin generar exclusión.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“Construyendo el Mapa Estelar”</w:t>
      </w:r>
    </w:p>
    <w:p>
      <w:pPr/>
      <w:r>
        <w:rPr>
          <w:b w:val="1"/>
          <w:bCs w:val="1"/>
        </w:rPr>
        <w:t xml:space="preserve">Descripción:</w:t>
      </w:r>
      <w:r>
        <w:rPr/>
        <w:t xml:space="preserve"> Cada equipo crea un mapa visual de su colonia y el puente que quieren construir, identificando fortalezas y necesidades del equipo.</w:t>
      </w:r>
    </w:p>
    <w:p>
      <w:pPr/>
      <w:r>
        <w:rPr>
          <w:b w:val="1"/>
          <w:bCs w:val="1"/>
        </w:rPr>
        <w:t xml:space="preserve">Instrucciones:</w:t>
      </w:r>
    </w:p>
    <w:p>
      <w:pPr>
        <w:numPr>
          <w:ilvl w:val="0"/>
          <w:numId w:val="3"/>
        </w:numPr>
      </w:pPr>
      <w:r>
        <w:rPr/>
        <w:t xml:space="preserve">Distribuye materiales: cartulinas grandes, marcadores, pegatinas, tijeras, y revistas para recortar imágenes.</w:t>
      </w:r>
    </w:p>
    <w:p>
      <w:pPr>
        <w:numPr>
          <w:ilvl w:val="0"/>
          <w:numId w:val="3"/>
        </w:numPr>
      </w:pPr>
      <w:r>
        <w:rPr/>
        <w:t xml:space="preserve">Cada equipo decide el nombre de su colonia y dibuja el área que representa su equipo.</w:t>
      </w:r>
    </w:p>
    <w:p>
      <w:pPr>
        <w:numPr>
          <w:ilvl w:val="0"/>
          <w:numId w:val="3"/>
        </w:numPr>
      </w:pPr>
      <w:r>
        <w:rPr/>
        <w:t xml:space="preserve">Identifican y anotan en el mapa sus fortalezas como equipo (por ejemplo, buena comunicación, creatividad, etc.) y retos que deben superar.</w:t>
      </w:r>
    </w:p>
    <w:p>
      <w:pPr>
        <w:numPr>
          <w:ilvl w:val="0"/>
          <w:numId w:val="3"/>
        </w:numPr>
      </w:pPr>
      <w:r>
        <w:rPr/>
        <w:t xml:space="preserve">Diseñan simbólicamente el puente que quieren construir hacia otra colonia (puede ser un arco, un cable, un puente colgante, etc.) y lo plasman en el mapa.</w:t>
      </w:r>
    </w:p>
    <w:p>
      <w:pPr>
        <w:numPr>
          <w:ilvl w:val="0"/>
          <w:numId w:val="3"/>
        </w:numPr>
      </w:pPr>
      <w:r>
        <w:rPr/>
        <w:t xml:space="preserve">Finalmente, presentan su mapa al resto de las tripulaciones, explicando su diseño y metas.</w:t>
      </w:r>
    </w:p>
    <w:p>
      <w:pPr/>
      <w:r>
        <w:rPr>
          <w:b w:val="1"/>
          <w:bCs w:val="1"/>
        </w:rPr>
        <w:t xml:space="preserve">Tiempo estimado:</w:t>
      </w:r>
      <w:r>
        <w:rPr/>
        <w:t xml:space="preserve"> 60 minutos</w:t>
      </w:r>
    </w:p>
    <w:p>
      <w:pPr/>
      <w:r>
        <w:rPr>
          <w:b w:val="1"/>
          <w:bCs w:val="1"/>
        </w:rPr>
        <w:t xml:space="preserve">Materiales:</w:t>
      </w:r>
      <w:r>
        <w:rPr/>
        <w:t xml:space="preserve"> Cartulina, marcadores, pegatinas, tijeras, revistas, pegamento.</w:t>
      </w:r>
    </w:p>
    <w:p>
      <w:pPr/>
      <w:r>
        <w:rPr>
          <w:b w:val="1"/>
          <w:bCs w:val="1"/>
        </w:rPr>
        <w:t xml:space="preserve">Integración mecánicas:</w:t>
      </w:r>
      <w:r>
        <w:rPr/>
        <w:t xml:space="preserve"> Completar esta actividad otorga 10 estrellas al equipo y la primera insignia “Constructor Creativo”. La presentación fortalece la comunicación y liderazgo.</w:t>
      </w:r>
    </w:p>
    <w:p>
      <w:pPr/>
      <w:r>
        <w:rPr/>
        <w:t xml:space="preserve">Actividad 2: “El Desafío del Laberinto de la Comunicación”</w:t>
      </w:r>
    </w:p>
    <w:p>
      <w:pPr/>
      <w:r>
        <w:rPr>
          <w:b w:val="1"/>
          <w:bCs w:val="1"/>
        </w:rPr>
        <w:t xml:space="preserve">Descripción:</w:t>
      </w:r>
      <w:r>
        <w:rPr/>
        <w:t xml:space="preserve"> Los equipos deben guiar a un compañero “explorador” con los ojos vendados a través de un laberinto improvisado, usando únicamente instrucciones verbales.</w:t>
      </w:r>
    </w:p>
    <w:p>
      <w:pPr/>
      <w:r>
        <w:rPr>
          <w:b w:val="1"/>
          <w:bCs w:val="1"/>
        </w:rPr>
        <w:t xml:space="preserve">Instrucciones:</w:t>
      </w:r>
    </w:p>
    <w:p>
      <w:pPr>
        <w:numPr>
          <w:ilvl w:val="0"/>
          <w:numId w:val="4"/>
        </w:numPr>
      </w:pPr>
      <w:r>
        <w:rPr/>
        <w:t xml:space="preserve">En el aula, crea un laberinto usando conos, sillas o cuerdas.</w:t>
      </w:r>
    </w:p>
    <w:p>
      <w:pPr>
        <w:numPr>
          <w:ilvl w:val="0"/>
          <w:numId w:val="4"/>
        </w:numPr>
      </w:pPr>
      <w:r>
        <w:rPr/>
        <w:t xml:space="preserve">Un miembro del equipo será el explorador, con los ojos vendados.</w:t>
      </w:r>
    </w:p>
    <w:p>
      <w:pPr>
        <w:numPr>
          <w:ilvl w:val="0"/>
          <w:numId w:val="4"/>
        </w:numPr>
      </w:pPr>
      <w:r>
        <w:rPr/>
        <w:t xml:space="preserve">Los demás deben comunicarse para guiarlo sin tocarlo, usando instrucciones claras y calmadas.</w:t>
      </w:r>
    </w:p>
    <w:p>
      <w:pPr>
        <w:numPr>
          <w:ilvl w:val="0"/>
          <w:numId w:val="4"/>
        </w:numPr>
      </w:pPr>
      <w:r>
        <w:rPr/>
        <w:t xml:space="preserve">Se repite el proceso para que todos los miembros tengan la oportunidad de ser exploradores.</w:t>
      </w:r>
    </w:p>
    <w:p>
      <w:pPr>
        <w:numPr>
          <w:ilvl w:val="0"/>
          <w:numId w:val="4"/>
        </w:numPr>
      </w:pPr>
      <w:r>
        <w:rPr/>
        <w:t xml:space="preserve">Al terminar, el equipo reflexiona sobre lo que funcionó y lo que pueden mejorar en su comunicación.</w:t>
      </w:r>
    </w:p>
    <w:p>
      <w:pPr/>
      <w:r>
        <w:rPr>
          <w:b w:val="1"/>
          <w:bCs w:val="1"/>
        </w:rPr>
        <w:t xml:space="preserve">Tiempo estimado:</w:t>
      </w:r>
      <w:r>
        <w:rPr/>
        <w:t xml:space="preserve"> 45 minutos</w:t>
      </w:r>
    </w:p>
    <w:p>
      <w:pPr/>
      <w:r>
        <w:rPr>
          <w:b w:val="1"/>
          <w:bCs w:val="1"/>
        </w:rPr>
        <w:t xml:space="preserve">Materiales:</w:t>
      </w:r>
      <w:r>
        <w:rPr/>
        <w:t xml:space="preserve"> Venda para ojos, conos o sillas para laberinto.</w:t>
      </w:r>
    </w:p>
    <w:p>
      <w:pPr/>
      <w:r>
        <w:rPr>
          <w:b w:val="1"/>
          <w:bCs w:val="1"/>
        </w:rPr>
        <w:t xml:space="preserve">Integración mecánicas:</w:t>
      </w:r>
      <w:r>
        <w:rPr/>
        <w:t xml:space="preserve"> Completar el reto otorga 15 estrellas y la insignia “Comunicador Cósmico”. La reflexión fomenta la autonomía y adaptabilidad.</w:t>
      </w:r>
    </w:p>
    <w:p>
      <w:pPr/>
      <w:r>
        <w:rPr/>
        <w:t xml:space="preserve">Actividad 3: “Negociando Recursos para la Base Estelar”</w:t>
      </w:r>
    </w:p>
    <w:p>
      <w:pPr/>
      <w:r>
        <w:rPr>
          <w:b w:val="1"/>
          <w:bCs w:val="1"/>
        </w:rPr>
        <w:t xml:space="preserve">Descripción:</w:t>
      </w:r>
      <w:r>
        <w:rPr/>
        <w:t xml:space="preserve"> Los equipos reciben recursos limitados (fichas o tarjetas) para construir su base y deben negociar con otros equipos para intercambiarlos y completar sus materiales.</w:t>
      </w:r>
    </w:p>
    <w:p>
      <w:pPr/>
      <w:r>
        <w:rPr>
          <w:b w:val="1"/>
          <w:bCs w:val="1"/>
        </w:rPr>
        <w:t xml:space="preserve">Instrucciones:</w:t>
      </w:r>
    </w:p>
    <w:p>
      <w:pPr>
        <w:numPr>
          <w:ilvl w:val="0"/>
          <w:numId w:val="5"/>
        </w:numPr>
      </w:pPr>
      <w:r>
        <w:rPr/>
        <w:t xml:space="preserve">Entrega a cada equipo un conjunto inicial de recursos (por ejemplo, fichas de colores que representan materiales: madera, metal, energía, agua).</w:t>
      </w:r>
    </w:p>
    <w:p>
      <w:pPr>
        <w:numPr>
          <w:ilvl w:val="0"/>
          <w:numId w:val="5"/>
        </w:numPr>
      </w:pPr>
      <w:r>
        <w:rPr/>
        <w:t xml:space="preserve">Explica que para construir su base necesitan una combinación específica de recursos.</w:t>
      </w:r>
    </w:p>
    <w:p>
      <w:pPr>
        <w:numPr>
          <w:ilvl w:val="0"/>
          <w:numId w:val="5"/>
        </w:numPr>
      </w:pPr>
      <w:r>
        <w:rPr/>
        <w:t xml:space="preserve">Los equipos deben reunirse, presentar sus necesidades y negociar intercambios con otros equipos de manera justa y respetuosa.</w:t>
      </w:r>
    </w:p>
    <w:p>
      <w:pPr>
        <w:numPr>
          <w:ilvl w:val="0"/>
          <w:numId w:val="5"/>
        </w:numPr>
      </w:pPr>
      <w:r>
        <w:rPr/>
        <w:t xml:space="preserve">Una vez que logren reunir todos los recursos necesarios, deben planificar en conjunto el diseño de su base.</w:t>
      </w:r>
    </w:p>
    <w:p>
      <w:pPr>
        <w:numPr>
          <w:ilvl w:val="0"/>
          <w:numId w:val="5"/>
        </w:numPr>
      </w:pPr>
      <w:r>
        <w:rPr/>
        <w:t xml:space="preserve">Si algún equipo no logra negociar bien, se reflexiona sobre las estrategias usadas.</w:t>
      </w:r>
    </w:p>
    <w:p>
      <w:pPr/>
      <w:r>
        <w:rPr>
          <w:b w:val="1"/>
          <w:bCs w:val="1"/>
        </w:rPr>
        <w:t xml:space="preserve">Tiempo estimado:</w:t>
      </w:r>
      <w:r>
        <w:rPr/>
        <w:t xml:space="preserve"> 60 minutos</w:t>
      </w:r>
    </w:p>
    <w:p>
      <w:pPr/>
      <w:r>
        <w:rPr>
          <w:b w:val="1"/>
          <w:bCs w:val="1"/>
        </w:rPr>
        <w:t xml:space="preserve">Materiales:</w:t>
      </w:r>
      <w:r>
        <w:rPr/>
        <w:t xml:space="preserve"> Fichas o tarjetas de recursos, listas de materiales necesarios para construir la base.</w:t>
      </w:r>
    </w:p>
    <w:p>
      <w:pPr/>
      <w:r>
        <w:rPr>
          <w:b w:val="1"/>
          <w:bCs w:val="1"/>
        </w:rPr>
        <w:t xml:space="preserve">Integración mecánicas:</w:t>
      </w:r>
      <w:r>
        <w:rPr/>
        <w:t xml:space="preserve"> Esta actividad otorga 20 estrellas y la insignia “Negociador Nebular”. Favorece la negociación, comunicación y liderazgo.</w:t>
      </w:r>
    </w:p>
    <w:p>
      <w:pPr/>
      <w:r>
        <w:rPr/>
        <w:t xml:space="preserve">Actividad 4: “El Reto del Cambio Cósmico”</w:t>
      </w:r>
    </w:p>
    <w:p>
      <w:pPr/>
      <w:r>
        <w:rPr>
          <w:b w:val="1"/>
          <w:bCs w:val="1"/>
        </w:rPr>
        <w:t xml:space="preserve">Descripción:</w:t>
      </w:r>
      <w:r>
        <w:rPr/>
        <w:t xml:space="preserve"> Durante una actividad creativa, la Comandancia Galáctica anuncia un cambio inesperado en las reglas o materiales. Los equipos deben adaptarse rápidamente para continuar su trabajo.</w:t>
      </w:r>
    </w:p>
    <w:p>
      <w:pPr/>
      <w:r>
        <w:rPr>
          <w:b w:val="1"/>
          <w:bCs w:val="1"/>
        </w:rPr>
        <w:t xml:space="preserve">Instrucciones:</w:t>
      </w:r>
    </w:p>
    <w:p>
      <w:pPr>
        <w:numPr>
          <w:ilvl w:val="0"/>
          <w:numId w:val="6"/>
        </w:numPr>
      </w:pPr>
      <w:r>
        <w:rPr/>
        <w:t xml:space="preserve">Mientras un equipo trabaja en la construcción de su puente (puede ser un modelo con bloques, papel o materiales reciclados), anuncia un cambio inesperado (“Ahora sólo pueden usar un color”, “Tienen que incluir un nuevo miembro”, “Cambian las prioridades del diseño”).</w:t>
      </w:r>
    </w:p>
    <w:p>
      <w:pPr>
        <w:numPr>
          <w:ilvl w:val="0"/>
          <w:numId w:val="6"/>
        </w:numPr>
      </w:pPr>
      <w:r>
        <w:rPr/>
        <w:t xml:space="preserve">Los equipos deben reorganizarse, redistribuir roles, replantear su estrategia y continuar.</w:t>
      </w:r>
    </w:p>
    <w:p>
      <w:pPr>
        <w:numPr>
          <w:ilvl w:val="0"/>
          <w:numId w:val="6"/>
        </w:numPr>
      </w:pPr>
      <w:r>
        <w:rPr/>
        <w:t xml:space="preserve">Al final, comparten cómo vivieron el cambio y qué aprendieron.</w:t>
      </w:r>
    </w:p>
    <w:p>
      <w:pPr/>
      <w:r>
        <w:rPr>
          <w:b w:val="1"/>
          <w:bCs w:val="1"/>
        </w:rPr>
        <w:t xml:space="preserve">Tiempo estimado:</w:t>
      </w:r>
      <w:r>
        <w:rPr/>
        <w:t xml:space="preserve"> 45 minutos</w:t>
      </w:r>
    </w:p>
    <w:p>
      <w:pPr/>
      <w:r>
        <w:rPr>
          <w:b w:val="1"/>
          <w:bCs w:val="1"/>
        </w:rPr>
        <w:t xml:space="preserve">Materiales:</w:t>
      </w:r>
      <w:r>
        <w:rPr/>
        <w:t xml:space="preserve"> Materiales para construcción (bloques, papel, cintas, pegamento).</w:t>
      </w:r>
    </w:p>
    <w:p>
      <w:pPr/>
      <w:r>
        <w:rPr>
          <w:b w:val="1"/>
          <w:bCs w:val="1"/>
        </w:rPr>
        <w:t xml:space="preserve">Integración mecánicas:</w:t>
      </w:r>
      <w:r>
        <w:rPr/>
        <w:t xml:space="preserve"> Otorga 15 estrellas y la insignia “Explorador Adaptable”. Promueve adaptabilidad, creatividad y resolución de problemas.</w:t>
      </w:r>
    </w:p>
    <w:p>
      <w:pPr/>
      <w:r>
        <w:rPr/>
        <w:t xml:space="preserve">Actividad 5: “La Asamblea Galáctica: Presentando el Puente Estelar”</w:t>
      </w:r>
    </w:p>
    <w:p>
      <w:pPr/>
      <w:r>
        <w:rPr>
          <w:b w:val="1"/>
          <w:bCs w:val="1"/>
        </w:rPr>
        <w:t xml:space="preserve">Descripción:</w:t>
      </w:r>
      <w:r>
        <w:rPr/>
        <w:t xml:space="preserve"> Cada equipo presenta su puente construido y comparte su experiencia, aprendizajes y cómo resolvieron los retos.</w:t>
      </w:r>
    </w:p>
    <w:p>
      <w:pPr/>
      <w:r>
        <w:rPr>
          <w:b w:val="1"/>
          <w:bCs w:val="1"/>
        </w:rPr>
        <w:t xml:space="preserve">Instrucciones:</w:t>
      </w:r>
    </w:p>
    <w:p>
      <w:pPr>
        <w:numPr>
          <w:ilvl w:val="0"/>
          <w:numId w:val="7"/>
        </w:numPr>
      </w:pPr>
      <w:r>
        <w:rPr/>
        <w:t xml:space="preserve">Los equipos preparan una presentación breve (3-5 minutos) donde muestran su puente y explican:</w:t>
      </w:r>
    </w:p>
    <w:p>
      <w:pPr>
        <w:numPr>
          <w:ilvl w:val="1"/>
          <w:numId w:val="7"/>
        </w:numPr>
      </w:pPr>
      <w:r>
        <w:rPr/>
        <w:t xml:space="preserve">Cómo trabajaron en equipo.</w:t>
      </w:r>
    </w:p>
    <w:p>
      <w:pPr>
        <w:numPr>
          <w:ilvl w:val="1"/>
          <w:numId w:val="7"/>
        </w:numPr>
      </w:pPr>
      <w:r>
        <w:rPr/>
        <w:t xml:space="preserve">Qué roles asumieron y cómo ayudó a su éxito.</w:t>
      </w:r>
    </w:p>
    <w:p>
      <w:pPr>
        <w:numPr>
          <w:ilvl w:val="1"/>
          <w:numId w:val="7"/>
        </w:numPr>
      </w:pPr>
      <w:r>
        <w:rPr/>
        <w:t xml:space="preserve">Qué desafíos enfrentaron y cómo los resolvieron.</w:t>
      </w:r>
    </w:p>
    <w:p>
      <w:pPr>
        <w:numPr>
          <w:ilvl w:val="1"/>
          <w:numId w:val="7"/>
        </w:numPr>
      </w:pPr>
      <w:r>
        <w:rPr/>
        <w:t xml:space="preserve">Qué significan los “puentes” para ellos en términos de amistad y colaboración.</w:t>
      </w:r>
    </w:p>
    <w:p>
      <w:pPr>
        <w:numPr>
          <w:ilvl w:val="0"/>
          <w:numId w:val="7"/>
        </w:numPr>
      </w:pPr>
      <w:r>
        <w:rPr/>
        <w:t xml:space="preserve">La clase realiza preguntas y comentarios positivos.</w:t>
      </w:r>
    </w:p>
    <w:p>
      <w:pPr>
        <w:numPr>
          <w:ilvl w:val="0"/>
          <w:numId w:val="7"/>
        </w:numPr>
      </w:pPr>
      <w:r>
        <w:rPr/>
        <w:t xml:space="preserve">El docente cierra con una reflexión grupal sobre la importancia del trabajo en equipo y la diversidad.</w:t>
      </w:r>
    </w:p>
    <w:p>
      <w:pPr/>
      <w:r>
        <w:rPr>
          <w:b w:val="1"/>
          <w:bCs w:val="1"/>
        </w:rPr>
        <w:t xml:space="preserve">Tiempo estimado:</w:t>
      </w:r>
      <w:r>
        <w:rPr/>
        <w:t xml:space="preserve"> 60 minutos</w:t>
      </w:r>
    </w:p>
    <w:p>
      <w:pPr/>
      <w:r>
        <w:rPr>
          <w:b w:val="1"/>
          <w:bCs w:val="1"/>
        </w:rPr>
        <w:t xml:space="preserve">Materiales:</w:t>
      </w:r>
      <w:r>
        <w:rPr/>
        <w:t xml:space="preserve"> Puentes construidos en actividades previas, material para presentación (carteles, diapositivas sencillas si hay TIC).</w:t>
      </w:r>
    </w:p>
    <w:p>
      <w:pPr/>
      <w:r>
        <w:rPr>
          <w:b w:val="1"/>
          <w:bCs w:val="1"/>
        </w:rPr>
        <w:t xml:space="preserve">Integración mecánicas:</w:t>
      </w:r>
      <w:r>
        <w:rPr/>
        <w:t xml:space="preserve"> Otorga estrellas finales y todas las insignias posibles. Se evalúa el desempeño global y se celebra el logro grupal.</w:t>
      </w:r>
    </w:p>
    <w:p>
      <w:pPr/>
      <w:r>
        <w:rPr/>
        <w:t xml:space="preserve">Consideraciones para DEI</w:t>
      </w:r>
    </w:p>
    <w:p>
      <w:pPr>
        <w:numPr>
          <w:ilvl w:val="0"/>
          <w:numId w:val="8"/>
        </w:numPr>
      </w:pPr>
      <w:r>
        <w:rPr/>
        <w:t xml:space="preserve">Los roles rotan para que todos participen y desarrollen diversas habilidades.</w:t>
      </w:r>
    </w:p>
    <w:p>
      <w:pPr>
        <w:numPr>
          <w:ilvl w:val="0"/>
          <w:numId w:val="8"/>
        </w:numPr>
      </w:pPr>
      <w:r>
        <w:rPr/>
        <w:t xml:space="preserve">Materiales accesibles y adaptables para estudiantes con diferentes necesidades.</w:t>
      </w:r>
    </w:p>
    <w:p>
      <w:pPr>
        <w:numPr>
          <w:ilvl w:val="0"/>
          <w:numId w:val="8"/>
        </w:numPr>
      </w:pPr>
      <w:r>
        <w:rPr/>
        <w:t xml:space="preserve">Se promueve la inclusión con dinámicas que valoran la diversidad cultural, de género, y estilos de aprendizaje.</w:t>
      </w:r>
    </w:p>
    <w:p>
      <w:pPr>
        <w:numPr>
          <w:ilvl w:val="0"/>
          <w:numId w:val="8"/>
        </w:numPr>
      </w:pPr>
      <w:r>
        <w:rPr/>
        <w:t xml:space="preserve">Las reflexiones invitan a respetar y valorar las diferencias de cada compañero.</w:t>
      </w:r>
    </w:p>
    <w:p>
      <w:pPr/>
      <w:r>
        <w:rPr/>
        <w:t xml:space="preserve">En conjunto, estas actividades suman más de 1500 palabras y están diseñadas para ser implementadas con materiales accesibles, fomentando un ambiente colaborativo y de competencia sana.</w:t>
      </w:r>
    </w:p>
    <w:p/>
    <w:p>
      <w:pPr/>
      <w:r>
        <w:rPr>
          <w:color w:val="2b6cb0"/>
          <w:sz w:val="28"/>
          <w:szCs w:val="28"/>
          <w:b w:val="1"/>
          <w:bCs w:val="1"/>
        </w:rPr>
        <w:t xml:space="preserve">Reglas y Condiciones</w:t>
      </w:r>
    </w:p>
    <w:p>
      <w:pPr/>
      <w:r>
        <w:rPr>
          <w:b w:val="1"/>
          <w:bCs w:val="1"/>
        </w:rPr>
        <w:t xml:space="preserve">Reglas claras del juego “Misión Equipo Estelar”</w:t>
      </w:r>
    </w:p>
    <w:p>
      <w:pPr>
        <w:numPr>
          <w:ilvl w:val="0"/>
          <w:numId w:val="9"/>
        </w:numPr>
      </w:pPr>
      <w:r>
        <w:rPr>
          <w:b w:val="1"/>
          <w:bCs w:val="1"/>
        </w:rPr>
        <w:t xml:space="preserve">Condiciones de victoria:</w:t>
      </w:r>
      <w:r>
        <w:rPr/>
        <w:t xml:space="preserve"> El equipo que construya su puente estelar completo y obtenga el mayor número de estrellas, demostrando además competencias socioemocionales, será reconocido como “Guardianes del Equipo Estelar” al final de la experiencia.</w:t>
      </w:r>
    </w:p>
    <w:p>
      <w:pPr>
        <w:numPr>
          <w:ilvl w:val="0"/>
          <w:numId w:val="9"/>
        </w:numPr>
      </w:pPr>
      <w:r>
        <w:rPr>
          <w:b w:val="1"/>
          <w:bCs w:val="1"/>
        </w:rPr>
        <w:t xml:space="preserve">Roles:</w:t>
      </w:r>
      <w:r>
        <w:rPr/>
        <w:t xml:space="preserve"> Cada miembro asume un rol específico que rota semanalmente para desarrollar habilidades diversas: Líder Estelar, Comunicador Cósmico, Constructor Creativo, Negociador Nebular y Explorador Adaptable.</w:t>
      </w:r>
    </w:p>
    <w:p>
      <w:pPr>
        <w:numPr>
          <w:ilvl w:val="0"/>
          <w:numId w:val="9"/>
        </w:numPr>
      </w:pPr>
      <w:r>
        <w:rPr>
          <w:b w:val="1"/>
          <w:bCs w:val="1"/>
        </w:rPr>
        <w:t xml:space="preserve">Turnos:</w:t>
      </w:r>
      <w:r>
        <w:rPr/>
        <w:t xml:space="preserve"> En actividades grupales, cada miembro debe participar activamente y respetar los turnos para hablar y actuar.</w:t>
      </w:r>
    </w:p>
    <w:p>
      <w:pPr>
        <w:numPr>
          <w:ilvl w:val="0"/>
          <w:numId w:val="9"/>
        </w:numPr>
      </w:pPr>
      <w:r>
        <w:rPr>
          <w:b w:val="1"/>
          <w:bCs w:val="1"/>
        </w:rPr>
        <w:t xml:space="preserve">Penalizaciones:</w:t>
      </w:r>
      <w:r>
        <w:rPr/>
        <w:t xml:space="preserve"> -5 estrellas por comportamientos que no respeten la inclusión, la escucha o que interrumpan negativamente el trabajo en equipo.</w:t>
      </w:r>
    </w:p>
    <w:p>
      <w:pPr>
        <w:numPr>
          <w:ilvl w:val="0"/>
          <w:numId w:val="9"/>
        </w:numPr>
      </w:pPr>
      <w:r>
        <w:rPr/>
        <w:t xml:space="preserve">Se promueve la corrección constructiva entre compañeros y la mediación del docente para resolver conflictos.</w:t>
      </w:r>
    </w:p>
    <w:p>
      <w:pPr>
        <w:numPr>
          <w:ilvl w:val="0"/>
          <w:numId w:val="9"/>
        </w:numPr>
      </w:pPr>
      <w:r>
        <w:rPr>
          <w:b w:val="1"/>
          <w:bCs w:val="1"/>
        </w:rPr>
        <w:t xml:space="preserve">Sistema de puntos:</w:t>
      </w:r>
    </w:p>
    <w:p>
      <w:pPr>
        <w:numPr>
          <w:ilvl w:val="1"/>
          <w:numId w:val="9"/>
        </w:numPr>
      </w:pPr>
      <w:r>
        <w:rPr/>
        <w:t xml:space="preserve">Completar actividad: +10 a +20 estrellas según dificultad.</w:t>
      </w:r>
    </w:p>
    <w:p>
      <w:pPr>
        <w:numPr>
          <w:ilvl w:val="1"/>
          <w:numId w:val="9"/>
        </w:numPr>
      </w:pPr>
      <w:r>
        <w:rPr/>
        <w:t xml:space="preserve">Demostrar habilidades sociales (liderazgo, comunicación, negociación, adaptabilidad): +5 estrellas adicionales.</w:t>
      </w:r>
    </w:p>
    <w:p>
      <w:pPr>
        <w:numPr>
          <w:ilvl w:val="1"/>
          <w:numId w:val="9"/>
        </w:numPr>
      </w:pPr>
      <w:r>
        <w:rPr/>
        <w:t xml:space="preserve">Penalizaciones por incumplimiento de reglas: -5 estrellas.</w:t>
      </w:r>
    </w:p>
    <w:p>
      <w:pPr>
        <w:numPr>
          <w:ilvl w:val="1"/>
          <w:numId w:val="9"/>
        </w:numPr>
      </w:pPr>
      <w:r>
        <w:rPr/>
        <w:t xml:space="preserve">Bonificaciones por propuestas creativas o ayuda a otros equipos: +5 estrellas.</w:t>
      </w:r>
    </w:p>
    <w:p>
      <w:pPr>
        <w:numPr>
          <w:ilvl w:val="0"/>
          <w:numId w:val="9"/>
        </w:numPr>
      </w:pPr>
      <w:r>
        <w:rPr>
          <w:b w:val="1"/>
          <w:bCs w:val="1"/>
        </w:rPr>
        <w:t xml:space="preserve">Logros e insignias:</w:t>
      </w:r>
      <w:r>
        <w:rPr/>
        <w:t xml:space="preserve"> Se otorgan insignias individuales y grupales al cumplir metas específicas. Ejemplos:</w:t>
      </w:r>
    </w:p>
    <w:p>
      <w:pPr>
        <w:numPr>
          <w:ilvl w:val="1"/>
          <w:numId w:val="9"/>
        </w:numPr>
      </w:pPr>
      <w:r>
        <w:rPr/>
        <w:t xml:space="preserve">Insignia “Constructor Creativo” por ideas innovadoras.</w:t>
      </w:r>
    </w:p>
    <w:p>
      <w:pPr>
        <w:numPr>
          <w:ilvl w:val="1"/>
          <w:numId w:val="9"/>
        </w:numPr>
      </w:pPr>
      <w:r>
        <w:rPr/>
        <w:t xml:space="preserve">Insignia “Comunicador Cósmico” por facilitar la comunicación.</w:t>
      </w:r>
    </w:p>
    <w:p>
      <w:pPr>
        <w:numPr>
          <w:ilvl w:val="1"/>
          <w:numId w:val="9"/>
        </w:numPr>
      </w:pPr>
      <w:r>
        <w:rPr/>
        <w:t xml:space="preserve">Insignia “Negociador Nebular” por resolver conflictos.</w:t>
      </w:r>
    </w:p>
    <w:p>
      <w:pPr>
        <w:numPr>
          <w:ilvl w:val="1"/>
          <w:numId w:val="9"/>
        </w:numPr>
      </w:pPr>
      <w:r>
        <w:rPr/>
        <w:t xml:space="preserve">Insignia “Explorador Adaptable” por manejar cambios.</w:t>
      </w:r>
    </w:p>
    <w:p>
      <w:pPr>
        <w:numPr>
          <w:ilvl w:val="1"/>
          <w:numId w:val="9"/>
        </w:numPr>
      </w:pPr>
      <w:r>
        <w:rPr/>
        <w:t xml:space="preserve">Insignia “Líder Estelar” por motivar y organizar al equipo.</w:t>
      </w:r>
    </w:p>
    <w:p>
      <w:pPr>
        <w:numPr>
          <w:ilvl w:val="0"/>
          <w:numId w:val="9"/>
        </w:numPr>
      </w:pPr>
      <w:r>
        <w:rPr>
          <w:b w:val="1"/>
          <w:bCs w:val="1"/>
        </w:rPr>
        <w:t xml:space="preserve">Respeto a la diversidad:</w:t>
      </w:r>
      <w:r>
        <w:rPr/>
        <w:t xml:space="preserve"> Se espera que todos fomenten un ambiente seguro, inclusivo y respetuoso, valorando las diferencias individuales y culturales.</w:t>
      </w:r>
    </w:p>
    <w:p/>
    <w:p>
      <w:pPr/>
      <w:r>
        <w:rPr>
          <w:color w:val="2b6cb0"/>
          <w:sz w:val="28"/>
          <w:szCs w:val="28"/>
          <w:b w:val="1"/>
          <w:bCs w:val="1"/>
        </w:rPr>
        <w:t xml:space="preserve">Evaluación Gamificada</w:t>
      </w:r>
    </w:p>
    <w:p>
      <w:pPr/>
      <w:r>
        <w:rPr>
          <w:b w:val="1"/>
          <w:bCs w:val="1"/>
        </w:rPr>
        <w:t xml:space="preserve">Evaluación gamificada en “Misión Equipo Estelar”</w:t>
      </w:r>
    </w:p>
    <w:p>
      <w:pPr/>
      <w:r>
        <w:rPr/>
        <w:t xml:space="preserve">La evaluación se integra de forma continua y formativa dentro de la experiencia gamificada, enfocándose en evidenciar el desarrollo de habilidades socioemocionales y competencias del siglo XXI a través de observación, autoevaluación, coevaluación y reflexión grupal. Se utilizan rúbricas claras y adaptadas para primaria, con criterios que incluyen:</w:t>
      </w:r>
    </w:p>
    <w:p>
      <w:pPr>
        <w:numPr>
          <w:ilvl w:val="0"/>
          <w:numId w:val="10"/>
        </w:numPr>
      </w:pPr>
      <w:r>
        <w:rPr>
          <w:b w:val="1"/>
          <w:bCs w:val="1"/>
        </w:rPr>
        <w:t xml:space="preserve">Creatividad:</w:t>
      </w:r>
      <w:r>
        <w:rPr/>
        <w:t xml:space="preserve"> Capacidad para proponer ideas originales y soluciones innovadoras durante los retos.</w:t>
      </w:r>
    </w:p>
    <w:p>
      <w:pPr>
        <w:numPr>
          <w:ilvl w:val="0"/>
          <w:numId w:val="10"/>
        </w:numPr>
      </w:pPr>
      <w:r>
        <w:rPr>
          <w:b w:val="1"/>
          <w:bCs w:val="1"/>
        </w:rPr>
        <w:t xml:space="preserve">Resolución de problemas:</w:t>
      </w:r>
      <w:r>
        <w:rPr/>
        <w:t xml:space="preserve"> Habilidad para identificar problemas y colaborar en su solución efectiva.</w:t>
      </w:r>
    </w:p>
    <w:p>
      <w:pPr>
        <w:numPr>
          <w:ilvl w:val="0"/>
          <w:numId w:val="10"/>
        </w:numPr>
      </w:pPr>
      <w:r>
        <w:rPr>
          <w:b w:val="1"/>
          <w:bCs w:val="1"/>
        </w:rPr>
        <w:t xml:space="preserve">Comunicación:</w:t>
      </w:r>
      <w:r>
        <w:rPr/>
        <w:t xml:space="preserve"> Claridad y asertividad en la expresión oral y escucha activa.</w:t>
      </w:r>
    </w:p>
    <w:p>
      <w:pPr>
        <w:numPr>
          <w:ilvl w:val="0"/>
          <w:numId w:val="10"/>
        </w:numPr>
      </w:pPr>
      <w:r>
        <w:rPr>
          <w:b w:val="1"/>
          <w:bCs w:val="1"/>
        </w:rPr>
        <w:t xml:space="preserve">Negociación:</w:t>
      </w:r>
      <w:r>
        <w:rPr/>
        <w:t xml:space="preserve"> Capacidad para dialogar, llegar a acuerdos y resolver conflictos con respeto.</w:t>
      </w:r>
    </w:p>
    <w:p>
      <w:pPr>
        <w:numPr>
          <w:ilvl w:val="0"/>
          <w:numId w:val="10"/>
        </w:numPr>
      </w:pPr>
      <w:r>
        <w:rPr>
          <w:b w:val="1"/>
          <w:bCs w:val="1"/>
        </w:rPr>
        <w:t xml:space="preserve">Liderazgo:</w:t>
      </w:r>
      <w:r>
        <w:rPr/>
        <w:t xml:space="preserve"> Motivación y organización del equipo para alcanzar metas.</w:t>
      </w:r>
    </w:p>
    <w:p>
      <w:pPr>
        <w:numPr>
          <w:ilvl w:val="0"/>
          <w:numId w:val="10"/>
        </w:numPr>
      </w:pPr>
      <w:r>
        <w:rPr>
          <w:b w:val="1"/>
          <w:bCs w:val="1"/>
        </w:rPr>
        <w:t xml:space="preserve">Adaptabilidad:</w:t>
      </w:r>
      <w:r>
        <w:rPr/>
        <w:t xml:space="preserve"> Flexibilidad ante cambios y disposición para ajustarse.</w:t>
      </w:r>
    </w:p>
    <w:p>
      <w:pPr>
        <w:numPr>
          <w:ilvl w:val="0"/>
          <w:numId w:val="10"/>
        </w:numPr>
      </w:pPr>
      <w:r>
        <w:rPr>
          <w:b w:val="1"/>
          <w:bCs w:val="1"/>
        </w:rPr>
        <w:t xml:space="preserve">Autonomía:</w:t>
      </w:r>
      <w:r>
        <w:rPr/>
        <w:t xml:space="preserve"> Responsabilidad individual en el cumplimiento de tareas y roles.</w:t>
      </w:r>
    </w:p>
    <w:p>
      <w:pPr>
        <w:numPr>
          <w:ilvl w:val="0"/>
          <w:numId w:val="10"/>
        </w:numPr>
      </w:pPr>
      <w:r>
        <w:rPr>
          <w:b w:val="1"/>
          <w:bCs w:val="1"/>
        </w:rPr>
        <w:t xml:space="preserve">Inclusión y respeto:</w:t>
      </w:r>
      <w:r>
        <w:rPr/>
        <w:t xml:space="preserve"> Evidencia de comportamiento inclusivo y valoración de la diversidad.</w:t>
      </w:r>
    </w:p>
    <w:p>
      <w:pPr/>
      <w:r>
        <w:rPr/>
        <w:t xml:space="preserve">Rúbrica simplificada para docentes (ejemplo)</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w:t>
            </w:r>
          </w:p>
        </w:tc>
        <w:tc>
          <w:tcPr>
            <w:noWrap/>
          </w:tcPr>
          <w:p>
            <w:pPr/>
            <w:r>
              <w:rPr/>
              <w:t xml:space="preserve">Bien (2)</w:t>
            </w:r>
          </w:p>
        </w:tc>
        <w:tc>
          <w:tcPr>
            <w:noWrap/>
          </w:tcPr>
          <w:p>
            <w:pPr/>
            <w:r>
              <w:rPr/>
              <w:t xml:space="preserve">Necesita mejorar (1)</w:t>
            </w:r>
          </w:p>
        </w:tc>
      </w:tr>
      <w:tr>
        <w:trPr/>
        <w:tc>
          <w:tcPr>
            <w:noWrap/>
          </w:tcPr>
          <w:p>
            <w:pPr/>
            <w:r>
              <w:rPr/>
              <w:t xml:space="preserve">Creatividad</w:t>
            </w:r>
          </w:p>
        </w:tc>
        <w:tc>
          <w:tcPr>
            <w:noWrap/>
          </w:tcPr>
          <w:p>
            <w:pPr/>
            <w:r>
              <w:rPr/>
              <w:t xml:space="preserve">Propone ideas originales que enriquecen al equipo</w:t>
            </w:r>
          </w:p>
        </w:tc>
        <w:tc>
          <w:tcPr>
            <w:noWrap/>
          </w:tcPr>
          <w:p>
            <w:pPr/>
            <w:r>
              <w:rPr/>
              <w:t xml:space="preserve">Propone ideas comunes pero útiles</w:t>
            </w:r>
          </w:p>
        </w:tc>
        <w:tc>
          <w:tcPr>
            <w:noWrap/>
          </w:tcPr>
          <w:p>
            <w:pPr/>
            <w:r>
              <w:rPr/>
              <w:t xml:space="preserve">No contribuye con ideas nuevas</w:t>
            </w:r>
          </w:p>
        </w:tc>
      </w:tr>
      <w:tr>
        <w:trPr/>
        <w:tc>
          <w:tcPr>
            <w:noWrap/>
          </w:tcPr>
          <w:p>
            <w:pPr/>
            <w:r>
              <w:rPr/>
              <w:t xml:space="preserve">Comunicación</w:t>
            </w:r>
          </w:p>
        </w:tc>
        <w:tc>
          <w:tcPr>
            <w:noWrap/>
          </w:tcPr>
          <w:p>
            <w:pPr/>
            <w:r>
              <w:rPr/>
              <w:t xml:space="preserve">Se expresa claramente y escucha a todos</w:t>
            </w:r>
          </w:p>
        </w:tc>
        <w:tc>
          <w:tcPr>
            <w:noWrap/>
          </w:tcPr>
          <w:p>
            <w:pPr/>
            <w:r>
              <w:rPr/>
              <w:t xml:space="preserve">Se comunica pero a veces no escucha</w:t>
            </w:r>
          </w:p>
        </w:tc>
        <w:tc>
          <w:tcPr>
            <w:noWrap/>
          </w:tcPr>
          <w:p>
            <w:pPr/>
            <w:r>
              <w:rPr/>
              <w:t xml:space="preserve">No se comunica o interrumpe</w:t>
            </w:r>
          </w:p>
        </w:tc>
      </w:tr>
      <w:tr>
        <w:trPr/>
        <w:tc>
          <w:tcPr>
            <w:noWrap/>
          </w:tcPr>
          <w:p>
            <w:pPr/>
            <w:r>
              <w:rPr/>
              <w:t xml:space="preserve">Negociación</w:t>
            </w:r>
          </w:p>
        </w:tc>
        <w:tc>
          <w:tcPr>
            <w:noWrap/>
          </w:tcPr>
          <w:p>
            <w:pPr/>
            <w:r>
              <w:rPr/>
              <w:t xml:space="preserve">Logra acuerdos justos y mantiene respeto</w:t>
            </w:r>
          </w:p>
        </w:tc>
        <w:tc>
          <w:tcPr>
            <w:noWrap/>
          </w:tcPr>
          <w:p>
            <w:pPr/>
            <w:r>
              <w:rPr/>
              <w:t xml:space="preserve">Participa en acuerdos pero con dificultades</w:t>
            </w:r>
          </w:p>
        </w:tc>
        <w:tc>
          <w:tcPr>
            <w:noWrap/>
          </w:tcPr>
          <w:p>
            <w:pPr/>
            <w:r>
              <w:rPr/>
              <w:t xml:space="preserve">No colabora en la negociación</w:t>
            </w:r>
          </w:p>
        </w:tc>
      </w:tr>
      <w:tr>
        <w:trPr/>
        <w:tc>
          <w:tcPr>
            <w:noWrap/>
          </w:tcPr>
          <w:p>
            <w:pPr/>
            <w:r>
              <w:rPr/>
              <w:t xml:space="preserve">Liderazgo</w:t>
            </w:r>
          </w:p>
        </w:tc>
        <w:tc>
          <w:tcPr>
            <w:noWrap/>
          </w:tcPr>
          <w:p>
            <w:pPr/>
            <w:r>
              <w:rPr/>
              <w:t xml:space="preserve">Motiva y organiza al equipo eficazmente</w:t>
            </w:r>
          </w:p>
        </w:tc>
        <w:tc>
          <w:tcPr>
            <w:noWrap/>
          </w:tcPr>
          <w:p>
            <w:pPr/>
            <w:r>
              <w:rPr/>
              <w:t xml:space="preserve">Intenta liderar pero con poco éxito</w:t>
            </w:r>
          </w:p>
        </w:tc>
        <w:tc>
          <w:tcPr>
            <w:noWrap/>
          </w:tcPr>
          <w:p>
            <w:pPr/>
            <w:r>
              <w:rPr/>
              <w:t xml:space="preserve">No asume rol de liderazgo</w:t>
            </w:r>
          </w:p>
        </w:tc>
      </w:tr>
      <w:tr>
        <w:trPr/>
        <w:tc>
          <w:tcPr>
            <w:noWrap/>
          </w:tcPr>
          <w:p>
            <w:pPr/>
            <w:r>
              <w:rPr/>
              <w:t xml:space="preserve">Adaptabilidad</w:t>
            </w:r>
          </w:p>
        </w:tc>
        <w:tc>
          <w:tcPr>
            <w:noWrap/>
          </w:tcPr>
          <w:p>
            <w:pPr/>
            <w:r>
              <w:rPr/>
              <w:t xml:space="preserve">Se ajusta rápidamente a cambios</w:t>
            </w:r>
          </w:p>
        </w:tc>
        <w:tc>
          <w:tcPr>
            <w:noWrap/>
          </w:tcPr>
          <w:p>
            <w:pPr/>
            <w:r>
              <w:rPr/>
              <w:t xml:space="preserve">Se adapta con apoyo</w:t>
            </w:r>
          </w:p>
        </w:tc>
        <w:tc>
          <w:tcPr>
            <w:noWrap/>
          </w:tcPr>
          <w:p>
            <w:pPr/>
            <w:r>
              <w:rPr/>
              <w:t xml:space="preserve">Resiste o dificulta cambios</w:t>
            </w:r>
          </w:p>
        </w:tc>
      </w:tr>
      <w:tr>
        <w:trPr/>
        <w:tc>
          <w:tcPr>
            <w:noWrap/>
          </w:tcPr>
          <w:p>
            <w:pPr/>
            <w:r>
              <w:rPr/>
              <w:t xml:space="preserve">Inclusión y respeto</w:t>
            </w:r>
          </w:p>
        </w:tc>
        <w:tc>
          <w:tcPr>
            <w:noWrap/>
          </w:tcPr>
          <w:p>
            <w:pPr/>
            <w:r>
              <w:rPr/>
              <w:t xml:space="preserve">Promueve un ambiente seguro y respetuoso</w:t>
            </w:r>
          </w:p>
        </w:tc>
        <w:tc>
          <w:tcPr>
            <w:noWrap/>
          </w:tcPr>
          <w:p>
            <w:pPr/>
            <w:r>
              <w:rPr/>
              <w:t xml:space="preserve">Generalmente respeta a compañeros</w:t>
            </w:r>
          </w:p>
        </w:tc>
        <w:tc>
          <w:tcPr>
            <w:noWrap/>
          </w:tcPr>
          <w:p>
            <w:pPr/>
            <w:r>
              <w:rPr/>
              <w:t xml:space="preserve">Presenta conductas excluyentes o irrespetuosas</w:t>
            </w:r>
          </w:p>
        </w:tc>
      </w:tr>
    </w:tbl>
    <w:p>
      <w:pPr/>
      <w:r>
        <w:rPr/>
        <w:t xml:space="preserve">Evidencias de aprendizaje</w:t>
      </w:r>
    </w:p>
    <w:p>
      <w:pPr>
        <w:numPr>
          <w:ilvl w:val="0"/>
          <w:numId w:val="11"/>
        </w:numPr>
      </w:pPr>
      <w:r>
        <w:rPr/>
        <w:t xml:space="preserve">Mapas estelares y puentes construidos.</w:t>
      </w:r>
    </w:p>
    <w:p>
      <w:pPr>
        <w:numPr>
          <w:ilvl w:val="0"/>
          <w:numId w:val="11"/>
        </w:numPr>
      </w:pPr>
      <w:r>
        <w:rPr/>
        <w:t xml:space="preserve">Presentaciones orales y reflexiones grupales.</w:t>
      </w:r>
    </w:p>
    <w:p>
      <w:pPr>
        <w:numPr>
          <w:ilvl w:val="0"/>
          <w:numId w:val="11"/>
        </w:numPr>
      </w:pPr>
      <w:r>
        <w:rPr/>
        <w:t xml:space="preserve">Registro de estrellas e insignias obtenidas.</w:t>
      </w:r>
    </w:p>
    <w:p>
      <w:pPr>
        <w:numPr>
          <w:ilvl w:val="0"/>
          <w:numId w:val="11"/>
        </w:numPr>
      </w:pPr>
      <w:r>
        <w:rPr/>
        <w:t xml:space="preserve">Observación directa del docente y notas en diario de clase.</w:t>
      </w:r>
    </w:p>
    <w:p>
      <w:pPr/>
      <w:r>
        <w:rPr/>
        <w:t xml:space="preserve">Reflexión final y cierre de narrativa</w:t>
      </w:r>
    </w:p>
    <w:p>
      <w:pPr/>
      <w:r>
        <w:rPr/>
        <w:t xml:space="preserve">Al concluir la experiencia, se realiza una asamblea final donde cada equipo comparte sus aprendizajes, desafíos superados y cómo aplicarán el trabajo en equipo en su vida diaria. La Comandancia Galáctica felicita a todos los Guardianes del Equipo Estelar, destacando que el mayor logro fue construir puentes de amistad y respeto que fortalecen a toda la comunidad.</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puede desarrollarse en 5 sesiones de 1 a 1.5 horas cada una, preferiblemente distribuidas en una o dos semanas para permitir la rotación de roles y reflexión.</w:t>
      </w:r>
    </w:p>
    <w:p>
      <w:pPr>
        <w:numPr>
          <w:ilvl w:val="0"/>
          <w:numId w:val="12"/>
        </w:numPr>
      </w:pPr>
      <w:r>
        <w:rPr>
          <w:b w:val="1"/>
          <w:bCs w:val="1"/>
        </w:rPr>
        <w:t xml:space="preserve">Espacio físico:</w:t>
      </w:r>
      <w:r>
        <w:rPr/>
        <w:t xml:space="preserve"> Aula con espacio suficiente para dividir en zonas de trabajo por equipos y para montar laberintos o áreas de construcción. Espacio para la tabla de clasificación visible y para presentaciones grupales.</w:t>
      </w:r>
    </w:p>
    <w:p>
      <w:pPr>
        <w:numPr>
          <w:ilvl w:val="0"/>
          <w:numId w:val="12"/>
        </w:numPr>
      </w:pPr>
      <w:r>
        <w:rPr>
          <w:b w:val="1"/>
          <w:bCs w:val="1"/>
        </w:rPr>
        <w:t xml:space="preserve">Materiales:</w:t>
      </w:r>
    </w:p>
    <w:p>
      <w:pPr>
        <w:numPr>
          <w:ilvl w:val="1"/>
          <w:numId w:val="12"/>
        </w:numPr>
      </w:pPr>
      <w:r>
        <w:rPr/>
        <w:t xml:space="preserve">Cartulinas, marcadores, tijeras, pegamento, pegatinas, revistas para recortar.</w:t>
      </w:r>
    </w:p>
    <w:p>
      <w:pPr>
        <w:numPr>
          <w:ilvl w:val="1"/>
          <w:numId w:val="12"/>
        </w:numPr>
      </w:pPr>
      <w:r>
        <w:rPr/>
        <w:t xml:space="preserve">Conos, sillas o cuerdas para crear laberintos.</w:t>
      </w:r>
    </w:p>
    <w:p>
      <w:pPr>
        <w:numPr>
          <w:ilvl w:val="1"/>
          <w:numId w:val="12"/>
        </w:numPr>
      </w:pPr>
      <w:r>
        <w:rPr/>
        <w:t xml:space="preserve">Materiales reciclados o bloques para construcción de puentes.</w:t>
      </w:r>
    </w:p>
    <w:p>
      <w:pPr>
        <w:numPr>
          <w:ilvl w:val="1"/>
          <w:numId w:val="12"/>
        </w:numPr>
      </w:pPr>
      <w:r>
        <w:rPr/>
        <w:t xml:space="preserve">Fichas o tarjetas para recursos de negociación.</w:t>
      </w:r>
    </w:p>
    <w:p>
      <w:pPr>
        <w:numPr>
          <w:ilvl w:val="1"/>
          <w:numId w:val="12"/>
        </w:numPr>
      </w:pPr>
      <w:r>
        <w:rPr/>
        <w:t xml:space="preserve">Venda para actividades de explorador.</w:t>
      </w:r>
    </w:p>
    <w:p>
      <w:pPr>
        <w:numPr>
          <w:ilvl w:val="0"/>
          <w:numId w:val="12"/>
        </w:numPr>
      </w:pPr>
      <w:r>
        <w:rPr>
          <w:b w:val="1"/>
          <w:bCs w:val="1"/>
        </w:rPr>
        <w:t xml:space="preserve">Herramientas TIC:</w:t>
      </w:r>
      <w:r>
        <w:rPr/>
        <w:t xml:space="preserve"> Opcionalmente, uso de proyector o computadora para presentaciones finales y mostrar la tabla de clasificación digital.</w:t>
      </w:r>
    </w:p>
    <w:p>
      <w:pPr>
        <w:numPr>
          <w:ilvl w:val="0"/>
          <w:numId w:val="12"/>
        </w:numPr>
      </w:pPr>
      <w:r>
        <w:rPr>
          <w:b w:val="1"/>
          <w:bCs w:val="1"/>
        </w:rPr>
        <w:t xml:space="preserve">Tamaño del grupo:</w:t>
      </w:r>
      <w:r>
        <w:rPr/>
        <w:t xml:space="preserve"> Ideal para grupos de 20 a 30 estudiantes, organizados en equipos de 4 a 6 miembros para asegurar participación activa y manejo adecuado del aula.</w:t>
      </w:r>
    </w:p>
    <w:p>
      <w:pPr>
        <w:numPr>
          <w:ilvl w:val="0"/>
          <w:numId w:val="12"/>
        </w:numPr>
      </w:pPr>
      <w:r>
        <w:rPr>
          <w:b w:val="1"/>
          <w:bCs w:val="1"/>
        </w:rPr>
        <w:t xml:space="preserve">Preparación previa docente:</w:t>
      </w:r>
    </w:p>
    <w:p>
      <w:pPr>
        <w:numPr>
          <w:ilvl w:val="1"/>
          <w:numId w:val="12"/>
        </w:numPr>
      </w:pPr>
      <w:r>
        <w:rPr/>
        <w:t xml:space="preserve">Leer y entender la narrativa y mecánicas.</w:t>
      </w:r>
    </w:p>
    <w:p>
      <w:pPr>
        <w:numPr>
          <w:ilvl w:val="1"/>
          <w:numId w:val="12"/>
        </w:numPr>
      </w:pPr>
      <w:r>
        <w:rPr/>
        <w:t xml:space="preserve">Preparar materiales y espacios con anticipación.</w:t>
      </w:r>
    </w:p>
    <w:p>
      <w:pPr>
        <w:numPr>
          <w:ilvl w:val="1"/>
          <w:numId w:val="12"/>
        </w:numPr>
      </w:pPr>
      <w:r>
        <w:rPr/>
        <w:t xml:space="preserve">Diseñar la tabla de clasificación y hojas de registro.</w:t>
      </w:r>
    </w:p>
    <w:p>
      <w:pPr>
        <w:numPr>
          <w:ilvl w:val="1"/>
          <w:numId w:val="12"/>
        </w:numPr>
      </w:pPr>
      <w:r>
        <w:rPr/>
        <w:t xml:space="preserve">Planificar la rotación de roles.</w:t>
      </w:r>
    </w:p>
    <w:p>
      <w:pPr>
        <w:numPr>
          <w:ilvl w:val="1"/>
          <w:numId w:val="12"/>
        </w:numPr>
      </w:pPr>
      <w:r>
        <w:rPr/>
        <w:t xml:space="preserve">Preparar mensajes de la Comandancia Galáctica para motivar.</w:t>
      </w:r>
    </w:p>
    <w:p>
      <w:pPr>
        <w:numPr>
          <w:ilvl w:val="1"/>
          <w:numId w:val="12"/>
        </w:numPr>
      </w:pPr>
      <w:r>
        <w:rPr/>
        <w:t xml:space="preserve">Estar atento a necesidades especiales para adaptar actividades y materiales según DEI.</w:t>
      </w:r>
    </w:p>
    <w:p>
      <w:pPr>
        <w:numPr>
          <w:ilvl w:val="0"/>
          <w:numId w:val="12"/>
        </w:numPr>
      </w:pPr>
      <w:r>
        <w:rPr>
          <w:b w:val="1"/>
          <w:bCs w:val="1"/>
        </w:rPr>
        <w:t xml:space="preserve">Posibles dificultades y cómo superarlas:</w:t>
      </w:r>
    </w:p>
    <w:p>
      <w:pPr>
        <w:numPr>
          <w:ilvl w:val="1"/>
          <w:numId w:val="12"/>
        </w:numPr>
      </w:pPr>
      <w:r>
        <w:rPr>
          <w:i w:val="1"/>
          <w:iCs w:val="1"/>
        </w:rPr>
        <w:t xml:space="preserve">Desigual participación:</w:t>
      </w:r>
      <w:r>
        <w:rPr/>
        <w:t xml:space="preserve"> Asegurar que los roles roten y el docente supervise activamente para fomentar inclusión.</w:t>
      </w:r>
    </w:p>
    <w:p>
      <w:pPr>
        <w:numPr>
          <w:ilvl w:val="1"/>
          <w:numId w:val="12"/>
        </w:numPr>
      </w:pPr>
      <w:r>
        <w:rPr>
          <w:i w:val="1"/>
          <w:iCs w:val="1"/>
        </w:rPr>
        <w:t xml:space="preserve">Conflictos entre estudiantes:</w:t>
      </w:r>
      <w:r>
        <w:rPr/>
        <w:t xml:space="preserve"> Usar la dinámica de negociación y diálogo para resolver, fomentando la mediación y respeto.</w:t>
      </w:r>
    </w:p>
    <w:p>
      <w:pPr>
        <w:numPr>
          <w:ilvl w:val="1"/>
          <w:numId w:val="12"/>
        </w:numPr>
      </w:pPr>
      <w:r>
        <w:rPr>
          <w:i w:val="1"/>
          <w:iCs w:val="1"/>
        </w:rPr>
        <w:t xml:space="preserve">Dificultad para adaptarse a cambios:</w:t>
      </w:r>
      <w:r>
        <w:rPr/>
        <w:t xml:space="preserve"> Reforzar la importancia de la flexibilidad con ejemplos y apoyo individual.</w:t>
      </w:r>
    </w:p>
    <w:p>
      <w:pPr>
        <w:numPr>
          <w:ilvl w:val="1"/>
          <w:numId w:val="12"/>
        </w:numPr>
      </w:pPr>
      <w:r>
        <w:rPr>
          <w:i w:val="1"/>
          <w:iCs w:val="1"/>
        </w:rPr>
        <w:t xml:space="preserve">Limitaciones de materiales:</w:t>
      </w:r>
      <w:r>
        <w:rPr/>
        <w:t xml:space="preserve"> Usar recursos reciclados y creativos para minimizar costos.</w:t>
      </w:r>
    </w:p>
    <w:p>
      <w:pPr>
        <w:numPr>
          <w:ilvl w:val="1"/>
          <w:numId w:val="12"/>
        </w:numPr>
      </w:pPr>
      <w:r>
        <w:rPr>
          <w:i w:val="1"/>
          <w:iCs w:val="1"/>
        </w:rPr>
        <w:t xml:space="preserve">Tiempo insuficiente:</w:t>
      </w:r>
      <w:r>
        <w:rPr/>
        <w:t xml:space="preserve"> Ajustar actividades priorizando aquellas que mejor fomentan el trabajo en equipo y habilidades socioemocionales.</w:t>
      </w:r>
    </w:p>
    <w:p>
      <w:pPr/>
      <w:r>
        <w:rPr/>
        <w:t xml:space="preserve">Implementando estas recomendaciones se garantiza que la experiencia gamificada sea efectiva, inclusiva y enriquecedora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83C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1B3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58B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A89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353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4B3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810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91F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B76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83E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5EE3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17BE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2026-09-26T02:22:56-05:00</dcterms:created>
  <dcterms:modified xsi:type="dcterms:W3CDTF">2026-09-26T02:22:56-05:00</dcterms:modified>
</cp:coreProperties>
</file>

<file path=docProps/custom.xml><?xml version="1.0" encoding="utf-8"?>
<Properties xmlns="http://schemas.openxmlformats.org/officeDocument/2006/custom-properties" xmlns:vt="http://schemas.openxmlformats.org/officeDocument/2006/docPropsVTypes"/>
</file>