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Resistencia: La Aventura de la Colonización en Asia y África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Colonización de asia y África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eres parte de una expedición histórica en el siglo XIX, un período donde grandes imperios europeos están en plena expansión colonizadora en Asia y África. Sin embargo, esta no es una simple crónica de conquista; es una historia llena de desafíos, alianzas, resistencia y transformaciones culturales. En esta experiencia, cada estudiante se convierte en un "Embajador del Tiempo", un rol privilegiado que les permitirá viajar a través de diferentes regiones colonizadas para comprender las dinámicas de poder, impacto social y cultural, y las voces de los pueblos originarios.</w:t>
      </w:r>
    </w:p>
    <w:p>
      <w:pPr/>
      <w:r>
        <w:rPr/>
        <w:t xml:space="preserve">La ambientación está inspirada en un mapa antiguo dividido en territorios de Asia y África, donde cada sector representa un país o región afectada por la colonización. Los estudiantes, en equipos, asumen diferentes roles como exploradores, diplomáticos, líderes indígenas, comerciantes, y cronistas. Cada rol tiene su misión específica, pero todos comparten un objetivo común: descubrir y narrar la compleja historia de la colonización desde múltiples perspectivas, fomentando la empatía y el pensamiento crítico.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Embajadores del Tiempo deberán investigar, debatir y crear un informe multimedia que refleje los procesos de colonización, los impactos socioeconómicos y culturales, y las formas de resistencia que surgieron en Asia y África entre los siglos XIX y XX. A lo largo del juego, enfrentarán retos históricos, tomarán decisiones estratégicas y construirán alianzas para lograr una comprensión profunda y crítica del tema.</w:t>
      </w:r>
    </w:p>
    <w:p>
      <w:pPr/>
      <w:r>
        <w:rPr/>
        <w:t xml:space="preserve">Este viaje no solo se centra en hechos históricos, sino también en las consecuencias actuales de esas épocas, conectando pasado y presente para promover una conciencia responsable y activa en los estudiantes. Así, la narrativa motiva a los jóvenes a cuestionar, analizar y comunicar con creatividad y respeto, desarrollando competencias esenciales para el siglo XXI.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Investigadores que recopilan información sobre territorios, culturas y recursos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Negociadores encargados de simular tratados y alianzas entre imperios y pueblos originarios.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Indígenas:</w:t>
      </w:r>
      <w:r>
        <w:rPr/>
        <w:t xml:space="preserve"> Representan las voces locales, sus resistencias y estrategias frente a la colonización.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Comerciantes:</w:t>
      </w:r>
      <w:r>
        <w:rPr/>
        <w:t xml:space="preserve"> Analizan el intercambio económico y sus impactos en la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Cronistas:</w:t>
      </w:r>
      <w:r>
        <w:rPr/>
        <w:t xml:space="preserve"> Documentan los eventos, redactan informes y preparan presentaciones multimedia.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sumerge a los estudiantes en un aprendizaje activo y significativo sobre la colonización de Asia y África. A través de la inmersión en roles, el análisis de fuentes primarias y secundarias, y la realización de actividades colaborativas, los alumnos exploran:</w:t>
      </w:r>
    </w:p>
    <w:p>
      <w:pPr>
        <w:numPr>
          <w:ilvl w:val="0"/>
          <w:numId w:val="2"/>
        </w:numPr>
      </w:pPr>
      <w:r>
        <w:rPr/>
        <w:t xml:space="preserve">Las causas y motivaciones de la colonización europea en Asia y África.</w:t>
      </w:r>
    </w:p>
    <w:p>
      <w:pPr>
        <w:numPr>
          <w:ilvl w:val="0"/>
          <w:numId w:val="2"/>
        </w:numPr>
      </w:pPr>
      <w:r>
        <w:rPr/>
        <w:t xml:space="preserve">Los métodos y estrategias utilizadas por los imperios colonizadores.</w:t>
      </w:r>
    </w:p>
    <w:p>
      <w:pPr>
        <w:numPr>
          <w:ilvl w:val="0"/>
          <w:numId w:val="2"/>
        </w:numPr>
      </w:pPr>
      <w:r>
        <w:rPr/>
        <w:t xml:space="preserve">Las consecuencias sociales, económicas y culturales para los pueblos colonizados.</w:t>
      </w:r>
    </w:p>
    <w:p>
      <w:pPr>
        <w:numPr>
          <w:ilvl w:val="0"/>
          <w:numId w:val="2"/>
        </w:numPr>
      </w:pPr>
      <w:r>
        <w:rPr/>
        <w:t xml:space="preserve">Las formas de resistencia y adaptación de las comunidades originarias.</w:t>
      </w:r>
    </w:p>
    <w:p>
      <w:pPr>
        <w:numPr>
          <w:ilvl w:val="0"/>
          <w:numId w:val="2"/>
        </w:numPr>
      </w:pPr>
      <w:r>
        <w:rPr/>
        <w:t xml:space="preserve">La importancia de la diversidad cultural y el respeto a los derechos humanos.</w:t>
      </w:r>
    </w:p>
    <w:p>
      <w:pPr/>
      <w:r>
        <w:rPr/>
        <w:t xml:space="preserve">De esta manera, la experiencia gamificada no solo transmite contenidos históricos, sino que también promueve competencias como el pensamiento crítico, la creatividad, la comunicación efectiva y la responsabilidad social, fundamentando un aprendizaje integral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"Puntos de Influencia"</w:t>
      </w:r>
    </w:p>
    <w:p>
      <w:pPr/>
      <w:r>
        <w:rPr/>
        <w:t xml:space="preserve">Los estudiantes acumulan Puntos de Influencia al completar actividades, resolver retos y participar en debates o presentaciones. Estos puntos reflejan su nivel de conocimiento, creatividad y colaboración.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Obtención:</w:t>
      </w:r>
      <w:r>
        <w:rPr/>
        <w:t xml:space="preserve"> 10 puntos por investigación detallada, 15 puntos por propuestas innovadoras, 5 puntos por participación activa en debates.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Uso:</w:t>
      </w:r>
      <w:r>
        <w:rPr/>
        <w:t xml:space="preserve"> Los puntos pueden ser usados para desbloquear recursos adicionales o recibir ayudas estratégicas en retos.</w:t>
      </w:r>
    </w:p>
    <w:p>
      <w:pPr/>
      <w:r>
        <w:rPr/>
        <w:t xml:space="preserve">Niveles: "Grados de Embajador"</w:t>
      </w:r>
    </w:p>
    <w:p>
      <w:pPr/>
      <w:r>
        <w:rPr/>
        <w:t xml:space="preserve">La progresión se mide en niveles que representan el dominio y compromiso con la experiencia: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Novato:</w:t>
      </w:r>
      <w:r>
        <w:rPr/>
        <w:t xml:space="preserve"> Comprende conceptos básicos y participa activamente.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Explorador:</w:t>
      </w:r>
      <w:r>
        <w:rPr/>
        <w:t xml:space="preserve"> Aplica conocimientos y contribuye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Estratega:</w:t>
      </w:r>
      <w:r>
        <w:rPr/>
        <w:t xml:space="preserve"> Propone soluciones críticas y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Embajador Supremo:</w:t>
      </w:r>
      <w:r>
        <w:rPr/>
        <w:t xml:space="preserve"> Lidera proyectos y presenta análisis profundos.</w:t>
      </w:r>
    </w:p>
    <w:p>
      <w:pPr/>
      <w:r>
        <w:rPr/>
        <w:t xml:space="preserve">Para subir de nivel, los estudiantes deben alcanzar cierta cantidad de Puntos de Influencia y demostrar competencias específicas.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Destacado:</w:t>
      </w:r>
      <w:r>
        <w:rPr/>
        <w:t xml:space="preserve"> Por recopilación exhaustiva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Diplomático Eficaz:</w:t>
      </w:r>
      <w:r>
        <w:rPr/>
        <w:t xml:space="preserve"> Por habilidades de negociación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 la Cultura:</w:t>
      </w:r>
      <w:r>
        <w:rPr/>
        <w:t xml:space="preserve"> Por representar la voz indígena con respeto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Comercial:</w:t>
      </w:r>
      <w:r>
        <w:rPr/>
        <w:t xml:space="preserve"> Por análisis innovadores del impacto económico.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Cronista Excelente:</w:t>
      </w:r>
      <w:r>
        <w:rPr/>
        <w:t xml:space="preserve"> Por calidad en las presentaciones y documentación.</w:t>
      </w:r>
    </w:p>
    <w:p>
      <w:pPr/>
      <w:r>
        <w:rPr/>
        <w:t xml:space="preserve">Retos y Misiones</w:t>
      </w:r>
    </w:p>
    <w:p>
      <w:pPr/>
      <w:r>
        <w:rPr/>
        <w:t xml:space="preserve">Se diseñan retos históricos y misiones que los equipos deben completar para avanzar: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Diplomacia:</w:t>
      </w:r>
      <w:r>
        <w:rPr/>
        <w:t xml:space="preserve"> Simular negociaciones para evitar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de Investigación:</w:t>
      </w:r>
      <w:r>
        <w:rPr/>
        <w:t xml:space="preserve"> Analizar documentos históricos y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 de Resistencia:</w:t>
      </w:r>
      <w:r>
        <w:rPr/>
        <w:t xml:space="preserve"> Representar estrategias de defensa y protesta.</w:t>
      </w:r>
    </w:p>
    <w:p>
      <w:pPr/>
      <w:r>
        <w:rPr/>
        <w:t xml:space="preserve">Recompensas y Progresión</w:t>
      </w:r>
    </w:p>
    <w:p>
      <w:pPr/>
      <w:r>
        <w:rPr/>
        <w:t xml:space="preserve">Al completar retos y misiones, los estudiantes reciben recompensas como puntos adicionales, insignias y acceso a recursos exclusivos (videos, entrevistas, textos). Esto motiva la continuidad y profundización del aprendizaje.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docentes y compañeros ofrecen feedback constante para corregir errores, valorar ideas y fomentar la reflexión. Se usan rúbricas claras y herramientas digitales para que la retroalimentación sea oportuna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de Exploración: "Mapeando la Colonización"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localizan en un mapa físico o digital las principales colonias europeas en Asia y África, identificando imperios colonizadores, recursos naturales y pueblos originarios.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estudiantes, asignando roles (explorador, diplomático, etc.).</w:t>
      </w:r>
    </w:p>
    <w:p>
      <w:pPr>
        <w:numPr>
          <w:ilvl w:val="0"/>
          <w:numId w:val="7"/>
        </w:numPr>
      </w:pPr>
      <w:r>
        <w:rPr/>
        <w:t xml:space="preserve">Recibir un mapa grande (impreso o digital interactivo) dividido por regiones.</w:t>
      </w:r>
    </w:p>
    <w:p>
      <w:pPr>
        <w:numPr>
          <w:ilvl w:val="0"/>
          <w:numId w:val="7"/>
        </w:numPr>
      </w:pPr>
      <w:r>
        <w:rPr/>
        <w:t xml:space="preserve">Usar libros de texto, artículos, y recursos digitales para ubicar las colonias y anotar datos clave (fecha de colonización, imperio colonizador, recursos).</w:t>
      </w:r>
    </w:p>
    <w:p>
      <w:pPr>
        <w:numPr>
          <w:ilvl w:val="0"/>
          <w:numId w:val="7"/>
        </w:numPr>
      </w:pPr>
      <w:r>
        <w:rPr/>
        <w:t xml:space="preserve">Marcar en el mapa con etiquetas de colores diferentes según el imperio.</w:t>
      </w:r>
    </w:p>
    <w:p>
      <w:pPr>
        <w:numPr>
          <w:ilvl w:val="0"/>
          <w:numId w:val="7"/>
        </w:numPr>
      </w:pPr>
      <w:r>
        <w:rPr/>
        <w:t xml:space="preserve">Preparar una breve explicación oral sobre un territorio asignado.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marcadores, acceso a recursos digitales, fichas informativas.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Puntos de Influencia por precisión y profundidad en la investigación. El equipo que mejor identifique y explique un territorio recibe la insignia "Investigador Destacado".</w:t>
      </w:r>
    </w:p>
    <w:p>
      <w:pPr/>
      <w:r>
        <w:rPr/>
        <w:t xml:space="preserve">2. Reto Diplomático: "Negociando el Futuro"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conferencia donde diplomáticos europeos y líderes indígenas negocian acuerdos, tratados y resistencias para manejar la colonización.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Distribuir roles específicos con perfiles y objetivos (colonizador, líder indígena, comerciante).</w:t>
      </w:r>
    </w:p>
    <w:p>
      <w:pPr>
        <w:numPr>
          <w:ilvl w:val="0"/>
          <w:numId w:val="8"/>
        </w:numPr>
      </w:pPr>
      <w:r>
        <w:rPr/>
        <w:t xml:space="preserve">Cada grupo prepara sus argumentos basados en su rol y contexto histórico.</w:t>
      </w:r>
    </w:p>
    <w:p>
      <w:pPr>
        <w:numPr>
          <w:ilvl w:val="0"/>
          <w:numId w:val="8"/>
        </w:numPr>
      </w:pPr>
      <w:r>
        <w:rPr/>
        <w:t xml:space="preserve">Se realizan rondas de negociación con reglas de tiempo para hablar y responder.</w:t>
      </w:r>
    </w:p>
    <w:p>
      <w:pPr>
        <w:numPr>
          <w:ilvl w:val="0"/>
          <w:numId w:val="8"/>
        </w:numPr>
      </w:pPr>
      <w:r>
        <w:rPr/>
        <w:t xml:space="preserve">Se debe llegar a acuerdos o alianzas, o documentar desacuerdos y sus razones.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tarjetas con objetivos, sala con disposición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por habilidades de comunicación, negociación y creatividad. Los mejores negociadores reciben la insignia "Diplomático Eficaz".</w:t>
      </w:r>
    </w:p>
    <w:p>
      <w:pPr/>
      <w:r>
        <w:rPr/>
        <w:t xml:space="preserve">3. Desafío de Resistencia: "Voces que No Callan"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líderes indígenas y sus equipos preparan y presentan estrategias de resistencia cultural, política y militar, usando dramatización, carteles o videos.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ejemplos históricos de resistencia en Asia y África (guerras, protestas, preservación cultural).</w:t>
      </w:r>
    </w:p>
    <w:p>
      <w:pPr>
        <w:numPr>
          <w:ilvl w:val="0"/>
          <w:numId w:val="9"/>
        </w:numPr>
      </w:pPr>
      <w:r>
        <w:rPr/>
        <w:t xml:space="preserve">Diseñar una presentación creativa (obra corta, cartel, video) que refleje esas resistencias.</w:t>
      </w:r>
    </w:p>
    <w:p>
      <w:pPr>
        <w:numPr>
          <w:ilvl w:val="0"/>
          <w:numId w:val="9"/>
        </w:numPr>
      </w:pPr>
      <w:r>
        <w:rPr/>
        <w:t xml:space="preserve">Presentar al resto del grupo, explicando la importancia y contexto de cada estrategia.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cartelera, dispositivos para grabación, vestuario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Influencia por creatividad, profundidad histórica y trabajo en equipo. La insignia "Defensor de la Cultura" se otorga a los mejores grupos.</w:t>
      </w:r>
    </w:p>
    <w:p>
      <w:pPr/>
      <w:r>
        <w:rPr/>
        <w:t xml:space="preserve">4. Misión Comercial: "El Juego del Comercio Colonial"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intercambios y comercio entre colonizadores y pueblos originarios, analizando beneficios, desigualdades y consecuencias económicas.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entregan fichas de recursos (especias, oro, textiles, etc.) a cada equipo según su región.</w:t>
      </w:r>
    </w:p>
    <w:p>
      <w:pPr>
        <w:numPr>
          <w:ilvl w:val="0"/>
          <w:numId w:val="10"/>
        </w:numPr>
      </w:pPr>
      <w:r>
        <w:rPr/>
        <w:t xml:space="preserve">Los comerciantes negocian intercambios para obtener recursos valiosos.</w:t>
      </w:r>
    </w:p>
    <w:p>
      <w:pPr>
        <w:numPr>
          <w:ilvl w:val="0"/>
          <w:numId w:val="10"/>
        </w:numPr>
      </w:pPr>
      <w:r>
        <w:rPr/>
        <w:t xml:space="preserve">Registrar ganancias y pérdidas, y discutir cómo afectaron a las poblaciones locales.</w:t>
      </w:r>
    </w:p>
    <w:p>
      <w:pPr>
        <w:numPr>
          <w:ilvl w:val="0"/>
          <w:numId w:val="10"/>
        </w:numPr>
      </w:pPr>
      <w:r>
        <w:rPr/>
        <w:t xml:space="preserve">Reflexionar en grupo sobre las desigualdades generadas.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tablas de valores,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según la capacidad de negociación y análisis crítico. La insignia "Innovador Comercial" premia a los equipos con mejor estrategia y reflexión.</w:t>
      </w:r>
    </w:p>
    <w:p>
      <w:pPr/>
      <w:r>
        <w:rPr/>
        <w:t xml:space="preserve">5. Proyecto Final: "Crónicas del Tiempo"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coordinan la elaboración de un informe multimedia que compile las investigaciones, debates y presentaciones, integrando análisis crítico y propuestas de reflexión sobre la colonización.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Recolectar toda la información y materiales generados durante el juego.</w:t>
      </w:r>
    </w:p>
    <w:p>
      <w:pPr>
        <w:numPr>
          <w:ilvl w:val="0"/>
          <w:numId w:val="11"/>
        </w:numPr>
      </w:pPr>
      <w:r>
        <w:rPr/>
        <w:t xml:space="preserve">Organizar el contenido en secciones temáticas: colonización, resistencia, comercio, impacto cultural.</w:t>
      </w:r>
    </w:p>
    <w:p>
      <w:pPr>
        <w:numPr>
          <w:ilvl w:val="0"/>
          <w:numId w:val="11"/>
        </w:numPr>
      </w:pPr>
      <w:r>
        <w:rPr/>
        <w:t xml:space="preserve">Crear una presentación digital (video, blog, presentación interactiva) para compartir con la clase o comunidad escolar.</w:t>
      </w:r>
    </w:p>
    <w:p>
      <w:pPr>
        <w:numPr>
          <w:ilvl w:val="0"/>
          <w:numId w:val="11"/>
        </w:numPr>
      </w:pPr>
      <w:r>
        <w:rPr/>
        <w:t xml:space="preserve">Incluir una reflexión final que conecte pasado y presente, destacando aprendizajes y compromisos.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internet,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creatividad, profundidad y trabajo colaborativo. La insignia "Cronista Excelente" reconoce el esfuerzo y la excelencia del producto final.</w:t>
      </w:r>
    </w:p>
    <w:p>
      <w:pPr/>
      <w:r>
        <w:rPr/>
        <w:t xml:space="preserve">Incorporación de DEI (Diversidad, Equidad e Inclusión)</w:t>
      </w:r>
    </w:p>
    <w:p>
      <w:pPr/>
      <w:r>
        <w:rPr/>
        <w:t xml:space="preserve">En todas las actividades se promueve:</w:t>
      </w:r>
    </w:p>
    <w:p>
      <w:pPr>
        <w:numPr>
          <w:ilvl w:val="0"/>
          <w:numId w:val="12"/>
        </w:numPr>
      </w:pPr>
      <w:r>
        <w:rPr/>
        <w:t xml:space="preserve">Respeto por las múltiples culturas y voces indígenas, evitando estereotipos.</w:t>
      </w:r>
    </w:p>
    <w:p>
      <w:pPr>
        <w:numPr>
          <w:ilvl w:val="0"/>
          <w:numId w:val="12"/>
        </w:numPr>
      </w:pPr>
      <w:r>
        <w:rPr/>
        <w:t xml:space="preserve">Acceso equitativo a recursos y roles, asegurando que todos participen activamente.</w:t>
      </w:r>
    </w:p>
    <w:p>
      <w:pPr>
        <w:numPr>
          <w:ilvl w:val="0"/>
          <w:numId w:val="12"/>
        </w:numPr>
      </w:pPr>
      <w:r>
        <w:rPr/>
        <w:t xml:space="preserve">Adaptaciones para estudiantes con diferentes necesidades (materiales en formatos accesibles, apoyo docente).</w:t>
      </w:r>
    </w:p>
    <w:p>
      <w:pPr>
        <w:numPr>
          <w:ilvl w:val="0"/>
          <w:numId w:val="12"/>
        </w:numPr>
      </w:pPr>
      <w:r>
        <w:rPr/>
        <w:t xml:space="preserve">Fomento del diálogo inclusivo y valoración de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equipos deben alcanzar al menos el Nivel 3 (Estratega) en Puntos de Influencia al final de todas las actividades.</w:t>
      </w:r>
    </w:p>
    <w:p>
      <w:pPr>
        <w:numPr>
          <w:ilvl w:val="0"/>
          <w:numId w:val="13"/>
        </w:numPr>
      </w:pPr>
      <w:r>
        <w:rPr/>
        <w:t xml:space="preserve">Presentar un proyecto final completo y coherente que demuestre comprensión crítica del tema.</w:t>
      </w:r>
    </w:p>
    <w:p>
      <w:pPr>
        <w:numPr>
          <w:ilvl w:val="0"/>
          <w:numId w:val="13"/>
        </w:numPr>
      </w:pPr>
      <w:r>
        <w:rPr/>
        <w:t xml:space="preserve">Participar en al menos tres actividades de manera activa y colaborativa.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participación activa resta puntos (-5 por actividad). Se monitorea para asegurar equidad.</w:t>
      </w:r>
    </w:p>
    <w:p>
      <w:pPr>
        <w:numPr>
          <w:ilvl w:val="0"/>
          <w:numId w:val="14"/>
        </w:numPr>
      </w:pPr>
      <w:r>
        <w:rPr/>
        <w:t xml:space="preserve">No respetar turnos o interrupciones reiteradas pueden llevar a advertencias y pérdida temporal de puntos.</w:t>
      </w:r>
    </w:p>
    <w:p>
      <w:pPr>
        <w:numPr>
          <w:ilvl w:val="0"/>
          <w:numId w:val="14"/>
        </w:numPr>
      </w:pPr>
      <w:r>
        <w:rPr/>
        <w:t xml:space="preserve">Plagio o falta de respeto a fuentes históricas o compañeros implica exclusión del reto y revisión con docente.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Durante debates y negociaciones, los turnos se asignan siguiendo un orden preestablecido para asegurar que todos hablen.</w:t>
      </w:r>
    </w:p>
    <w:p>
      <w:pPr>
        <w:numPr>
          <w:ilvl w:val="0"/>
          <w:numId w:val="15"/>
        </w:numPr>
      </w:pPr>
      <w:r>
        <w:rPr/>
        <w:t xml:space="preserve">Cada rol tiene responsabilidades claras y debe cumplirlas para que el equipo funcione.</w:t>
      </w:r>
    </w:p>
    <w:p>
      <w:pPr>
        <w:numPr>
          <w:ilvl w:val="0"/>
          <w:numId w:val="15"/>
        </w:numPr>
      </w:pPr>
      <w:r>
        <w:rPr/>
        <w:t xml:space="preserve">Rotación de roles posible en actividades largas para promover autonomía y variedad de competencias.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Mapeo</w:t>
            </w:r>
          </w:p>
        </w:tc>
        <w:tc>
          <w:tcPr>
            <w:noWrap/>
          </w:tcPr>
          <w:p>
            <w:pPr/>
            <w:r>
              <w:rPr/>
              <w:t xml:space="preserve">Información precisa y completa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Diplomático</w:t>
            </w:r>
          </w:p>
        </w:tc>
        <w:tc>
          <w:tcPr>
            <w:noWrap/>
          </w:tcPr>
          <w:p>
            <w:pPr/>
            <w:r>
              <w:rPr/>
              <w:t xml:space="preserve">Negociación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Resistencia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fundamentada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del Comercio</w:t>
            </w:r>
          </w:p>
        </w:tc>
        <w:tc>
          <w:tcPr>
            <w:noWrap/>
          </w:tcPr>
          <w:p>
            <w:pPr/>
            <w:r>
              <w:rPr/>
              <w:t xml:space="preserve">Estrategia y análisis crítico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Calidad y profundidad del informe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son acumulativos y visibles en una tabla o mural en el aula.</w:t>
      </w:r>
    </w:p>
    <w:p>
      <w:pPr>
        <w:numPr>
          <w:ilvl w:val="0"/>
          <w:numId w:val="16"/>
        </w:numPr>
      </w:pPr>
      <w:r>
        <w:rPr/>
        <w:t xml:space="preserve">Los estudiantes pueden visualizar su progreso y el de sus compañeros para motivar la mejora continua.</w:t>
      </w:r>
    </w:p>
    <w:p>
      <w:pPr>
        <w:numPr>
          <w:ilvl w:val="0"/>
          <w:numId w:val="16"/>
        </w:numPr>
      </w:pPr>
      <w:r>
        <w:rPr/>
        <w:t xml:space="preserve">Los logros también se reflejan en insignias físicas o digitales entregadas periódicamente.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comprensión de la colonización, causas, procesos y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comunicación, liderazgo, autonomía y responsabilidad demostrados durante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equitativa, respeto a la diversidad y contribución al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Producción Final:</w:t>
      </w:r>
      <w:r>
        <w:rPr/>
        <w:t xml:space="preserve"> Calidad, coherencia y creatividad del informe multimedia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Personal y Grupal:</w:t>
      </w:r>
      <w:r>
        <w:rPr/>
        <w:t xml:space="preserve"> Capacidad para conectar el aprendizaje histórico con realidades actuales y compromisos personales.</w:t>
      </w:r>
    </w:p>
    <w:p>
      <w:pPr/>
      <w:r>
        <w:rPr/>
        <w:t xml:space="preserve">Rúbricas Integradas</w:t>
      </w:r>
    </w:p>
    <w:p>
      <w:pPr/>
      <w:r>
        <w:rPr/>
        <w:t xml:space="preserve">Las rúbricas se comparten con los estudiantes desde el inicio, para que conozcan las expectativas y puedan autoevaluarse y coevaluarse.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análisis crítico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en actividades y proyecto.</w:t>
            </w:r>
          </w:p>
        </w:tc>
        <w:tc>
          <w:tcPr>
            <w:noWrap/>
          </w:tcPr>
          <w:p>
            <w:pPr/>
            <w:r>
              <w:rPr/>
              <w:t xml:space="preserve">Utiliza ideas apropiadas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Aplica ideas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lidera y motiva al equipo eficazmente.</w:t>
            </w:r>
          </w:p>
        </w:tc>
        <w:tc>
          <w:tcPr>
            <w:noWrap/>
          </w:tcPr>
          <w:p>
            <w:pPr/>
            <w:r>
              <w:rPr/>
              <w:t xml:space="preserve">Se comunica bien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en comunicación o liderazgo.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toma iniciativa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de forma autónoma.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o depende constantemente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conecta con el presente.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aprendizaje.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y fichas de investigación.</w:t>
      </w:r>
    </w:p>
    <w:p>
      <w:pPr>
        <w:numPr>
          <w:ilvl w:val="0"/>
          <w:numId w:val="18"/>
        </w:numPr>
      </w:pPr>
      <w:r>
        <w:rPr/>
        <w:t xml:space="preserve">Grabaciones o notas de debates y negociaciones.</w:t>
      </w:r>
    </w:p>
    <w:p>
      <w:pPr>
        <w:numPr>
          <w:ilvl w:val="0"/>
          <w:numId w:val="18"/>
        </w:numPr>
      </w:pPr>
      <w:r>
        <w:rPr/>
        <w:t xml:space="preserve">Presentaciones creativas de resistencia y comercio.</w:t>
      </w:r>
    </w:p>
    <w:p>
      <w:pPr>
        <w:numPr>
          <w:ilvl w:val="0"/>
          <w:numId w:val="18"/>
        </w:numPr>
      </w:pPr>
      <w:r>
        <w:rPr/>
        <w:t xml:space="preserve">Informe multimedia final.</w:t>
      </w:r>
    </w:p>
    <w:p>
      <w:pPr>
        <w:numPr>
          <w:ilvl w:val="0"/>
          <w:numId w:val="18"/>
        </w:numPr>
      </w:pPr>
      <w:r>
        <w:rPr/>
        <w:t xml:space="preserve">Autoevaluaciones y coevaluaciones.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cada equipo comparte una reflexión que vincula la experiencia vivida con el conocimiento histórico y su relevancia hoy. Se fomenta la discusión sobre cómo la colonización sigue influyendo en la actualidad y qué acciones pueden tomar como ciudadanos responsables. Esto cierra el ciclo narrativo de "Embajadores del Tiempo" con un compromiso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6 a 8 sesiones de 90 a 120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permitir investigación y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0"/>
        </w:numPr>
      </w:pPr>
      <w:r>
        <w:rPr/>
        <w:t xml:space="preserve">Área para exposición y dramatización (puede ser el mismo aula o salón multiusos).</w:t>
      </w:r>
    </w:p>
    <w:p>
      <w:pPr>
        <w:numPr>
          <w:ilvl w:val="0"/>
          <w:numId w:val="20"/>
        </w:numPr>
      </w:pPr>
      <w:r>
        <w:rPr/>
        <w:t xml:space="preserve">Espacio para colocar mapas físicos y mural de logros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Mapas impresos o digitales interactivos (Google Earth, mapas históricos).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creación multimedia.</w:t>
      </w:r>
    </w:p>
    <w:p>
      <w:pPr>
        <w:numPr>
          <w:ilvl w:val="0"/>
          <w:numId w:val="21"/>
        </w:numPr>
      </w:pPr>
      <w:r>
        <w:rPr/>
        <w:t xml:space="preserve">Software sencillo para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Materiales para manualidades: papeles, marcadores, cartulinas, cámaras o celulares para grabación.</w:t>
      </w:r>
    </w:p>
    <w:p>
      <w:pPr>
        <w:numPr>
          <w:ilvl w:val="0"/>
          <w:numId w:val="21"/>
        </w:numPr>
      </w:pPr>
      <w:r>
        <w:rPr/>
        <w:t xml:space="preserve">Plataformas para gestión de puntos e insignias digitales (opcional), como ClassDojo o Google Classroom.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diversidad de roles y suficiente interacción.</w:t>
      </w:r>
    </w:p>
    <w:p>
      <w:pPr>
        <w:numPr>
          <w:ilvl w:val="0"/>
          <w:numId w:val="22"/>
        </w:numPr>
      </w:pPr>
      <w:r>
        <w:rPr/>
        <w:t xml:space="preserve">Se puede adaptar para grupos más pequeños o grandes con ajustes en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tema histórico y recursos disponibles.</w:t>
      </w:r>
    </w:p>
    <w:p>
      <w:pPr>
        <w:numPr>
          <w:ilvl w:val="0"/>
          <w:numId w:val="23"/>
        </w:numPr>
      </w:pPr>
      <w:r>
        <w:rPr/>
        <w:t xml:space="preserve">Preparar fichas de roles, mapas y materiales necesarios con anticipación.</w:t>
      </w:r>
    </w:p>
    <w:p>
      <w:pPr>
        <w:numPr>
          <w:ilvl w:val="0"/>
          <w:numId w:val="23"/>
        </w:numPr>
      </w:pPr>
      <w:r>
        <w:rPr/>
        <w:t xml:space="preserve">Diseñar rúbricas y sistema de puntos claros y comunicarlos al inicio.</w:t>
      </w:r>
    </w:p>
    <w:p>
      <w:pPr>
        <w:numPr>
          <w:ilvl w:val="0"/>
          <w:numId w:val="23"/>
        </w:numPr>
      </w:pPr>
      <w:r>
        <w:rPr/>
        <w:t xml:space="preserve">Capacitarse en manejo de herramientas TIC y dinámicas de gamificación.</w:t>
      </w:r>
    </w:p>
    <w:p>
      <w:pPr>
        <w:numPr>
          <w:ilvl w:val="0"/>
          <w:numId w:val="23"/>
        </w:numPr>
      </w:pPr>
      <w:r>
        <w:rPr/>
        <w:t xml:space="preserve">Planificar adaptaciones para estudiantes con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Establecer reglas claras, rotar roles y usar auto/coevaluación para motivar equidad.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físicos, uso de bibliografía impresa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Desconocimiento histórico inicial:</w:t>
      </w:r>
      <w:r>
        <w:rPr/>
        <w:t xml:space="preserve"> Facilitar materiales introductorios sencillos y guías para la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Supervisar tiempos de cada actividad y dividir tareas en sesiones para evitar saturación.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visibles (insignias, reconocimientos), relacionar contenido con la realidad actual y fomentar la autonomía.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D0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65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BBD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02C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60C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1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3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79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3E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7E5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B0A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027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C78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5F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B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59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95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D3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93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564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3D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A5E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94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419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2026-09-26T03:12:41-05:00</dcterms:created>
  <dcterms:modified xsi:type="dcterms:W3CDTF">2026-09-26T03:12:41-05:00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