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La Aventura Matemágica de las Partes Mágicas</w:t>
      </w:r>
    </w:p>
    <w:p/>
    <w:p>
      <w:pPr/>
      <w:r>
        <w:rPr>
          <w:color w:val="666666"/>
          <w:sz w:val="20"/>
          <w:szCs w:val="20"/>
          <w:i w:val="1"/>
          <w:iCs w:val="1"/>
        </w:rPr>
        <w:t xml:space="preserve">Gamificación de Contenido | Matemáticas | Aritmética | Tema: que es y uso de fracciones. alumnos de 3° grado</w:t>
      </w:r>
    </w:p>
    <w:p/>
    <w:p>
      <w:pPr/>
      <w:r>
        <w:rPr>
          <w:color w:val="2b6cb0"/>
          <w:sz w:val="28"/>
          <w:szCs w:val="28"/>
          <w:b w:val="1"/>
          <w:bCs w:val="1"/>
        </w:rPr>
        <w:t xml:space="preserve">Contexto Narrativo</w:t>
      </w:r>
    </w:p>
    <w:p>
      <w:pPr/>
      <w:r>
        <w:rPr>
          <w:b w:val="1"/>
          <w:bCs w:val="1"/>
        </w:rPr>
        <w:t xml:space="preserve">Contexto Narrativo: La Aventura Matemágica de las Partes Mágicas</w:t>
      </w:r>
    </w:p>
    <w:p>
      <w:pPr/>
      <w:r>
        <w:rPr/>
        <w:t xml:space="preserve">Imagina un mundo llamado Matemágica, un lugar lleno de colores vibrantes, criaturas fantásticas y paisajes que cambian con los números. En Matemágica, todo está formado por partes que se unen para crear cosas maravillosas. Sin embargo, últimamente, las Partes Mágicas — fragmentos especiales que mantienen el equilibrio del mundo — han comenzado a desordenarse y dividirse, lo que amenaza con romper la armonía de Matemágica.</w:t>
      </w:r>
    </w:p>
    <w:p>
      <w:pPr/>
      <w:r>
        <w:rPr/>
        <w:t xml:space="preserve">Los estudiantes son los elegidos, llamados "Guardianes de las Fracciones", quienes tienen la misión de restaurar el equilibrio juntando correctamente las Partes Mágicas. Cada guardián tiene un rol especial dentro de la comunidad de Matemágica: algunos son Exploradores de Fracciones, encargados de descubrir y clasificar las partes; otros son Constructores, que unen las partes para formar figuras completas; y algunos son Narradores Matemágicos, que cuentan las historias de las fracciones para ayudar a sus compañeros a entenderlas mejor.</w:t>
      </w:r>
    </w:p>
    <w:p>
      <w:pPr/>
      <w:r>
        <w:rPr/>
        <w:t xml:space="preserve">La misión principal es clara: aprender qué son las fracciones y cómo usarlas para reunir las Partes Mágicas, restaurando la armonía y permitiendo que Matemágica siga siendo un lugar maravilloso para todos. Los Guardianes deberán recorrer distintos “mundos” o niveles (como el Bosque de los Pedazos, la Montaña de las Mitades, y el Lago de los Tercios), cada uno con retos y desafíos relacionados con fracciones, que pondrán a prueba su creatividad, pensamiento crítico, colaboración, comunicación, curiosidad y autonomía.</w:t>
      </w:r>
    </w:p>
    <w:p>
      <w:pPr/>
      <w:r>
        <w:rPr/>
        <w:t xml:space="preserve">Esta aventura conecta directamente con el aprendizaje porque cada desafío es una oportunidad para descubrir y practicar conceptos de fracciones, como identificar partes iguales, comparar fracciones sencillas, y usar fracciones para dividir y construir objetos. A lo largo del camino, los estudiantes verán que las fracciones no son solo números en un papel, sino herramientas mágicas para entender y transformar el mundo que los rodea.</w:t>
      </w:r>
    </w:p>
    <w:p>
      <w:pPr/>
      <w:r>
        <w:rPr/>
        <w:t xml:space="preserve">Además, la narrativa incentiva la colaboración y la comunicación: los Guardianes trabajan en equipos para resolver retos, comparten sus descubrimientos y se apoyan mutuamente, fomentando un ambiente donde la curiosidad y la autonomía se valoran y desarrollan. Al finalizar la aventura, los estudiantes no solo habrán aprendido a manejar fracciones, sino que también habrán fortalecido competencias clave para el siglo XXI, preparándolos para enfrentar nuevos desafíos con confianza y creatividad.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Poder Matemágico”: </w:t>
      </w:r>
      <w:r>
        <w:rPr/>
        <w:t xml:space="preserve"> Cada actividad completada correctamente otorga puntos que representan la energía de los Guardianes para restaurar Matemágica. Los puntos se acumulan individualmente y por equipos. La retroalimentación es inmediata: al resolver un problema, los estudiantes reciben su puntuación, con explicaciones claras en caso de error para promover el aprendizaje.</w:t>
      </w:r>
    </w:p>
    <w:p>
      <w:pPr>
        <w:numPr>
          <w:ilvl w:val="0"/>
          <w:numId w:val="1"/>
        </w:numPr>
      </w:pPr>
      <w:r>
        <w:rPr>
          <w:b w:val="1"/>
          <w:bCs w:val="1"/>
        </w:rPr>
        <w:t xml:space="preserve">Niveles – “Mundos Matemágicos”: </w:t>
      </w:r>
      <w:r>
        <w:rPr/>
        <w:t xml:space="preserve"> La aventura se divide en tres niveles: Bosque de los Pedazos (introducción a las fracciones), Montaña de las Mitades (comparación y uso de fracciones simples), y Lago de los Tercios (aplicación práctica y resolución de problemas). Los estudiantes deben superar un nivel para desbloquear el siguiente, promoviendo progresión y motivación.</w:t>
      </w:r>
    </w:p>
    <w:p>
      <w:pPr>
        <w:numPr>
          <w:ilvl w:val="0"/>
          <w:numId w:val="1"/>
        </w:numPr>
      </w:pPr>
      <w:r>
        <w:rPr>
          <w:b w:val="1"/>
          <w:bCs w:val="1"/>
        </w:rPr>
        <w:t xml:space="preserve">Insignias – “Medallas de Guardianes”: </w:t>
      </w:r>
      <w:r>
        <w:rPr/>
        <w:t xml:space="preserve"> Al alcanzar metas específicas, como identificar correctamente 5 fracciones, resolver un desafío en equipo, o explicar una fracción a sus compañeros, los estudiantes reciben insignias digitales o físicas para colocar en un mural o carpeta, reforzando el sentido de logro y pertenencia.</w:t>
      </w:r>
    </w:p>
    <w:p>
      <w:pPr>
        <w:numPr>
          <w:ilvl w:val="0"/>
          <w:numId w:val="1"/>
        </w:numPr>
      </w:pPr>
      <w:r>
        <w:rPr>
          <w:b w:val="1"/>
          <w:bCs w:val="1"/>
        </w:rPr>
        <w:t xml:space="preserve">Retos – “Desafíos Matemágicos”: </w:t>
      </w:r>
      <w:r>
        <w:rPr/>
        <w:t xml:space="preserve"> Cada nivel tiene retos individuales y grupales que requieren creatividad y pensamiento crítico. Por ejemplo, diseñar una pizza fraccionada para compartir, o construir un puzzle con piezas de fracciones equivalentes. Los retos fomentan la colaboración y la comunicación.</w:t>
      </w:r>
    </w:p>
    <w:p>
      <w:pPr>
        <w:numPr>
          <w:ilvl w:val="0"/>
          <w:numId w:val="1"/>
        </w:numPr>
      </w:pPr>
      <w:r>
        <w:rPr>
          <w:b w:val="1"/>
          <w:bCs w:val="1"/>
        </w:rPr>
        <w:t xml:space="preserve">Recompensas – “Tesoros de Matemágica”: </w:t>
      </w:r>
      <w:r>
        <w:rPr/>
        <w:t xml:space="preserve"> Al acumular ciertos puntos o completar niveles, los equipos reciben recompensas simbólicas como stickers, tiempo extra para una mini actividad lúdica, o el rol de “Maestro Guardián” para ayudar a otros equipos, fomentando la autonomía y el liderazgo.</w:t>
      </w:r>
    </w:p>
    <w:p>
      <w:pPr>
        <w:numPr>
          <w:ilvl w:val="0"/>
          <w:numId w:val="1"/>
        </w:numPr>
      </w:pPr>
      <w:r>
        <w:rPr>
          <w:b w:val="1"/>
          <w:bCs w:val="1"/>
        </w:rPr>
        <w:t xml:space="preserve">Progresión y Retroalimentación Inmediata: </w:t>
      </w:r>
      <w:r>
        <w:rPr/>
        <w:t xml:space="preserve"> El avance se muestra en un tablero visible para toda la clase, donde se actualizan puntos, niveles y logros. La retroalimentación después de cada actividad es inmediata y constructiva, usando lenguaje positivo, y se anima a los estudiantes a reflexionar sobre sus respuestas.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las Partes Mágicas” (Bosque de los Pedazos)</w:t>
      </w:r>
    </w:p>
    <w:p>
      <w:pPr/>
      <w:r>
        <w:rPr>
          <w:b w:val="1"/>
          <w:bCs w:val="1"/>
        </w:rPr>
        <w:t xml:space="preserve">Descripción:</w:t>
      </w:r>
      <w:r>
        <w:rPr/>
        <w:t xml:space="preserve"> Los estudiantes exploran objetos cotidianos fraccionados para identificar y nombrar fracciones básicas.</w:t>
      </w:r>
    </w:p>
    <w:p>
      <w:pPr/>
      <w:r>
        <w:rPr>
          <w:b w:val="1"/>
          <w:bCs w:val="1"/>
        </w:rPr>
        <w:t xml:space="preserve">Instrucciones:</w:t>
      </w:r>
    </w:p>
    <w:p>
      <w:pPr>
        <w:numPr>
          <w:ilvl w:val="0"/>
          <w:numId w:val="2"/>
        </w:numPr>
      </w:pPr>
      <w:r>
        <w:rPr/>
        <w:t xml:space="preserve">Se entrega a cada estudiante un set de tarjetas con imágenes de objetos divididos en partes iguales (pizzas, barras de chocolate, manzanas, etc.).</w:t>
      </w:r>
    </w:p>
    <w:p>
      <w:pPr>
        <w:numPr>
          <w:ilvl w:val="0"/>
          <w:numId w:val="2"/>
        </w:numPr>
      </w:pPr>
      <w:r>
        <w:rPr/>
        <w:t xml:space="preserve">Cada tarjeta muestra una fracción visual (por ejemplo, 1/2, 1/4, 3/4).</w:t>
      </w:r>
    </w:p>
    <w:p>
      <w:pPr>
        <w:numPr>
          <w:ilvl w:val="0"/>
          <w:numId w:val="2"/>
        </w:numPr>
      </w:pPr>
      <w:r>
        <w:rPr/>
        <w:t xml:space="preserve">Los estudiantes deben observar y decir en voz alta qué fracción representa cada imagen y escribirla en su cuaderno.</w:t>
      </w:r>
    </w:p>
    <w:p>
      <w:pPr>
        <w:numPr>
          <w:ilvl w:val="0"/>
          <w:numId w:val="2"/>
        </w:numPr>
      </w:pPr>
      <w:r>
        <w:rPr/>
        <w:t xml:space="preserve">Luego, en equipos de 3, comparan sus tarjetas y discuten cuáles fracciones son mayores, menores o iguales.</w:t>
      </w:r>
    </w:p>
    <w:p>
      <w:pPr>
        <w:numPr>
          <w:ilvl w:val="0"/>
          <w:numId w:val="2"/>
        </w:numPr>
      </w:pPr>
      <w:r>
        <w:rPr/>
        <w:t xml:space="preserve">El docente valida las respuestas y otorga Puntos de Poder Matemágico según la precisión.</w:t>
      </w:r>
    </w:p>
    <w:p>
      <w:pPr/>
      <w:r>
        <w:rPr>
          <w:b w:val="1"/>
          <w:bCs w:val="1"/>
        </w:rPr>
        <w:t xml:space="preserve">Tiempo estimado:</w:t>
      </w:r>
      <w:r>
        <w:rPr/>
        <w:t xml:space="preserve"> 40 minutos</w:t>
      </w:r>
    </w:p>
    <w:p>
      <w:pPr/>
      <w:r>
        <w:rPr>
          <w:b w:val="1"/>
          <w:bCs w:val="1"/>
        </w:rPr>
        <w:t xml:space="preserve">Materiales:</w:t>
      </w:r>
      <w:r>
        <w:rPr/>
        <w:t xml:space="preserve"> Tarjetas impresas con imágenes de fracciones, cuadernos, lápices, tablero para anotar puntos.</w:t>
      </w:r>
    </w:p>
    <w:p>
      <w:pPr/>
      <w:r>
        <w:rPr>
          <w:b w:val="1"/>
          <w:bCs w:val="1"/>
        </w:rPr>
        <w:t xml:space="preserve">Integración con mecánicas:</w:t>
      </w:r>
      <w:r>
        <w:rPr/>
        <w:t xml:space="preserve"> La actividad otorga puntos por cada fracción correctamente identificada y por la colaboración en equipo. Se puede ganar una insignia “Explorador de Fracciones” al completar la tarea.</w:t>
      </w:r>
    </w:p>
    <w:p>
      <w:pPr/>
      <w:r>
        <w:rPr/>
        <w:t xml:space="preserve">Actividad 2: “Construyendo el Castillo de Mitades” (Montaña de las Mitades)</w:t>
      </w:r>
    </w:p>
    <w:p>
      <w:pPr/>
      <w:r>
        <w:rPr>
          <w:b w:val="1"/>
          <w:bCs w:val="1"/>
        </w:rPr>
        <w:t xml:space="preserve">Descripción:</w:t>
      </w:r>
      <w:r>
        <w:rPr/>
        <w:t xml:space="preserve"> Los estudiantes usan piezas recortables para construir figuras dividiendo formas en mitades y cuartos.</w:t>
      </w:r>
    </w:p>
    <w:p>
      <w:pPr/>
      <w:r>
        <w:rPr>
          <w:b w:val="1"/>
          <w:bCs w:val="1"/>
        </w:rPr>
        <w:t xml:space="preserve">Instrucciones:</w:t>
      </w:r>
    </w:p>
    <w:p>
      <w:pPr>
        <w:numPr>
          <w:ilvl w:val="0"/>
          <w:numId w:val="3"/>
        </w:numPr>
      </w:pPr>
      <w:r>
        <w:rPr/>
        <w:t xml:space="preserve">Cada equipo recibe hojas con figuras geométricas para recortar y dividir (círculos, rectángulos, cuadrados).</w:t>
      </w:r>
    </w:p>
    <w:p>
      <w:pPr>
        <w:numPr>
          <w:ilvl w:val="0"/>
          <w:numId w:val="3"/>
        </w:numPr>
      </w:pPr>
      <w:r>
        <w:rPr/>
        <w:t xml:space="preserve">Se les pide construir un “castillo” ensamblando las piezas, asegurándose de que estén divididas en mitades o cuartos correctos.</w:t>
      </w:r>
    </w:p>
    <w:p>
      <w:pPr>
        <w:numPr>
          <w:ilvl w:val="0"/>
          <w:numId w:val="3"/>
        </w:numPr>
      </w:pPr>
      <w:r>
        <w:rPr/>
        <w:t xml:space="preserve">Durante el montaje, deben explicar cómo identifican la fracción de cada pieza.</w:t>
      </w:r>
    </w:p>
    <w:p>
      <w:pPr>
        <w:numPr>
          <w:ilvl w:val="0"/>
          <w:numId w:val="3"/>
        </w:numPr>
      </w:pPr>
      <w:r>
        <w:rPr/>
        <w:t xml:space="preserve">El docente circula por el aula para dar retroalimentación inmediata y otorgar puntos.</w:t>
      </w:r>
    </w:p>
    <w:p>
      <w:pPr>
        <w:numPr>
          <w:ilvl w:val="0"/>
          <w:numId w:val="3"/>
        </w:numPr>
      </w:pPr>
      <w:r>
        <w:rPr/>
        <w:t xml:space="preserve">Al finalizar, cada equipo presenta su castillo describiendo las fracciones usadas.</w:t>
      </w:r>
    </w:p>
    <w:p>
      <w:pPr/>
      <w:r>
        <w:rPr>
          <w:b w:val="1"/>
          <w:bCs w:val="1"/>
        </w:rPr>
        <w:t xml:space="preserve">Tiempo estimado:</w:t>
      </w:r>
      <w:r>
        <w:rPr/>
        <w:t xml:space="preserve"> 50 minutos</w:t>
      </w:r>
    </w:p>
    <w:p>
      <w:pPr/>
      <w:r>
        <w:rPr>
          <w:b w:val="1"/>
          <w:bCs w:val="1"/>
        </w:rPr>
        <w:t xml:space="preserve">Materiales:</w:t>
      </w:r>
      <w:r>
        <w:rPr/>
        <w:t xml:space="preserve"> Hojas de figuras geométricas para recortar, tijeras, pegamento, cartulina para base, marcadores.</w:t>
      </w:r>
    </w:p>
    <w:p>
      <w:pPr/>
      <w:r>
        <w:rPr>
          <w:b w:val="1"/>
          <w:bCs w:val="1"/>
        </w:rPr>
        <w:t xml:space="preserve">Integración con mecánicas:</w:t>
      </w:r>
      <w:r>
        <w:rPr/>
        <w:t xml:space="preserve"> Se otorgan puntos por precisión en las fracciones y por la calidad de la presentación en equipo. Los equipos que logren construir el castillo más completo ganan una insignia “Constructor de Mitades”.</w:t>
      </w:r>
    </w:p>
    <w:p>
      <w:pPr/>
      <w:r>
        <w:rPr/>
        <w:t xml:space="preserve">Actividad 3: “El Lago de los Tercios: La Carrera de Fracciones” (Lago de los Tercios)</w:t>
      </w:r>
    </w:p>
    <w:p>
      <w:pPr/>
      <w:r>
        <w:rPr>
          <w:b w:val="1"/>
          <w:bCs w:val="1"/>
        </w:rPr>
        <w:t xml:space="preserve">Descripción:</w:t>
      </w:r>
      <w:r>
        <w:rPr/>
        <w:t xml:space="preserve"> Una dinámica de juego en la que los estudiantes avanzan en un tablero gigante al responder preguntas y resolver problemas con tercios y otras fracciones sencillas.</w:t>
      </w:r>
    </w:p>
    <w:p>
      <w:pPr/>
      <w:r>
        <w:rPr>
          <w:b w:val="1"/>
          <w:bCs w:val="1"/>
        </w:rPr>
        <w:t xml:space="preserve">Instrucciones:</w:t>
      </w:r>
    </w:p>
    <w:p>
      <w:pPr>
        <w:numPr>
          <w:ilvl w:val="0"/>
          <w:numId w:val="4"/>
        </w:numPr>
      </w:pPr>
      <w:r>
        <w:rPr/>
        <w:t xml:space="preserve">Se delimita en el suelo un tablero con casillas numeradas (1 a 20), cada casilla con un reto o pregunta relacionada con tercios o fracciones.</w:t>
      </w:r>
    </w:p>
    <w:p>
      <w:pPr>
        <w:numPr>
          <w:ilvl w:val="0"/>
          <w:numId w:val="4"/>
        </w:numPr>
      </w:pPr>
      <w:r>
        <w:rPr/>
        <w:t xml:space="preserve">Los estudiantes forman equipos y lanzan un dado para avanzar.</w:t>
      </w:r>
    </w:p>
    <w:p>
      <w:pPr>
        <w:numPr>
          <w:ilvl w:val="0"/>
          <w:numId w:val="4"/>
        </w:numPr>
      </w:pPr>
      <w:r>
        <w:rPr/>
        <w:t xml:space="preserve">Al caer en una casilla, deben responder la pregunta o resolver el reto para permanecer en ella; si fallan, retroceden un paso.</w:t>
      </w:r>
    </w:p>
    <w:p>
      <w:pPr>
        <w:numPr>
          <w:ilvl w:val="0"/>
          <w:numId w:val="4"/>
        </w:numPr>
      </w:pPr>
      <w:r>
        <w:rPr/>
        <w:t xml:space="preserve">Los retos incluyen identificar fracciones, colorear partes de figuras, y explicar equivalencias sencillas.</w:t>
      </w:r>
    </w:p>
    <w:p>
      <w:pPr>
        <w:numPr>
          <w:ilvl w:val="0"/>
          <w:numId w:val="4"/>
        </w:numPr>
      </w:pPr>
      <w:r>
        <w:rPr/>
        <w:t xml:space="preserve">El primer equipo en llegar al final recibe una recompensa especial y todos ganan puntos según su avance.</w:t>
      </w:r>
    </w:p>
    <w:p>
      <w:pPr/>
      <w:r>
        <w:rPr>
          <w:b w:val="1"/>
          <w:bCs w:val="1"/>
        </w:rPr>
        <w:t xml:space="preserve">Tiempo estimado:</w:t>
      </w:r>
      <w:r>
        <w:rPr/>
        <w:t xml:space="preserve"> 60 minutos</w:t>
      </w:r>
    </w:p>
    <w:p>
      <w:pPr/>
      <w:r>
        <w:rPr>
          <w:b w:val="1"/>
          <w:bCs w:val="1"/>
        </w:rPr>
        <w:t xml:space="preserve">Materiales:</w:t>
      </w:r>
      <w:r>
        <w:rPr/>
        <w:t xml:space="preserve"> Dados grandes, tablero gigante impreso o dibujado en el piso, tarjetas con preguntas y retos, marcadores para colorear.</w:t>
      </w:r>
    </w:p>
    <w:p>
      <w:pPr/>
      <w:r>
        <w:rPr>
          <w:b w:val="1"/>
          <w:bCs w:val="1"/>
        </w:rPr>
        <w:t xml:space="preserve">Integración con mecánicas:</w:t>
      </w:r>
      <w:r>
        <w:rPr/>
        <w:t xml:space="preserve"> El avance en el tablero representa la progresión en niveles. La competencia sana y la colaboración fomentan las competencias de comunicación y pensamiento crítico. Se otorgan puntos y una insignia “Campeón del Lago de los Tercios” al equipo ganador.</w:t>
      </w:r>
    </w:p>
    <w:p>
      <w:pPr/>
      <w:r>
        <w:rPr/>
        <w:t xml:space="preserve">Actividad 4: “La Feria de Fracciones” (Actividad Final de Integración)</w:t>
      </w:r>
    </w:p>
    <w:p>
      <w:pPr/>
      <w:r>
        <w:rPr>
          <w:b w:val="1"/>
          <w:bCs w:val="1"/>
        </w:rPr>
        <w:t xml:space="preserve">Descripción:</w:t>
      </w:r>
      <w:r>
        <w:rPr/>
        <w:t xml:space="preserve"> Los estudiantes diseñan y presentan un puesto de feria donde muestran un juego o actividad que explique fracciones a otros compañeros o padres.</w:t>
      </w:r>
    </w:p>
    <w:p>
      <w:pPr/>
      <w:r>
        <w:rPr>
          <w:b w:val="1"/>
          <w:bCs w:val="1"/>
        </w:rPr>
        <w:t xml:space="preserve">Instrucciones:</w:t>
      </w:r>
    </w:p>
    <w:p>
      <w:pPr>
        <w:numPr>
          <w:ilvl w:val="0"/>
          <w:numId w:val="5"/>
        </w:numPr>
      </w:pPr>
      <w:r>
        <w:rPr/>
        <w:t xml:space="preserve">En equipos, los estudiantes eligen un tipo de fracción o concepto aprendido para crear un juego, un póster o una mini presentación.</w:t>
      </w:r>
    </w:p>
    <w:p>
      <w:pPr>
        <w:numPr>
          <w:ilvl w:val="0"/>
          <w:numId w:val="5"/>
        </w:numPr>
      </w:pPr>
      <w:r>
        <w:rPr/>
        <w:t xml:space="preserve">Preparan materiales (cartulinas, piezas, dibujos) y practican su explicación para que sea clara y divertida.</w:t>
      </w:r>
    </w:p>
    <w:p>
      <w:pPr>
        <w:numPr>
          <w:ilvl w:val="0"/>
          <w:numId w:val="5"/>
        </w:numPr>
      </w:pPr>
      <w:r>
        <w:rPr/>
        <w:t xml:space="preserve">Se organiza una feria en el aula donde cada equipo presenta su puesto a los demás estudiantes y visitantes.</w:t>
      </w:r>
    </w:p>
    <w:p>
      <w:pPr>
        <w:numPr>
          <w:ilvl w:val="0"/>
          <w:numId w:val="5"/>
        </w:numPr>
      </w:pPr>
      <w:r>
        <w:rPr/>
        <w:t xml:space="preserve">Se evalúa la creatividad, comunicación y dominio del concepto.</w:t>
      </w:r>
    </w:p>
    <w:p>
      <w:pPr/>
      <w:r>
        <w:rPr>
          <w:b w:val="1"/>
          <w:bCs w:val="1"/>
        </w:rPr>
        <w:t xml:space="preserve">Tiempo estimado:</w:t>
      </w:r>
      <w:r>
        <w:rPr/>
        <w:t xml:space="preserve"> 2 sesiones de 45 minutos cada una para preparación y presentación.</w:t>
      </w:r>
    </w:p>
    <w:p>
      <w:pPr/>
      <w:r>
        <w:rPr>
          <w:b w:val="1"/>
          <w:bCs w:val="1"/>
        </w:rPr>
        <w:t xml:space="preserve">Materiales:</w:t>
      </w:r>
      <w:r>
        <w:rPr/>
        <w:t xml:space="preserve"> Cartulinas, colores, tijeras, pegamento, materiales reciclables para creación de juegos.</w:t>
      </w:r>
    </w:p>
    <w:p>
      <w:pPr/>
      <w:r>
        <w:rPr>
          <w:b w:val="1"/>
          <w:bCs w:val="1"/>
        </w:rPr>
        <w:t xml:space="preserve">Integración con mecánicas:</w:t>
      </w:r>
      <w:r>
        <w:rPr/>
        <w:t xml:space="preserve"> Se otorgan puntos por creatividad, claridad y colaboración. Los equipos reciben insignias especiales de “Maestros Guardianes” y se reflexiona sobre el aprendizaje obtenido en la narrativa final.</w:t>
      </w:r>
    </w:p>
    <w:p/>
    <w:p>
      <w:pPr/>
      <w:r>
        <w:rPr>
          <w:color w:val="2b6cb0"/>
          <w:sz w:val="28"/>
          <w:szCs w:val="28"/>
          <w:b w:val="1"/>
          <w:bCs w:val="1"/>
        </w:rPr>
        <w:t xml:space="preserve">Reglas y Condiciones</w:t>
      </w:r>
    </w:p>
    <w:p>
      <w:pPr/>
      <w:r>
        <w:rPr>
          <w:b w:val="1"/>
          <w:bCs w:val="1"/>
        </w:rPr>
        <w:t xml:space="preserve">Reglas del Juego “Fracciones en Acción”</w:t>
      </w:r>
    </w:p>
    <w:p>
      <w:pPr>
        <w:numPr>
          <w:ilvl w:val="0"/>
          <w:numId w:val="6"/>
        </w:numPr>
      </w:pPr>
      <w:r>
        <w:rPr>
          <w:b w:val="1"/>
          <w:bCs w:val="1"/>
        </w:rPr>
        <w:t xml:space="preserve">Condiciones de Victoria:</w:t>
      </w:r>
      <w:r>
        <w:rPr/>
        <w:t xml:space="preserve"> Completar los tres niveles con una puntuación mínima establecida (por ejemplo, 80% de puntos posibles) y participar activamente en la Feria de Fracciones.</w:t>
      </w:r>
    </w:p>
    <w:p>
      <w:pPr>
        <w:numPr>
          <w:ilvl w:val="0"/>
          <w:numId w:val="6"/>
        </w:numPr>
      </w:pPr>
      <w:r>
        <w:rPr>
          <w:b w:val="1"/>
          <w:bCs w:val="1"/>
        </w:rPr>
        <w:t xml:space="preserve">Penalizaciones:</w:t>
      </w:r>
      <w:r>
        <w:rPr/>
        <w:t xml:space="preserve"> Respuestas incorrectas restan puntos mínimos para incentivar el aprendizaje sin desmotivar. En la Carrera de Fracciones, caer en una casilla sin responder correctamente obliga a retroceder un paso.</w:t>
      </w:r>
    </w:p>
    <w:p>
      <w:pPr>
        <w:numPr>
          <w:ilvl w:val="0"/>
          <w:numId w:val="6"/>
        </w:numPr>
      </w:pPr>
      <w:r>
        <w:rPr>
          <w:b w:val="1"/>
          <w:bCs w:val="1"/>
        </w:rPr>
        <w:t xml:space="preserve">Turnos:</w:t>
      </w:r>
      <w:r>
        <w:rPr/>
        <w:t xml:space="preserve"> En actividades grupales, los equipos rotan el rol de portavoz para asegurar participación. En la Carrera de Fracciones, cada equipo lanza dados y responde turnos por turno.</w:t>
      </w:r>
    </w:p>
    <w:p>
      <w:pPr>
        <w:numPr>
          <w:ilvl w:val="0"/>
          <w:numId w:val="6"/>
        </w:numPr>
      </w:pPr>
      <w:r>
        <w:rPr>
          <w:b w:val="1"/>
          <w:bCs w:val="1"/>
        </w:rPr>
        <w:t xml:space="preserve">Roles:</w:t>
      </w:r>
      <w:r>
        <w:rPr/>
        <w:t xml:space="preserve"> Guardianes (estudiantes) asumen roles de Exploradores, Constructores y Narradores en cada actividad para fomentar distintas habilidades.</w:t>
      </w:r>
    </w:p>
    <w:p>
      <w:pPr>
        <w:numPr>
          <w:ilvl w:val="0"/>
          <w:numId w:val="6"/>
        </w:numPr>
      </w:pPr>
      <w:r>
        <w:rPr>
          <w:b w:val="1"/>
          <w:bCs w:val="1"/>
        </w:rPr>
        <w:t xml:space="preserve">Restricciones:</w:t>
      </w:r>
      <w:r>
        <w:rPr/>
        <w:t xml:space="preserve"> Se debe respetar el turno y escuchar a los compañeros. El uso de materiales es responsable y bajo supervisión.</w:t>
      </w:r>
    </w:p>
    <w:p>
      <w:pPr>
        <w:numPr>
          <w:ilvl w:val="0"/>
          <w:numId w:val="6"/>
        </w:numPr>
      </w:pPr>
      <w:r>
        <w:rPr>
          <w:b w:val="1"/>
          <w:bCs w:val="1"/>
        </w:rPr>
        <w:t xml:space="preserve">Tabla de Puntos:</w:t>
      </w:r>
    </w:p>
    <w:p>
      <w:pPr>
        <w:numPr>
          <w:ilvl w:val="1"/>
          <w:numId w:val="6"/>
        </w:numPr>
      </w:pPr>
      <w:r>
        <w:rPr/>
        <w:t xml:space="preserve">Identificación correcta de fracciones: 5 puntos</w:t>
      </w:r>
    </w:p>
    <w:p>
      <w:pPr>
        <w:numPr>
          <w:ilvl w:val="1"/>
          <w:numId w:val="6"/>
        </w:numPr>
      </w:pPr>
      <w:r>
        <w:rPr/>
        <w:t xml:space="preserve">Explicación clara y colaborativa en equipo: 10 puntos</w:t>
      </w:r>
    </w:p>
    <w:p>
      <w:pPr>
        <w:numPr>
          <w:ilvl w:val="1"/>
          <w:numId w:val="6"/>
        </w:numPr>
      </w:pPr>
      <w:r>
        <w:rPr/>
        <w:t xml:space="preserve">Construcción correcta de figuras fraccionadas: 15 puntos</w:t>
      </w:r>
    </w:p>
    <w:p>
      <w:pPr>
        <w:numPr>
          <w:ilvl w:val="1"/>
          <w:numId w:val="6"/>
        </w:numPr>
      </w:pPr>
      <w:r>
        <w:rPr/>
        <w:t xml:space="preserve">Resolución de retos en la Carrera de Fracciones: 10 puntos por reto</w:t>
      </w:r>
    </w:p>
    <w:p>
      <w:pPr>
        <w:numPr>
          <w:ilvl w:val="1"/>
          <w:numId w:val="6"/>
        </w:numPr>
      </w:pPr>
      <w:r>
        <w:rPr/>
        <w:t xml:space="preserve">Presentación en la Feria de Fracciones: hasta 20 puntos según rúbrica</w:t>
      </w:r>
    </w:p>
    <w:p>
      <w:pPr>
        <w:numPr>
          <w:ilvl w:val="0"/>
          <w:numId w:val="6"/>
        </w:numPr>
      </w:pPr>
      <w:r>
        <w:rPr>
          <w:b w:val="1"/>
          <w:bCs w:val="1"/>
        </w:rPr>
        <w:t xml:space="preserve">Sistema de Logros:</w:t>
      </w:r>
      <w:r>
        <w:rPr/>
        <w:t xml:space="preserve"> Al obtener ciertos puntos o completar actividades, los estudiantes ganan insignias que se colocan en un mural visible para motivar y reconocer esfuerzos.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t xml:space="preserve">Identificación correcta de fracciones básicas (1/2, 1/3, 1/4) en imágenes y objetos.</w:t>
      </w:r>
    </w:p>
    <w:p>
      <w:pPr>
        <w:numPr>
          <w:ilvl w:val="0"/>
          <w:numId w:val="7"/>
        </w:numPr>
      </w:pPr>
      <w:r>
        <w:rPr/>
        <w:t xml:space="preserve">Capacidad para dividir figuras en partes iguales y nombrar las fracciones correspondientes.</w:t>
      </w:r>
    </w:p>
    <w:p>
      <w:pPr>
        <w:numPr>
          <w:ilvl w:val="0"/>
          <w:numId w:val="7"/>
        </w:numPr>
      </w:pPr>
      <w:r>
        <w:rPr/>
        <w:t xml:space="preserve">Participación activa y colaborativa en actividades de equipo.</w:t>
      </w:r>
    </w:p>
    <w:p>
      <w:pPr>
        <w:numPr>
          <w:ilvl w:val="0"/>
          <w:numId w:val="7"/>
        </w:numPr>
      </w:pPr>
      <w:r>
        <w:rPr/>
        <w:t xml:space="preserve">Claridad y creatividad en la explicación de fracciones durante presentaciones.</w:t>
      </w:r>
    </w:p>
    <w:p>
      <w:pPr>
        <w:numPr>
          <w:ilvl w:val="0"/>
          <w:numId w:val="7"/>
        </w:numPr>
      </w:pPr>
      <w:r>
        <w:rPr/>
        <w:t xml:space="preserve">Resolución adecuada de retos y problemas matemáticos relacionados con fracciones.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fracciones</w:t>
            </w:r>
          </w:p>
        </w:tc>
        <w:tc>
          <w:tcPr>
            <w:noWrap/>
          </w:tcPr>
          <w:p>
            <w:pPr/>
            <w:r>
              <w:rPr/>
              <w:t xml:space="preserve">Identifica correctamente todas las fracciones sin error</w:t>
            </w:r>
          </w:p>
        </w:tc>
        <w:tc>
          <w:tcPr>
            <w:noWrap/>
          </w:tcPr>
          <w:p>
            <w:pPr/>
            <w:r>
              <w:rPr/>
              <w:t xml:space="preserve">Identifica la mayoría con mínimos errores</w:t>
            </w:r>
          </w:p>
        </w:tc>
        <w:tc>
          <w:tcPr>
            <w:noWrap/>
          </w:tcPr>
          <w:p>
            <w:pPr/>
            <w:r>
              <w:rPr/>
              <w:t xml:space="preserve">Identifica algunas fracciones correctamente</w:t>
            </w:r>
          </w:p>
        </w:tc>
        <w:tc>
          <w:tcPr>
            <w:noWrap/>
          </w:tcPr>
          <w:p>
            <w:pPr/>
            <w:r>
              <w:rPr/>
              <w:t xml:space="preserve">Dificultad para identificar fracciones básicas</w:t>
            </w:r>
          </w:p>
        </w:tc>
      </w:tr>
      <w:tr>
        <w:trPr/>
        <w:tc>
          <w:tcPr>
            <w:noWrap/>
          </w:tcPr>
          <w:p>
            <w:pPr/>
            <w:r>
              <w:rPr/>
              <w:t xml:space="preserve">División de figuras</w:t>
            </w:r>
          </w:p>
        </w:tc>
        <w:tc>
          <w:tcPr>
            <w:noWrap/>
          </w:tcPr>
          <w:p>
            <w:pPr/>
            <w:r>
              <w:rPr/>
              <w:t xml:space="preserve">Divide figuras en partes iguales correctamente y nombra fracciones</w:t>
            </w:r>
          </w:p>
        </w:tc>
        <w:tc>
          <w:tcPr>
            <w:noWrap/>
          </w:tcPr>
          <w:p>
            <w:pPr/>
            <w:r>
              <w:rPr/>
              <w:t xml:space="preserve">Divide figuras con pequeños errores y nombra fracciones</w:t>
            </w:r>
          </w:p>
        </w:tc>
        <w:tc>
          <w:tcPr>
            <w:noWrap/>
          </w:tcPr>
          <w:p>
            <w:pPr/>
            <w:r>
              <w:rPr/>
              <w:t xml:space="preserve">Divide figuras parcialmente y tiene dudas al nombrar</w:t>
            </w:r>
          </w:p>
        </w:tc>
        <w:tc>
          <w:tcPr>
            <w:noWrap/>
          </w:tcPr>
          <w:p>
            <w:pPr/>
            <w:r>
              <w:rPr/>
              <w:t xml:space="preserve">No logra dividir figuras o nombrar fracciones</w:t>
            </w:r>
          </w:p>
        </w:tc>
      </w:tr>
      <w:tr>
        <w:trPr/>
        <w:tc>
          <w:tcPr>
            <w:noWrap/>
          </w:tcPr>
          <w:p>
            <w:pPr/>
            <w:r>
              <w:rPr/>
              <w:t xml:space="preserve">Colaboración y participación</w:t>
            </w:r>
          </w:p>
        </w:tc>
        <w:tc>
          <w:tcPr>
            <w:noWrap/>
          </w:tcPr>
          <w:p>
            <w:pPr/>
            <w:r>
              <w:rPr/>
              <w:t xml:space="preserve">Participa activamente y apoya al equipo</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Comunicación y creatividad</w:t>
            </w:r>
          </w:p>
        </w:tc>
        <w:tc>
          <w:tcPr>
            <w:noWrap/>
          </w:tcPr>
          <w:p>
            <w:pPr/>
            <w:r>
              <w:rPr/>
              <w:t xml:space="preserve">Explica claramente y usa creatividad en presentaciones</w:t>
            </w:r>
          </w:p>
        </w:tc>
        <w:tc>
          <w:tcPr>
            <w:noWrap/>
          </w:tcPr>
          <w:p>
            <w:pPr/>
            <w:r>
              <w:rPr/>
              <w:t xml:space="preserve">Explica con cierta claridad y creatividad</w:t>
            </w:r>
          </w:p>
        </w:tc>
        <w:tc>
          <w:tcPr>
            <w:noWrap/>
          </w:tcPr>
          <w:p>
            <w:pPr/>
            <w:r>
              <w:rPr/>
              <w:t xml:space="preserve">Explica con dificultad y poca creatividad</w:t>
            </w:r>
          </w:p>
        </w:tc>
        <w:tc>
          <w:tcPr>
            <w:noWrap/>
          </w:tcPr>
          <w:p>
            <w:pPr/>
            <w:r>
              <w:rPr/>
              <w:t xml:space="preserve">No explica o es confuso</w:t>
            </w:r>
          </w:p>
        </w:tc>
      </w:tr>
      <w:tr>
        <w:trPr/>
        <w:tc>
          <w:tcPr>
            <w:noWrap/>
          </w:tcPr>
          <w:p>
            <w:pPr/>
            <w:r>
              <w:rPr/>
              <w:t xml:space="preserve">Resolución de retos</w:t>
            </w:r>
          </w:p>
        </w:tc>
        <w:tc>
          <w:tcPr>
            <w:noWrap/>
          </w:tcPr>
          <w:p>
            <w:pPr/>
            <w:r>
              <w:rPr/>
              <w:t xml:space="preserve">Resuelve todos los retos con precisión</w:t>
            </w:r>
          </w:p>
        </w:tc>
        <w:tc>
          <w:tcPr>
            <w:noWrap/>
          </w:tcPr>
          <w:p>
            <w:pPr/>
            <w:r>
              <w:rPr/>
              <w:t xml:space="preserve">Resuelve la mayoría de retos</w:t>
            </w:r>
          </w:p>
        </w:tc>
        <w:tc>
          <w:tcPr>
            <w:noWrap/>
          </w:tcPr>
          <w:p>
            <w:pPr/>
            <w:r>
              <w:rPr/>
              <w:t xml:space="preserve">Resuelve algunos retos</w:t>
            </w:r>
          </w:p>
        </w:tc>
        <w:tc>
          <w:tcPr>
            <w:noWrap/>
          </w:tcPr>
          <w:p>
            <w:pPr/>
            <w:r>
              <w:rPr/>
              <w:t xml:space="preserve">No resuelve retos</w:t>
            </w:r>
          </w:p>
        </w:tc>
      </w:tr>
    </w:tbl>
    <w:p>
      <w:pPr/>
      <w:r>
        <w:rPr>
          <w:b w:val="1"/>
          <w:bCs w:val="1"/>
        </w:rPr>
        <w:t xml:space="preserve">Evidencias de Aprendizaje:</w:t>
      </w:r>
      <w:r>
        <w:rPr/>
        <w:t xml:space="preserve"> Cuadernos con anotaciones, trabajos de recorte y construcción, grabaciones o fotos de presentaciones, resultados en la Carrera de Fracciones, y observación directa del docente.</w:t>
      </w:r>
    </w:p>
    <w:p>
      <w:pPr/>
      <w:r>
        <w:rPr>
          <w:b w:val="1"/>
          <w:bCs w:val="1"/>
        </w:rPr>
        <w:t xml:space="preserve">Reflexión Final y Cierre Narrativo:</w:t>
      </w:r>
      <w:r>
        <w:rPr/>
        <w:t xml:space="preserve"> Al finalizar la feria, los Guardianes se reúnen para contar cómo lograron restaurar Matemágica usando sus nuevos poderes fraccionarios. Se promueve una reflexión guiada donde los estudiantes comparten qué aprendieron, qué desafíos enfrentaron y cómo la colaboración les ayudó a superarlos. Esto cierra la aventura con sentido y refuerza el valor del aprendizaje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6 a 8 sesiones de 45 a 60 minutos cada una, distribuidas para cubrir las actividades y la feria final.</w:t>
      </w:r>
    </w:p>
    <w:p>
      <w:pPr>
        <w:numPr>
          <w:ilvl w:val="0"/>
          <w:numId w:val="8"/>
        </w:numPr>
      </w:pPr>
      <w:r>
        <w:rPr>
          <w:b w:val="1"/>
          <w:bCs w:val="1"/>
        </w:rPr>
        <w:t xml:space="preserve">Espacio Físico:</w:t>
      </w:r>
      <w:r>
        <w:rPr/>
        <w:t xml:space="preserve"> Aula amplia con espacio para moverse, especialmente para la Carrera de Fracciones (necesita espacio en el piso para el tablero). Mesas para trabajo en equipo y un área para la feria de presentaciones.</w:t>
      </w:r>
    </w:p>
    <w:p>
      <w:pPr>
        <w:numPr>
          <w:ilvl w:val="0"/>
          <w:numId w:val="8"/>
        </w:numPr>
      </w:pPr>
      <w:r>
        <w:rPr>
          <w:b w:val="1"/>
          <w:bCs w:val="1"/>
        </w:rPr>
        <w:t xml:space="preserve">Materiales y Herramientas TIC:</w:t>
      </w:r>
    </w:p>
    <w:p>
      <w:pPr>
        <w:numPr>
          <w:ilvl w:val="1"/>
          <w:numId w:val="8"/>
        </w:numPr>
      </w:pPr>
      <w:r>
        <w:rPr/>
        <w:t xml:space="preserve">Materiales físicos: tarjetas impresas, tijeras, pegamento, cartulinas, marcadores, dados grandes, cinta adhesiva para delimitar el tablero en el piso.</w:t>
      </w:r>
    </w:p>
    <w:p>
      <w:pPr>
        <w:numPr>
          <w:ilvl w:val="1"/>
          <w:numId w:val="8"/>
        </w:numPr>
      </w:pPr>
      <w:r>
        <w:rPr/>
        <w:t xml:space="preserve">Materiales digitales opcionales: presentación en PowerPoint o similar para mostrar ejemplos, tabletas o computadoras para mostrar videos o juegos interactivos de fracciones si se dispone.</w:t>
      </w:r>
    </w:p>
    <w:p>
      <w:pPr>
        <w:numPr>
          <w:ilvl w:val="0"/>
          <w:numId w:val="8"/>
        </w:numPr>
      </w:pPr>
      <w:r>
        <w:rPr>
          <w:b w:val="1"/>
          <w:bCs w:val="1"/>
        </w:rPr>
        <w:t xml:space="preserve">Tamaño del Grupo:</w:t>
      </w:r>
      <w:r>
        <w:rPr/>
        <w:t xml:space="preserve"> Ideal entre 15 y 25 estudiantes para facilitar trabajo en equipos pequeños (3-4 alumnos por equipo).</w:t>
      </w:r>
    </w:p>
    <w:p>
      <w:pPr>
        <w:numPr>
          <w:ilvl w:val="0"/>
          <w:numId w:val="8"/>
        </w:numPr>
      </w:pPr>
      <w:r>
        <w:rPr>
          <w:b w:val="1"/>
          <w:bCs w:val="1"/>
        </w:rPr>
        <w:t xml:space="preserve">Preparación Previa del Docente:</w:t>
      </w:r>
    </w:p>
    <w:p>
      <w:pPr>
        <w:numPr>
          <w:ilvl w:val="1"/>
          <w:numId w:val="8"/>
        </w:numPr>
      </w:pPr>
      <w:r>
        <w:rPr/>
        <w:t xml:space="preserve">Imprimir y recortar tarjetas y materiales.</w:t>
      </w:r>
    </w:p>
    <w:p>
      <w:pPr>
        <w:numPr>
          <w:ilvl w:val="1"/>
          <w:numId w:val="8"/>
        </w:numPr>
      </w:pPr>
      <w:r>
        <w:rPr/>
        <w:t xml:space="preserve">Preparar el tablero de la Carrera de Fracciones.</w:t>
      </w:r>
    </w:p>
    <w:p>
      <w:pPr>
        <w:numPr>
          <w:ilvl w:val="1"/>
          <w:numId w:val="8"/>
        </w:numPr>
      </w:pPr>
      <w:r>
        <w:rPr/>
        <w:t xml:space="preserve">Diseñar o adaptar preguntas y retos de acuerdo al nivel.</w:t>
      </w:r>
    </w:p>
    <w:p>
      <w:pPr>
        <w:numPr>
          <w:ilvl w:val="1"/>
          <w:numId w:val="8"/>
        </w:numPr>
      </w:pPr>
      <w:r>
        <w:rPr/>
        <w:t xml:space="preserve">Familiarizarse con las mecánicas y la narrativa para mantener el ambiente motivador.</w:t>
      </w:r>
    </w:p>
    <w:p>
      <w:pPr>
        <w:numPr>
          <w:ilvl w:val="0"/>
          <w:numId w:val="8"/>
        </w:numPr>
      </w:pPr>
      <w:r>
        <w:rPr>
          <w:b w:val="1"/>
          <w:bCs w:val="1"/>
        </w:rPr>
        <w:t xml:space="preserve">Posibles Dificultades y Cómo Superarlas:</w:t>
      </w:r>
    </w:p>
    <w:p>
      <w:pPr>
        <w:numPr>
          <w:ilvl w:val="1"/>
          <w:numId w:val="8"/>
        </w:numPr>
      </w:pPr>
      <w:r>
        <w:rPr>
          <w:i w:val="1"/>
          <w:iCs w:val="1"/>
        </w:rPr>
        <w:t xml:space="preserve">Desinterés o falta de motivación:</w:t>
      </w:r>
      <w:r>
        <w:rPr/>
        <w:t xml:space="preserve"> Mantener la narrativa activa y relacionar los retos con situaciones cotidianas atractivas para los estudiantes.</w:t>
      </w:r>
    </w:p>
    <w:p>
      <w:pPr>
        <w:numPr>
          <w:ilvl w:val="1"/>
          <w:numId w:val="8"/>
        </w:numPr>
      </w:pPr>
      <w:r>
        <w:rPr>
          <w:i w:val="1"/>
          <w:iCs w:val="1"/>
        </w:rPr>
        <w:t xml:space="preserve">Dificultad técnica en conceptos de fracciones:</w:t>
      </w:r>
      <w:r>
        <w:rPr/>
        <w:t xml:space="preserve"> Usar materiales visuales y manipulables para facilitar la comprensión.</w:t>
      </w:r>
    </w:p>
    <w:p>
      <w:pPr>
        <w:numPr>
          <w:ilvl w:val="1"/>
          <w:numId w:val="8"/>
        </w:numPr>
      </w:pPr>
      <w:r>
        <w:rPr>
          <w:i w:val="1"/>
          <w:iCs w:val="1"/>
        </w:rPr>
        <w:t xml:space="preserve">Problemas de colaboración:</w:t>
      </w:r>
      <w:r>
        <w:rPr/>
        <w:t xml:space="preserve"> Rotar roles y fomentar la comunicación con actividades específicas para mejorar el trabajo en equipo.</w:t>
      </w:r>
    </w:p>
    <w:p>
      <w:pPr>
        <w:numPr>
          <w:ilvl w:val="1"/>
          <w:numId w:val="8"/>
        </w:numPr>
      </w:pPr>
      <w:r>
        <w:rPr>
          <w:i w:val="1"/>
          <w:iCs w:val="1"/>
        </w:rPr>
        <w:t xml:space="preserve">Gestión del tiempo:</w:t>
      </w:r>
      <w:r>
        <w:rPr/>
        <w:t xml:space="preserve"> Planificar cada sesión con tiempos claros y pausas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4C6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DE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AE2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6F8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5D6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01D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9B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DF0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2026-09-25T22:23:10-05:00</dcterms:created>
  <dcterms:modified xsi:type="dcterms:W3CDTF">2026-09-25T22:23:10-05:00</dcterms:modified>
</cp:coreProperties>
</file>

<file path=docProps/custom.xml><?xml version="1.0" encoding="utf-8"?>
<Properties xmlns="http://schemas.openxmlformats.org/officeDocument/2006/custom-properties" xmlns:vt="http://schemas.openxmlformats.org/officeDocument/2006/docPropsVTypes"/>
</file>