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Misterio del Gato Negro: Aventura Literaria en la Mansión Poe</w:t>
      </w:r>
    </w:p>
    <w:p/>
    <w:p>
      <w:pPr/>
      <w:r>
        <w:rPr>
          <w:color w:val="666666"/>
          <w:sz w:val="20"/>
          <w:szCs w:val="20"/>
          <w:i w:val="1"/>
          <w:iCs w:val="1"/>
        </w:rPr>
        <w:t xml:space="preserve">Gamificación Estructural | Lenguaje | Literatura | Tema: comprension lectora el gato negro de edgard allan poe</w:t>
      </w:r>
    </w:p>
    <w:p/>
    <w:p>
      <w:pPr/>
      <w:r>
        <w:rPr>
          <w:color w:val="2b6cb0"/>
          <w:sz w:val="28"/>
          <w:szCs w:val="28"/>
          <w:b w:val="1"/>
          <w:bCs w:val="1"/>
        </w:rPr>
        <w:t xml:space="preserve">Contexto Narrativo</w:t>
      </w:r>
    </w:p>
    <w:p>
      <w:pPr/>
      <w:r>
        <w:rPr>
          <w:b w:val="1"/>
          <w:bCs w:val="1"/>
        </w:rPr>
        <w:t xml:space="preserve">Contexto Narrativo: Sumérgete en el Misterio de Edgar Allan Poe</w:t>
      </w:r>
    </w:p>
    <w:p>
      <w:pPr/>
      <w:r>
        <w:rPr/>
        <w:t xml:space="preserve">    Bienvenidos a la Mansión Poe, un lugar envuelto en misterio y secretos oscuros. Los estudiantes se convierten en jóvenes detectives literarios que han sido invitados a resolver un enigma escondido en las páginas de un famoso relato: "El Gato Negro" de Edgar Allan Poe. Este cuento clásico esconde pistas sobre la comprensión profunda de sus personajes, símbolos y emociones. La aventura se desarrolla en un ambiente gótico, donde sombras y susurros acompañan cada paso, pero también la emoción y la curiosidad por descubrir la verdad oculta.  </w:t>
      </w:r>
    </w:p>
    <w:p>
      <w:pPr/>
      <w:r>
        <w:rPr/>
        <w:t xml:space="preserve">    Cada estudiante asumirá el rol de un Detective Literario, un explorador del lenguaje que busca descifrar el significado del texto, entender las emociones del narrador, identificar símbolos y aprender a comunicar sus ideas claramente. Su misión principal será avanzar por diferentes niveles de la mansión, cada uno representando una etapa del cuento y un desafío de comprensión lectora relacionado. Para lograrlo, deberán acumular puntos, ganar insignias y colaborar para resolver retos, todo mientras desarrollan competencias clave como creatividad, comunicación y curiosidad.  </w:t>
      </w:r>
    </w:p>
    <w:p>
      <w:pPr/>
      <w:r>
        <w:rPr/>
        <w:t xml:space="preserve">    La experiencia conecta directamente con el tema de aprendizaje, ya que cada rincón de la mansión está diseñado para explorar el cuento “El Gato Negro” desde distintas perspectivas. Los estudiantes leerán fragmentos, responderán preguntas, crearán representaciones artísticas y dramatizaciones, y compartirán sus interpretaciones. Así, el juego no solo es divertido sino que también fomenta una lectura activa, crítica y creativa, adaptándose a la edad y nivel de los niños de primaria (6-11 años).  </w:t>
      </w:r>
    </w:p>
    <w:p>
      <w:pPr/>
      <w:r>
        <w:rPr/>
        <w:t xml:space="preserve">    La Mansión Poe es un espacio seguro e inclusivo, donde cada participante es valorado por sus ideas y formas de expresarse. La narrativa invita a la colaboración y al respeto por la diversidad, promoviendo la equidad en la participación y la valoración de múltiples puntos de vista. Los detectives literarios pueden avanzar a su propio ritmo, con apoyos y adaptaciones según sus necesidades. El objetivo es que todos se sientan motivados, capaces y orgullosos de sus logros.  </w:t>
      </w:r>
    </w:p>
    <w:p>
      <w:pPr/>
      <w:r>
        <w:rPr/>
        <w:t xml:space="preserve">    A medida que los estudiantes recorren la mansión, irán descubriendo pistas que les ayudarán a entender mejor el cuento, aumentando su vocabulario, identificando emociones y aprendiendo a comunicar sus ideas con claridad y creatividad. Al final, deberán presentar sus conclusiones en una gran reunión de detectives, donde compartirán sus aprendizajes y cerrarán la aventura con una reflexión grupal.  </w:t>
      </w:r>
    </w:p>
    <w:p>
      <w:pPr/>
      <w:r>
        <w:rPr/>
        <w:t xml:space="preserve">    En resumen, esta experiencia gamificada convierte la comprensión lectora en una aventura emocionante, integrando mecánicas de juego que motivan la participación activa y el aprendizaje significativo dentro del área de Lenguaje y Literatura en educación primaria.  </w:t>
      </w:r>
    </w:p>
    <w:p/>
    <w:p>
      <w:pPr/>
      <w:r>
        <w:rPr>
          <w:color w:val="2b6cb0"/>
          <w:sz w:val="28"/>
          <w:szCs w:val="28"/>
          <w:b w:val="1"/>
          <w:bCs w:val="1"/>
        </w:rPr>
        <w:t xml:space="preserve">Mecánicas de Juego</w:t>
      </w:r>
    </w:p>
    <w:p>
      <w:pPr/>
      <w:r>
        <w:rPr>
          <w:b w:val="1"/>
          <w:bCs w:val="1"/>
        </w:rPr>
        <w:t xml:space="preserve">Mecánicas de Juego Detalladas</w:t>
      </w:r>
    </w:p>
    <w:p>
      <w:pPr/>
      <w:r>
        <w:rPr/>
        <w:t xml:space="preserve">La estructura de la experiencia gamificada se basa en mecánicas que fomentan la motivación y el compromiso continuo de los estudiantes con el contenido literario:</w:t>
      </w:r>
    </w:p>
    <w:p>
      <w:pPr>
        <w:numPr>
          <w:ilvl w:val="0"/>
          <w:numId w:val="1"/>
        </w:numPr>
      </w:pPr>
      <w:r>
        <w:rPr>
          <w:b w:val="1"/>
          <w:bCs w:val="1"/>
        </w:rPr>
        <w:t xml:space="preserve">Sistema de Puntos:</w:t>
      </w:r>
      <w:r>
        <w:rPr/>
        <w:t xml:space="preserve"> Los estudiantes ganan puntos al completar actividades relacionadas con la comprensión del cuento. Cada tarea tiene asignado un valor en puntos según su dificultad y nivel de comprensión requerido (por ejemplo, responder preguntas básicas: 10 puntos, actividades creativas: 20 puntos). Los puntos se registran en una tabla visible para toda la clase, promoviendo transparencia y competencia sana.    </w:t>
      </w:r>
    </w:p>
    <w:p>
      <w:pPr>
        <w:numPr>
          <w:ilvl w:val="0"/>
          <w:numId w:val="1"/>
        </w:numPr>
      </w:pPr>
      <w:r>
        <w:rPr>
          <w:b w:val="1"/>
          <w:bCs w:val="1"/>
        </w:rPr>
        <w:t xml:space="preserve">Niveles:</w:t>
      </w:r>
      <w:r>
        <w:rPr/>
        <w:t xml:space="preserve"> La Mansión Poe tiene 5 niveles, cada uno corresponde a una parte del cuento y a un conjunto de actividades. Para avanzar al siguiente nivel, los estudiantes deben acumular un mínimo de puntos y haber obtenido al menos una insignia en el nivel actual. Esto asegura que hayan comprendido y participado activamente.    </w:t>
      </w:r>
    </w:p>
    <w:p>
      <w:pPr>
        <w:numPr>
          <w:ilvl w:val="0"/>
          <w:numId w:val="1"/>
        </w:numPr>
      </w:pPr>
      <w:r>
        <w:rPr>
          <w:b w:val="1"/>
          <w:bCs w:val="1"/>
        </w:rPr>
        <w:t xml:space="preserve">Insignias:</w:t>
      </w:r>
      <w:r>
        <w:rPr/>
        <w:t xml:space="preserve"> Se otorgan insignias digitales (que se pueden imprimir o mostrar en la pantalla) por logros específicos, como "Detective del Vocabulario", "Maestro de las Emociones", "Artista Creativo" o "Comunicador Estrella". Las insignias reconocen habilidades particulares y motivan a los estudiantes a explorar distintas áreas.    </w:t>
      </w:r>
    </w:p>
    <w:p>
      <w:pPr>
        <w:numPr>
          <w:ilvl w:val="0"/>
          <w:numId w:val="1"/>
        </w:numPr>
      </w:pPr>
      <w:r>
        <w:rPr>
          <w:b w:val="1"/>
          <w:bCs w:val="1"/>
        </w:rPr>
        <w:t xml:space="preserve">Retos y Misiones:</w:t>
      </w:r>
      <w:r>
        <w:rPr/>
        <w:t xml:space="preserve"> Cada nivel incluye retos que pueden ser individuales o grupales, tales como resolver acertijos literarios, crear dibujos o dramatizaciones, y responder preguntas abiertas. Estos retos estimulan la curiosidad y la creatividad, además de la comunicación.    </w:t>
      </w:r>
    </w:p>
    <w:p>
      <w:pPr>
        <w:numPr>
          <w:ilvl w:val="0"/>
          <w:numId w:val="1"/>
        </w:numPr>
      </w:pPr>
      <w:r>
        <w:rPr>
          <w:b w:val="1"/>
          <w:bCs w:val="1"/>
        </w:rPr>
        <w:t xml:space="preserve">Recompensas:</w:t>
      </w:r>
      <w:r>
        <w:rPr/>
        <w:t xml:space="preserve"> Además de puntos e insignias, hay pequeños premios simbólicos (stickers, diplomas, tiempo adicional para juegos educativos) que refuerzan la motivación intrínseca y el reconocimiento social.    </w:t>
      </w:r>
    </w:p>
    <w:p>
      <w:pPr>
        <w:numPr>
          <w:ilvl w:val="0"/>
          <w:numId w:val="1"/>
        </w:numPr>
      </w:pPr>
      <w:r>
        <w:rPr>
          <w:b w:val="1"/>
          <w:bCs w:val="1"/>
        </w:rPr>
        <w:t xml:space="preserve">Progresión Visible:</w:t>
      </w:r>
      <w:r>
        <w:rPr/>
        <w:t xml:space="preserve"> La clase tiene un tablero o mural donde se muestra el avance de cada estudiante o equipo en la Mansión Poe, con niveles alcanzados, puntos, insignias y retos completados. Esto fomenta la transparencia y el sentido de logro colectivo.    </w:t>
      </w:r>
    </w:p>
    <w:p>
      <w:pPr>
        <w:numPr>
          <w:ilvl w:val="0"/>
          <w:numId w:val="1"/>
        </w:numPr>
      </w:pPr>
      <w:r>
        <w:rPr>
          <w:b w:val="1"/>
          <w:bCs w:val="1"/>
        </w:rPr>
        <w:t xml:space="preserve">Retroalimentación Inmediata:</w:t>
      </w:r>
      <w:r>
        <w:rPr/>
        <w:t xml:space="preserve"> Tras cada actividad, el docente proporciona comentarios constructivos y positivos, destacando aciertos y orientando mejoras. Esto se complementa con feedback entre pares para fomentar la comunicación.    </w:t>
      </w:r>
    </w:p>
    <w:p>
      <w:pPr/>
      <w:r>
        <w:rPr/>
        <w:t xml:space="preserve">    La implementación de estas mecánicas debe ser flexible, permitiendo adaptaciones para atender la diversidad y garantizar la inclusión de todos los estudiantes, respetando sus ritmos y estilos de aprendizaje.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cinco actividades principales, una para cada nivel del juego, diseñadas para trabajar la comprensión lectora del cuento "El Gato Negro" y desarrollar las competencias mencionadas:</w:t>
      </w:r>
    </w:p>
    <w:p>
      <w:pPr/>
      <w:r>
        <w:rPr>
          <w:b w:val="1"/>
          <w:bCs w:val="1"/>
        </w:rPr>
        <w:t xml:space="preserve">Actividad 1: “Explorando la Mansión: Primeros Pasos con el Cuento”</w:t>
      </w:r>
    </w:p>
    <w:p>
      <w:pPr/>
      <w:r>
        <w:rPr>
          <w:b w:val="1"/>
          <w:bCs w:val="1"/>
        </w:rPr>
        <w:t xml:space="preserve">Objetivo:</w:t>
      </w:r>
      <w:r>
        <w:rPr/>
        <w:t xml:space="preserve"> Familiarizarse con el contexto y vocabulario básico del cuento.  </w:t>
      </w:r>
    </w:p>
    <w:p>
      <w:pPr/>
      <w:r>
        <w:rPr>
          <w:b w:val="1"/>
          <w:bCs w:val="1"/>
        </w:rPr>
        <w:t xml:space="preserve">Instrucciones:</w:t>
      </w:r>
    </w:p>
    <w:p>
      <w:pPr>
        <w:numPr>
          <w:ilvl w:val="0"/>
          <w:numId w:val="2"/>
        </w:numPr>
      </w:pPr>
      <w:r>
        <w:rPr/>
        <w:t xml:space="preserve">Dividir a los estudiantes en pequeños grupos de 3-4 personas.</w:t>
      </w:r>
    </w:p>
    <w:p>
      <w:pPr>
        <w:numPr>
          <w:ilvl w:val="0"/>
          <w:numId w:val="2"/>
        </w:numPr>
      </w:pPr>
      <w:r>
        <w:rPr/>
        <w:t xml:space="preserve">Leer en voz alta el primer fragmento del cuento (adaptado para su edad).</w:t>
      </w:r>
    </w:p>
    <w:p>
      <w:pPr>
        <w:numPr>
          <w:ilvl w:val="0"/>
          <w:numId w:val="2"/>
        </w:numPr>
      </w:pPr>
      <w:r>
        <w:rPr/>
        <w:t xml:space="preserve">Entregar a cada grupo una lista de palabras clave del texto con sus definiciones simples.</w:t>
      </w:r>
    </w:p>
    <w:p>
      <w:pPr>
        <w:numPr>
          <w:ilvl w:val="0"/>
          <w:numId w:val="2"/>
        </w:numPr>
      </w:pPr>
      <w:r>
        <w:rPr/>
        <w:t xml:space="preserve">Realizar un juego de “memoria” con tarjetas que tengan las palabras por un lado y las definiciones por el otro.</w:t>
      </w:r>
    </w:p>
    <w:p>
      <w:pPr>
        <w:numPr>
          <w:ilvl w:val="0"/>
          <w:numId w:val="2"/>
        </w:numPr>
      </w:pPr>
      <w:r>
        <w:rPr/>
        <w:t xml:space="preserve">Los grupos ganan puntos por cada pareja correcta que formen.</w:t>
      </w:r>
    </w:p>
    <w:p>
      <w:pPr>
        <w:numPr>
          <w:ilvl w:val="0"/>
          <w:numId w:val="2"/>
        </w:numPr>
      </w:pPr>
      <w:r>
        <w:rPr/>
        <w:t xml:space="preserve">Al finalizar, cada estudiante debe decir una frase con alguna palabra nueva aprendida.</w:t>
      </w:r>
    </w:p>
    <w:p>
      <w:pPr/>
      <w:r>
        <w:rPr>
          <w:b w:val="1"/>
          <w:bCs w:val="1"/>
        </w:rPr>
        <w:t xml:space="preserve">Tiempo estimado:</w:t>
      </w:r>
      <w:r>
        <w:rPr/>
        <w:t xml:space="preserve"> 45 minutos.  </w:t>
      </w:r>
    </w:p>
    <w:p>
      <w:pPr/>
      <w:r>
        <w:rPr>
          <w:b w:val="1"/>
          <w:bCs w:val="1"/>
        </w:rPr>
        <w:t xml:space="preserve">Materiales:</w:t>
      </w:r>
      <w:r>
        <w:rPr/>
        <w:t xml:space="preserve"> Copias del fragmento adaptado, tarjetas de memoria, pizarra para registrar puntos.  </w:t>
      </w:r>
    </w:p>
    <w:p>
      <w:pPr/>
      <w:r>
        <w:rPr>
          <w:b w:val="1"/>
          <w:bCs w:val="1"/>
        </w:rPr>
        <w:t xml:space="preserve">Integración con mecánicas:</w:t>
      </w:r>
      <w:r>
        <w:rPr/>
        <w:t xml:space="preserve"> Puntos por parejas formadas, insignia “Detective del Vocabulario” para los grupos que logren completar el juego sin errores.  </w:t>
      </w:r>
    </w:p>
    <w:p>
      <w:pPr/>
      <w:r>
        <w:rPr>
          <w:b w:val="1"/>
          <w:bCs w:val="1"/>
        </w:rPr>
        <w:t xml:space="preserve">Actividad 2: “Descubriendo Emociones en la Mansión”</w:t>
      </w:r>
    </w:p>
    <w:p>
      <w:pPr/>
      <w:r>
        <w:rPr>
          <w:b w:val="1"/>
          <w:bCs w:val="1"/>
        </w:rPr>
        <w:t xml:space="preserve">Objetivo:</w:t>
      </w:r>
      <w:r>
        <w:rPr/>
        <w:t xml:space="preserve"> Identificar emociones del narrador y personajes, y expresarlas oralmente y por escrito.  </w:t>
      </w:r>
    </w:p>
    <w:p>
      <w:pPr/>
      <w:r>
        <w:rPr>
          <w:b w:val="1"/>
          <w:bCs w:val="1"/>
        </w:rPr>
        <w:t xml:space="preserve">Instrucciones:</w:t>
      </w:r>
    </w:p>
    <w:p>
      <w:pPr>
        <w:numPr>
          <w:ilvl w:val="0"/>
          <w:numId w:val="3"/>
        </w:numPr>
      </w:pPr>
      <w:r>
        <w:rPr/>
        <w:t xml:space="preserve">Leer el segundo fragmento del cuento, donde se evidencian emociones fuertes (miedo, culpa, ira).</w:t>
      </w:r>
    </w:p>
    <w:p>
      <w:pPr>
        <w:numPr>
          <w:ilvl w:val="0"/>
          <w:numId w:val="3"/>
        </w:numPr>
      </w:pPr>
      <w:r>
        <w:rPr/>
        <w:t xml:space="preserve">Proponer que cada estudiante dibuje en una hoja la emoción que más le impactó y la explique en pocas palabras.</w:t>
      </w:r>
    </w:p>
    <w:p>
      <w:pPr>
        <w:numPr>
          <w:ilvl w:val="0"/>
          <w:numId w:val="3"/>
        </w:numPr>
      </w:pPr>
      <w:r>
        <w:rPr/>
        <w:t xml:space="preserve">Formar parejas para que compartan y discutan sus dibujos y explicaciones.</w:t>
      </w:r>
    </w:p>
    <w:p>
      <w:pPr>
        <w:numPr>
          <w:ilvl w:val="0"/>
          <w:numId w:val="3"/>
        </w:numPr>
      </w:pPr>
      <w:r>
        <w:rPr/>
        <w:t xml:space="preserve">Realizar un breve debate guiado por el docente sobre cómo se muestran las emociones en el texto y por qué son importantes para entender la historia.</w:t>
      </w:r>
    </w:p>
    <w:p>
      <w:pPr/>
      <w:r>
        <w:rPr>
          <w:b w:val="1"/>
          <w:bCs w:val="1"/>
        </w:rPr>
        <w:t xml:space="preserve">Tiempo estimado:</w:t>
      </w:r>
      <w:r>
        <w:rPr/>
        <w:t xml:space="preserve"> 60 minutos.  </w:t>
      </w:r>
    </w:p>
    <w:p>
      <w:pPr/>
      <w:r>
        <w:rPr>
          <w:b w:val="1"/>
          <w:bCs w:val="1"/>
        </w:rPr>
        <w:t xml:space="preserve">Materiales:</w:t>
      </w:r>
      <w:r>
        <w:rPr/>
        <w:t xml:space="preserve"> Hojas, crayones o lápices de colores, fragmento impreso o libro.  </w:t>
      </w:r>
    </w:p>
    <w:p>
      <w:pPr/>
      <w:r>
        <w:rPr>
          <w:b w:val="1"/>
          <w:bCs w:val="1"/>
        </w:rPr>
        <w:t xml:space="preserve">Integración con mecánicas:</w:t>
      </w:r>
      <w:r>
        <w:rPr/>
        <w:t xml:space="preserve"> Puntos por participación activa, insignia “Maestro de las Emociones” para estudiantes que expliquen claramente y con creatividad.  </w:t>
      </w:r>
    </w:p>
    <w:p>
      <w:pPr/>
      <w:r>
        <w:rPr>
          <w:b w:val="1"/>
          <w:bCs w:val="1"/>
        </w:rPr>
        <w:t xml:space="preserve">Actividad 3: “El Rincón de los Símbolos”</w:t>
      </w:r>
    </w:p>
    <w:p>
      <w:pPr/>
      <w:r>
        <w:rPr>
          <w:b w:val="1"/>
          <w:bCs w:val="1"/>
        </w:rPr>
        <w:t xml:space="preserve">Objetivo:</w:t>
      </w:r>
      <w:r>
        <w:rPr/>
        <w:t xml:space="preserve"> Identificar y analizar símbolos presentes en el cuento.  </w:t>
      </w:r>
    </w:p>
    <w:p>
      <w:pPr/>
      <w:r>
        <w:rPr>
          <w:b w:val="1"/>
          <w:bCs w:val="1"/>
        </w:rPr>
        <w:t xml:space="preserve">Instrucciones:</w:t>
      </w:r>
    </w:p>
    <w:p>
      <w:pPr>
        <w:numPr>
          <w:ilvl w:val="0"/>
          <w:numId w:val="4"/>
        </w:numPr>
      </w:pPr>
      <w:r>
        <w:rPr/>
        <w:t xml:space="preserve">Explicar qué es un símbolo literario con ejemplos sencillos.</w:t>
      </w:r>
    </w:p>
    <w:p>
      <w:pPr>
        <w:numPr>
          <w:ilvl w:val="0"/>
          <w:numId w:val="4"/>
        </w:numPr>
      </w:pPr>
      <w:r>
        <w:rPr/>
        <w:t xml:space="preserve">Leer el tercer fragmento donde aparece el gato negro y otros elementos simbólicos.</w:t>
      </w:r>
    </w:p>
    <w:p>
      <w:pPr>
        <w:numPr>
          <w:ilvl w:val="0"/>
          <w:numId w:val="4"/>
        </w:numPr>
      </w:pPr>
      <w:r>
        <w:rPr/>
        <w:t xml:space="preserve">En grupos, crear un cartel con dibujos y palabras que expliquen qué representa cada símbolo.</w:t>
      </w:r>
    </w:p>
    <w:p>
      <w:pPr>
        <w:numPr>
          <w:ilvl w:val="0"/>
          <w:numId w:val="4"/>
        </w:numPr>
      </w:pPr>
      <w:r>
        <w:rPr/>
        <w:t xml:space="preserve">Presentar el cartel al grupo clase y explicar sus ideas.</w:t>
      </w:r>
    </w:p>
    <w:p>
      <w:pPr/>
      <w:r>
        <w:rPr>
          <w:b w:val="1"/>
          <w:bCs w:val="1"/>
        </w:rPr>
        <w:t xml:space="preserve">Tiempo estimado:</w:t>
      </w:r>
      <w:r>
        <w:rPr/>
        <w:t xml:space="preserve"> 90 minutos (puede dividirse en dos sesiones).  </w:t>
      </w:r>
    </w:p>
    <w:p>
      <w:pPr/>
      <w:r>
        <w:rPr>
          <w:b w:val="1"/>
          <w:bCs w:val="1"/>
        </w:rPr>
        <w:t xml:space="preserve">Materiales:</w:t>
      </w:r>
      <w:r>
        <w:rPr/>
        <w:t xml:space="preserve"> Cartulinas, marcadores, imágenes impresas opcionales, fragmentos del cuento.  </w:t>
      </w:r>
    </w:p>
    <w:p>
      <w:pPr/>
      <w:r>
        <w:rPr>
          <w:b w:val="1"/>
          <w:bCs w:val="1"/>
        </w:rPr>
        <w:t xml:space="preserve">Integración con mecánicas:</w:t>
      </w:r>
      <w:r>
        <w:rPr/>
        <w:t xml:space="preserve"> Puntos por cartel presentado, insignia “Detective de Símbolos” para grupos con análisis creativo y bien argumentado.  </w:t>
      </w:r>
    </w:p>
    <w:p>
      <w:pPr/>
      <w:r>
        <w:rPr>
          <w:b w:val="1"/>
          <w:bCs w:val="1"/>
        </w:rPr>
        <w:t xml:space="preserve">Actividad 4: “Dramatización en la Mansión”</w:t>
      </w:r>
    </w:p>
    <w:p>
      <w:pPr/>
      <w:r>
        <w:rPr>
          <w:b w:val="1"/>
          <w:bCs w:val="1"/>
        </w:rPr>
        <w:t xml:space="preserve">Objetivo:</w:t>
      </w:r>
      <w:r>
        <w:rPr/>
        <w:t xml:space="preserve"> Fomentar la comunicación oral y la creatividad mediante la representación de escenas del cuento.  </w:t>
      </w:r>
    </w:p>
    <w:p>
      <w:pPr/>
      <w:r>
        <w:rPr>
          <w:b w:val="1"/>
          <w:bCs w:val="1"/>
        </w:rPr>
        <w:t xml:space="preserve">Instrucciones:</w:t>
      </w:r>
    </w:p>
    <w:p>
      <w:pPr>
        <w:numPr>
          <w:ilvl w:val="0"/>
          <w:numId w:val="5"/>
        </w:numPr>
      </w:pPr>
      <w:r>
        <w:rPr/>
        <w:t xml:space="preserve">Seleccionar escenas claves del cuento para dramatizar (adaptadas para la edad).</w:t>
      </w:r>
    </w:p>
    <w:p>
      <w:pPr>
        <w:numPr>
          <w:ilvl w:val="0"/>
          <w:numId w:val="5"/>
        </w:numPr>
      </w:pPr>
      <w:r>
        <w:rPr/>
        <w:t xml:space="preserve">Organizar a los estudiantes en grupos y asignar roles (narrador, personajes, narración en off).</w:t>
      </w:r>
    </w:p>
    <w:p>
      <w:pPr>
        <w:numPr>
          <w:ilvl w:val="0"/>
          <w:numId w:val="5"/>
        </w:numPr>
      </w:pPr>
      <w:r>
        <w:rPr/>
        <w:t xml:space="preserve">Dar tiempo para que preparen diálogos, disfraces sencillos y escenografía minimalista.</w:t>
      </w:r>
    </w:p>
    <w:p>
      <w:pPr>
        <w:numPr>
          <w:ilvl w:val="0"/>
          <w:numId w:val="5"/>
        </w:numPr>
      </w:pPr>
      <w:r>
        <w:rPr/>
        <w:t xml:space="preserve">Presentar las dramatizaciones frente a la clase.</w:t>
      </w:r>
    </w:p>
    <w:p>
      <w:pPr>
        <w:numPr>
          <w:ilvl w:val="0"/>
          <w:numId w:val="5"/>
        </w:numPr>
      </w:pPr>
      <w:r>
        <w:rPr/>
        <w:t xml:space="preserve">Realizar una breve retroalimentación enfocada en la claridad, expresión y trabajo en equipo.</w:t>
      </w:r>
    </w:p>
    <w:p>
      <w:pPr/>
      <w:r>
        <w:rPr>
          <w:b w:val="1"/>
          <w:bCs w:val="1"/>
        </w:rPr>
        <w:t xml:space="preserve">Tiempo estimado:</w:t>
      </w:r>
      <w:r>
        <w:rPr/>
        <w:t xml:space="preserve"> 2 sesiones de 60 minutos.  </w:t>
      </w:r>
    </w:p>
    <w:p>
      <w:pPr/>
      <w:r>
        <w:rPr>
          <w:b w:val="1"/>
          <w:bCs w:val="1"/>
        </w:rPr>
        <w:t xml:space="preserve">Materiales:</w:t>
      </w:r>
      <w:r>
        <w:rPr/>
        <w:t xml:space="preserve"> Guiones, materiales para disfraces (pañuelos, cartulinas), espacio para representación.  </w:t>
      </w:r>
    </w:p>
    <w:p>
      <w:pPr/>
      <w:r>
        <w:rPr>
          <w:b w:val="1"/>
          <w:bCs w:val="1"/>
        </w:rPr>
        <w:t xml:space="preserve">Integración con mecánicas:</w:t>
      </w:r>
      <w:r>
        <w:rPr/>
        <w:t xml:space="preserve"> Puntos por presentación, insignia “Comunicador Estrella”, reconocimiento a la creatividad.  </w:t>
      </w:r>
    </w:p>
    <w:p>
      <w:pPr/>
      <w:r>
        <w:rPr>
          <w:b w:val="1"/>
          <w:bCs w:val="1"/>
        </w:rPr>
        <w:t xml:space="preserve">Actividad 5: “El Gran Informe del Detective Literario”</w:t>
      </w:r>
    </w:p>
    <w:p>
      <w:pPr/>
      <w:r>
        <w:rPr>
          <w:b w:val="1"/>
          <w:bCs w:val="1"/>
        </w:rPr>
        <w:t xml:space="preserve">Objetivo:</w:t>
      </w:r>
      <w:r>
        <w:rPr/>
        <w:t xml:space="preserve"> Integrar todo lo aprendido para crear una presentación final que demuestre comprensión y reflexión.  </w:t>
      </w:r>
    </w:p>
    <w:p>
      <w:pPr/>
      <w:r>
        <w:rPr>
          <w:b w:val="1"/>
          <w:bCs w:val="1"/>
        </w:rPr>
        <w:t xml:space="preserve">Instrucciones:</w:t>
      </w:r>
    </w:p>
    <w:p>
      <w:pPr>
        <w:numPr>
          <w:ilvl w:val="0"/>
          <w:numId w:val="6"/>
        </w:numPr>
      </w:pPr>
      <w:r>
        <w:rPr/>
        <w:t xml:space="preserve">Cada estudiante o grupo prepara una exposición breve (oral y/o visual) sobre el cuento, sus símbolos, emociones y aprendizajes.</w:t>
      </w:r>
    </w:p>
    <w:p>
      <w:pPr>
        <w:numPr>
          <w:ilvl w:val="0"/>
          <w:numId w:val="6"/>
        </w:numPr>
      </w:pPr>
      <w:r>
        <w:rPr/>
        <w:t xml:space="preserve">Puede incluir dibujos, carteles, dramatizaciones cortas o relatos personales relacionados.</w:t>
      </w:r>
    </w:p>
    <w:p>
      <w:pPr>
        <w:numPr>
          <w:ilvl w:val="0"/>
          <w:numId w:val="6"/>
        </w:numPr>
      </w:pPr>
      <w:r>
        <w:rPr/>
        <w:t xml:space="preserve">Presentar ante la clase y responder preguntas de sus compañeros.</w:t>
      </w:r>
    </w:p>
    <w:p>
      <w:pPr>
        <w:numPr>
          <w:ilvl w:val="0"/>
          <w:numId w:val="6"/>
        </w:numPr>
      </w:pPr>
      <w:r>
        <w:rPr/>
        <w:t xml:space="preserve">Finalizar con una reflexión colectiva sobre qué les dejó la aventura en la Mansión Poe.</w:t>
      </w:r>
    </w:p>
    <w:p>
      <w:pPr/>
      <w:r>
        <w:rPr>
          <w:b w:val="1"/>
          <w:bCs w:val="1"/>
        </w:rPr>
        <w:t xml:space="preserve">Tiempo estimado:</w:t>
      </w:r>
      <w:r>
        <w:rPr/>
        <w:t xml:space="preserve"> 90 minutos.  </w:t>
      </w:r>
    </w:p>
    <w:p>
      <w:pPr/>
      <w:r>
        <w:rPr>
          <w:b w:val="1"/>
          <w:bCs w:val="1"/>
        </w:rPr>
        <w:t xml:space="preserve">Materiales:</w:t>
      </w:r>
      <w:r>
        <w:rPr/>
        <w:t xml:space="preserve"> Carteles, materiales para presentación, dispositivos para mostrar imágenes o videos (opcional).  </w:t>
      </w:r>
    </w:p>
    <w:p>
      <w:pPr/>
      <w:r>
        <w:rPr>
          <w:b w:val="1"/>
          <w:bCs w:val="1"/>
        </w:rPr>
        <w:t xml:space="preserve">Integración con mecánicas:</w:t>
      </w:r>
      <w:r>
        <w:rPr/>
        <w:t xml:space="preserve"> Puntos por presentación final, insignia “Gran Detective Literario”, reconocimiento especial por trabajo colaborativo e inclusivo.  </w:t>
      </w:r>
    </w:p>
    <w:p>
      <w:pPr/>
      <w:r>
        <w:rPr/>
        <w:t xml:space="preserve">    Estas actividades están diseñadas para ser flexibles, permitiendo adaptaciones para estudiantes con necesidades educativas especiales, ofreciendo distintos formatos de participación y distintas formas de expresión.  </w:t>
      </w:r>
    </w:p>
    <w:p/>
    <w:p>
      <w:pPr/>
      <w:r>
        <w:rPr>
          <w:color w:val="2b6cb0"/>
          <w:sz w:val="28"/>
          <w:szCs w:val="28"/>
          <w:b w:val="1"/>
          <w:bCs w:val="1"/>
        </w:rPr>
        <w:t xml:space="preserve">Reglas y Condiciones</w:t>
      </w:r>
    </w:p>
    <w:p>
      <w:pPr/>
      <w:r>
        <w:rPr>
          <w:b w:val="1"/>
          <w:bCs w:val="1"/>
        </w:rPr>
        <w:t xml:space="preserve">Reglas Claras del Juego</w:t>
      </w:r>
    </w:p>
    <w:p>
      <w:pPr/>
      <w:r>
        <w:rPr/>
        <w:t xml:space="preserve">    Para que la experiencia sea organizada, justa y motivadora, se establecen las siguientes reglas:  </w:t>
      </w:r>
    </w:p>
    <w:p>
      <w:pPr>
        <w:numPr>
          <w:ilvl w:val="0"/>
          <w:numId w:val="7"/>
        </w:numPr>
      </w:pPr>
      <w:r>
        <w:rPr>
          <w:b w:val="1"/>
          <w:bCs w:val="1"/>
        </w:rPr>
        <w:t xml:space="preserve">Condiciones de Victoria:</w:t>
      </w:r>
      <w:r>
        <w:rPr/>
        <w:t xml:space="preserve"> Completar los 5 niveles de la Mansión Poe acumulando al menos 300 puntos y obteniendo un mínimo de 3 insignias diferentes.</w:t>
      </w:r>
    </w:p>
    <w:p>
      <w:pPr>
        <w:numPr>
          <w:ilvl w:val="0"/>
          <w:numId w:val="7"/>
        </w:numPr>
      </w:pPr>
      <w:r>
        <w:rPr>
          <w:b w:val="1"/>
          <w:bCs w:val="1"/>
        </w:rPr>
        <w:t xml:space="preserve">Turnos:</w:t>
      </w:r>
      <w:r>
        <w:rPr/>
        <w:t xml:space="preserve"> Las actividades se realizan según planificación semanal. En retos grupales, cada integrante debe participar activamente para ganar puntos.</w:t>
      </w:r>
    </w:p>
    <w:p>
      <w:pPr>
        <w:numPr>
          <w:ilvl w:val="0"/>
          <w:numId w:val="7"/>
        </w:numPr>
      </w:pPr>
      <w:r>
        <w:rPr>
          <w:b w:val="1"/>
          <w:bCs w:val="1"/>
        </w:rPr>
        <w:t xml:space="preserve">Penalizaciones:</w:t>
      </w:r>
      <w:r>
        <w:rPr/>
        <w:t xml:space="preserve"> No hay penalizaciones negativas estrictas, pero la falta de participación o respeto puede llevar a la pérdida de puntos en actividades específicas.</w:t>
      </w:r>
    </w:p>
    <w:p>
      <w:pPr>
        <w:numPr>
          <w:ilvl w:val="0"/>
          <w:numId w:val="7"/>
        </w:numPr>
      </w:pPr>
      <w:r>
        <w:rPr>
          <w:b w:val="1"/>
          <w:bCs w:val="1"/>
        </w:rPr>
        <w:t xml:space="preserve">Roles:</w:t>
      </w:r>
      <w:r>
        <w:rPr/>
        <w:t xml:space="preserve"> Cada estudiante es Detective Literario; en actividades grupales, se fomentan roles rotativos para que todos puedan experimentar diferentes responsabilidades (líder, secretario, presentador, creativo).</w:t>
      </w:r>
    </w:p>
    <w:p>
      <w:pPr>
        <w:numPr>
          <w:ilvl w:val="0"/>
          <w:numId w:val="7"/>
        </w:numPr>
      </w:pPr>
      <w:r>
        <w:rPr>
          <w:b w:val="1"/>
          <w:bCs w:val="1"/>
        </w:rPr>
        <w:t xml:space="preserve">Restricciones:</w:t>
      </w:r>
      <w:r>
        <w:rPr/>
        <w:t xml:space="preserve"> Respeto por opiniones y diversidad. No se permite interrumpir presentaciones ni burlas. Se valora la inclusión y la colaboración.</w:t>
      </w:r>
    </w:p>
    <w:p>
      <w:pPr>
        <w:numPr>
          <w:ilvl w:val="0"/>
          <w:numId w:val="7"/>
        </w:numPr>
      </w:pPr>
      <w:r>
        <w:rPr>
          <w:b w:val="1"/>
          <w:bCs w:val="1"/>
        </w:rPr>
        <w:t xml:space="preserve">Tabla de Puntos:</w:t>
      </w:r>
      <w:r>
        <w:rPr/>
        <w:t xml:space="preserve"> Los puntos se registran en un mural visible con nombre, nivel alcanzado, puntos totales e insignias obtenidas. Actualización semanal.</w:t>
      </w:r>
    </w:p>
    <w:p>
      <w:pPr>
        <w:numPr>
          <w:ilvl w:val="0"/>
          <w:numId w:val="7"/>
        </w:numPr>
      </w:pPr>
      <w:r>
        <w:rPr>
          <w:b w:val="1"/>
          <w:bCs w:val="1"/>
        </w:rPr>
        <w:t xml:space="preserve">Sistema de Logros:</w:t>
      </w:r>
      <w:r>
        <w:rPr/>
        <w:t xml:space="preserve"> Al obtener una insignia, el estudiante recibe una tarjeta digital o física que puede coleccionar. Se reconocen logros individuales y grupales.</w:t>
      </w:r>
    </w:p>
    <w:p>
      <w:pPr/>
      <w:r>
        <w:rPr/>
        <w:t xml:space="preserve">    Estas reglas garantizan un ambiente seguro, inclusivo y estimulante donde todos pueden aprender y divertirse.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está integrada en el juego y se basa en evidencias concretas y la participación activa:  </w:t>
      </w:r>
    </w:p>
    <w:p>
      <w:pPr>
        <w:numPr>
          <w:ilvl w:val="0"/>
          <w:numId w:val="8"/>
        </w:numPr>
      </w:pPr>
      <w:r>
        <w:rPr>
          <w:b w:val="1"/>
          <w:bCs w:val="1"/>
        </w:rPr>
        <w:t xml:space="preserve">Criterios de Evaluación:</w:t>
      </w:r>
    </w:p>
    <w:p>
      <w:pPr>
        <w:numPr>
          <w:ilvl w:val="1"/>
          <w:numId w:val="8"/>
        </w:numPr>
      </w:pPr>
      <w:r>
        <w:rPr/>
        <w:t xml:space="preserve">Comprensión lectora: respuestas correctas y reflexivas en actividades.</w:t>
      </w:r>
    </w:p>
    <w:p>
      <w:pPr>
        <w:numPr>
          <w:ilvl w:val="1"/>
          <w:numId w:val="8"/>
        </w:numPr>
      </w:pPr>
      <w:r>
        <w:rPr/>
        <w:t xml:space="preserve">Creatividad: calidad e innovación en dibujos, carteles y dramatizaciones.</w:t>
      </w:r>
    </w:p>
    <w:p>
      <w:pPr>
        <w:numPr>
          <w:ilvl w:val="1"/>
          <w:numId w:val="8"/>
        </w:numPr>
      </w:pPr>
      <w:r>
        <w:rPr/>
        <w:t xml:space="preserve">Comunicación: claridad y coherencia en exposiciones orales y escritas.</w:t>
      </w:r>
    </w:p>
    <w:p>
      <w:pPr>
        <w:numPr>
          <w:ilvl w:val="1"/>
          <w:numId w:val="8"/>
        </w:numPr>
      </w:pPr>
      <w:r>
        <w:rPr/>
        <w:t xml:space="preserve">Colaboración e inclusión: respeto y apoyo a compañeros, participación equitativa.</w:t>
      </w:r>
    </w:p>
    <w:p>
      <w:pPr>
        <w:numPr>
          <w:ilvl w:val="0"/>
          <w:numId w:val="8"/>
        </w:numPr>
      </w:pPr>
      <w:r>
        <w:rPr>
          <w:b w:val="1"/>
          <w:bCs w:val="1"/>
        </w:rPr>
        <w:t xml:space="preserve">Rúbricas Integradas:</w:t>
      </w:r>
    </w:p>
    <w:p>
      <w:pPr>
        <w:numPr>
          <w:ilvl w:val="1"/>
          <w:numId w:val="8"/>
        </w:numPr>
      </w:pPr>
      <w:r>
        <w:rPr/>
        <w:t xml:space="preserve">Para respuestas escritas y orales: claridad, precisión, uso de vocabulario aprendido.</w:t>
      </w:r>
    </w:p>
    <w:p>
      <w:pPr>
        <w:numPr>
          <w:ilvl w:val="1"/>
          <w:numId w:val="8"/>
        </w:numPr>
      </w:pPr>
      <w:r>
        <w:rPr/>
        <w:t xml:space="preserve">Para actividades creativas: originalidad, relación con el texto, esfuerzo.</w:t>
      </w:r>
    </w:p>
    <w:p>
      <w:pPr>
        <w:numPr>
          <w:ilvl w:val="1"/>
          <w:numId w:val="8"/>
        </w:numPr>
      </w:pPr>
      <w:r>
        <w:rPr/>
        <w:t xml:space="preserve">Para participación: nivel de implicación, respeto, cooperación.</w:t>
      </w:r>
    </w:p>
    <w:p>
      <w:pPr>
        <w:numPr>
          <w:ilvl w:val="0"/>
          <w:numId w:val="8"/>
        </w:numPr>
      </w:pPr>
      <w:r>
        <w:rPr>
          <w:b w:val="1"/>
          <w:bCs w:val="1"/>
        </w:rPr>
        <w:t xml:space="preserve">Evidencias de Aprendizaje:</w:t>
      </w:r>
      <w:r>
        <w:rPr/>
        <w:t xml:space="preserve"> producciones artísticas, respuestas grupales e individuales, dramatizaciones, exposiciones finales.</w:t>
      </w:r>
    </w:p>
    <w:p>
      <w:pPr>
        <w:numPr>
          <w:ilvl w:val="0"/>
          <w:numId w:val="8"/>
        </w:numPr>
      </w:pPr>
      <w:r>
        <w:rPr>
          <w:b w:val="1"/>
          <w:bCs w:val="1"/>
        </w:rPr>
        <w:t xml:space="preserve">Reflexión Final:</w:t>
      </w:r>
      <w:r>
        <w:rPr/>
        <w:t xml:space="preserve"> Después de la presentación final, se realiza una sesión de reflexión guiada donde los estudiantes comparten qué aprendieron, qué les gustó y qué desafíos enfrentaron. Esto fortalece la metacognición.</w:t>
      </w:r>
    </w:p>
    <w:p>
      <w:pPr>
        <w:numPr>
          <w:ilvl w:val="0"/>
          <w:numId w:val="8"/>
        </w:numPr>
      </w:pPr>
      <w:r>
        <w:rPr>
          <w:b w:val="1"/>
          <w:bCs w:val="1"/>
        </w:rPr>
        <w:t xml:space="preserve">Cierre de la Narrativa:</w:t>
      </w:r>
      <w:r>
        <w:rPr/>
        <w:t xml:space="preserve"> El docente concluye la aventura destacando los logros de los detectives literarios y entrega diplomas simbólicos que reconocen su esfuerzo y crecimiento.</w:t>
      </w:r>
    </w:p>
    <w:p>
      <w:pPr/>
      <w:r>
        <w:rPr/>
        <w:t xml:space="preserve">    Esta evaluación fomenta un aprendizaje significativo, equitativo y centrado en el desarrollo integral del estudiante.  </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Para asegurar el éxito de esta experiencia gamificada, se sugieren las siguientes recomendaciones logísticas y pedagógicas:  </w:t>
      </w:r>
    </w:p>
    <w:p>
      <w:pPr>
        <w:numPr>
          <w:ilvl w:val="0"/>
          <w:numId w:val="9"/>
        </w:numPr>
      </w:pPr>
      <w:r>
        <w:rPr>
          <w:b w:val="1"/>
          <w:bCs w:val="1"/>
        </w:rPr>
        <w:t xml:space="preserve">Tiempo Necesario:</w:t>
      </w:r>
      <w:r>
        <w:rPr/>
        <w:t xml:space="preserve"> Aproximadamente 4-5 semanas, con sesiones de 45 a 90 minutos, dependiendo de la disponibilidad del aula.</w:t>
      </w:r>
    </w:p>
    <w:p>
      <w:pPr>
        <w:numPr>
          <w:ilvl w:val="0"/>
          <w:numId w:val="9"/>
        </w:numPr>
      </w:pPr>
      <w:r>
        <w:rPr>
          <w:b w:val="1"/>
          <w:bCs w:val="1"/>
        </w:rPr>
        <w:t xml:space="preserve">Espacio Físico:</w:t>
      </w:r>
      <w:r>
        <w:rPr/>
        <w:t xml:space="preserve"> Aula con espacio para grupos, rincón de exposición para carteles y dramatizaciones, tablero o mural visible para seguimiento de puntos y niveles.</w:t>
      </w:r>
    </w:p>
    <w:p>
      <w:pPr>
        <w:numPr>
          <w:ilvl w:val="0"/>
          <w:numId w:val="9"/>
        </w:numPr>
      </w:pPr>
      <w:r>
        <w:rPr>
          <w:b w:val="1"/>
          <w:bCs w:val="1"/>
        </w:rPr>
        <w:t xml:space="preserve">Materiales y Herramientas TIC:</w:t>
      </w:r>
      <w:r>
        <w:rPr/>
        <w:t xml:space="preserve"> Copias del cuento adaptado, tarjetas para juegos, materiales para dibujo y manualidades, computador o proyector para mostrar imágenes o videos (opcional).</w:t>
      </w:r>
    </w:p>
    <w:p>
      <w:pPr>
        <w:numPr>
          <w:ilvl w:val="0"/>
          <w:numId w:val="9"/>
        </w:numPr>
      </w:pPr>
      <w:r>
        <w:rPr>
          <w:b w:val="1"/>
          <w:bCs w:val="1"/>
        </w:rPr>
        <w:t xml:space="preserve">Tamaño del Grupo:</w:t>
      </w:r>
      <w:r>
        <w:rPr/>
        <w:t xml:space="preserve"> Ideal para grupos de 15 a 25 estudiantes para asegurar interacción y atención personalizada.</w:t>
      </w:r>
    </w:p>
    <w:p>
      <w:pPr>
        <w:numPr>
          <w:ilvl w:val="0"/>
          <w:numId w:val="9"/>
        </w:numPr>
      </w:pPr>
      <w:r>
        <w:rPr>
          <w:b w:val="1"/>
          <w:bCs w:val="1"/>
        </w:rPr>
        <w:t xml:space="preserve">Preparación Previa del Docente:</w:t>
      </w:r>
    </w:p>
    <w:p>
      <w:pPr>
        <w:numPr>
          <w:ilvl w:val="1"/>
          <w:numId w:val="9"/>
        </w:numPr>
      </w:pPr>
      <w:r>
        <w:rPr/>
        <w:t xml:space="preserve">Leer y adaptar el cuento para la edad.</w:t>
      </w:r>
    </w:p>
    <w:p>
      <w:pPr>
        <w:numPr>
          <w:ilvl w:val="1"/>
          <w:numId w:val="9"/>
        </w:numPr>
      </w:pPr>
      <w:r>
        <w:rPr/>
        <w:t xml:space="preserve">Preparar materiales y tarjetas de juego.</w:t>
      </w:r>
    </w:p>
    <w:p>
      <w:pPr>
        <w:numPr>
          <w:ilvl w:val="1"/>
          <w:numId w:val="9"/>
        </w:numPr>
      </w:pPr>
      <w:r>
        <w:rPr/>
        <w:t xml:space="preserve">Organizar el mural o tablero de seguimiento.</w:t>
      </w:r>
    </w:p>
    <w:p>
      <w:pPr>
        <w:numPr>
          <w:ilvl w:val="1"/>
          <w:numId w:val="9"/>
        </w:numPr>
      </w:pPr>
      <w:r>
        <w:rPr/>
        <w:t xml:space="preserve">Planificar sesiones con flexibilidad para adaptarse a necesidades.</w:t>
      </w:r>
    </w:p>
    <w:p>
      <w:pPr>
        <w:numPr>
          <w:ilvl w:val="0"/>
          <w:numId w:val="9"/>
        </w:numPr>
      </w:pPr>
      <w:r>
        <w:rPr>
          <w:b w:val="1"/>
          <w:bCs w:val="1"/>
        </w:rPr>
        <w:t xml:space="preserve">Posibles Dificultades y Soluciones:</w:t>
      </w:r>
    </w:p>
    <w:p>
      <w:pPr>
        <w:numPr>
          <w:ilvl w:val="1"/>
          <w:numId w:val="9"/>
        </w:numPr>
      </w:pPr>
      <w:r>
        <w:rPr>
          <w:i w:val="1"/>
          <w:iCs w:val="1"/>
        </w:rPr>
        <w:t xml:space="preserve">Dificultades de lectura:</w:t>
      </w:r>
      <w:r>
        <w:rPr/>
        <w:t xml:space="preserve"> usar audios o lecturas en voz alta, apoyar con imágenes.</w:t>
      </w:r>
    </w:p>
    <w:p>
      <w:pPr>
        <w:numPr>
          <w:ilvl w:val="1"/>
          <w:numId w:val="9"/>
        </w:numPr>
      </w:pPr>
      <w:r>
        <w:rPr>
          <w:i w:val="1"/>
          <w:iCs w:val="1"/>
        </w:rPr>
        <w:t xml:space="preserve">Baja participación:</w:t>
      </w:r>
      <w:r>
        <w:rPr/>
        <w:t xml:space="preserve"> fomentar roles rotativos, reconocimiento individual, apoyo extra.</w:t>
      </w:r>
    </w:p>
    <w:p>
      <w:pPr>
        <w:numPr>
          <w:ilvl w:val="1"/>
          <w:numId w:val="9"/>
        </w:numPr>
      </w:pPr>
      <w:r>
        <w:rPr>
          <w:i w:val="1"/>
          <w:iCs w:val="1"/>
        </w:rPr>
        <w:t xml:space="preserve">Diversidad de habilidades:</w:t>
      </w:r>
      <w:r>
        <w:rPr/>
        <w:t xml:space="preserve"> adaptar actividades, ofrecer opciones variadas de expresión.</w:t>
      </w:r>
    </w:p>
    <w:p>
      <w:pPr>
        <w:numPr>
          <w:ilvl w:val="1"/>
          <w:numId w:val="9"/>
        </w:numPr>
      </w:pPr>
      <w:r>
        <w:rPr>
          <w:i w:val="1"/>
          <w:iCs w:val="1"/>
        </w:rPr>
        <w:t xml:space="preserve">Gestión del tiempo:</w:t>
      </w:r>
      <w:r>
        <w:rPr/>
        <w:t xml:space="preserve"> dividir actividades en sesiones más cortas, priorizar objetivos.</w:t>
      </w:r>
    </w:p>
    <w:p>
      <w:pPr/>
      <w:r>
        <w:rPr/>
        <w:t xml:space="preserve">    Siguiendo estas recomendaciones, la experiencia será enriquecedora, inclusiva y motivadora para todos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7E038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B648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B01C6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709E1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5EB73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5FB4C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CA0BE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FB433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482C4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2026-09-26T02:16:08-05:00</dcterms:created>
  <dcterms:modified xsi:type="dcterms:W3CDTF">2026-09-26T02:16:08-05:00</dcterms:modified>
</cp:coreProperties>
</file>

<file path=docProps/custom.xml><?xml version="1.0" encoding="utf-8"?>
<Properties xmlns="http://schemas.openxmlformats.org/officeDocument/2006/custom-properties" xmlns:vt="http://schemas.openxmlformats.org/officeDocument/2006/docPropsVTypes"/>
</file>