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TecnoGuardianes: Misión de Seguridad en el Centro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15 Proyecto Integrador III: Implementación y Monitoreo Ejecutar el plan de mantenimiento y utilizar herramientas para monitorear el rendimiento post-intervención.  Listo Objetivos específicos  Al fina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Fortaleza Digital en Peligro"</w:t>
      </w:r>
    </w:p>
    <w:p>
      <w:pPr/>
      <w:r>
        <w:rPr/>
        <w:t xml:space="preserve">    En un mundo cada vez más dependiente de la tecnología, los centros de cómputo se han convertido en las fortalezas digitales que resguardan la información vital de instituciones, empresas y comunidades. Sin embargo, estas fortalezas enfrentan constantes ataques y amenazas que ponen en riesgo su integridad y funcionamiento.   </w:t>
      </w:r>
    </w:p>
    <w:p>
      <w:pPr/>
      <w:r>
        <w:rPr/>
        <w:t xml:space="preserve">    En "TecnoGuardianes", los estudiantes asumen el rol de especialistas en tecnología e informática, reclutados por una agencia internacional ficticia llamada "CyberDefenders", cuyo objetivo es proteger y optimizar los centros de cómputo de una importante ciudad. Esta ciudad enfrenta una serie de desafíos tecnológicos derivados de vulnerabilidades en su infraestructura informática.  </w:t>
      </w:r>
    </w:p>
    <w:p>
      <w:pPr/>
      <w:r>
        <w:rPr/>
        <w:t xml:space="preserve">    La misión principal de los estudiantes es ejecutar un plan integral de mantenimiento y monitoreo, identificar las amenazas y vulnerabilidades que afectan el hardware y software del centro de cómputo simulado, y aplicar soluciones efectivas para garantizar su seguridad y rendimiento óptimo.  </w:t>
      </w:r>
    </w:p>
    <w:p>
      <w:pPr/>
      <w:r>
        <w:rPr/>
        <w:t xml:space="preserve">    La narrativa se desarrolla en diferentes escenarios dentro del centro de cómputo: desde la sala de servidores, hasta el área de monitoreo y la sala de control. Cada estudiante asume un rol específico dentro del equipo de "TecnoGuardianes", como Técnico de Hardware, Analista de Seguridad de Software, Monitor de Rendimiento o Gestor de Incidencias. Estos roles permiten que cada participante enfoque sus habilidades y conocimientos desde distintas perspectivas, fomentando el trabajo colaborativo.  </w:t>
      </w:r>
    </w:p>
    <w:p>
      <w:pPr/>
      <w:r>
        <w:rPr/>
        <w:t xml:space="preserve">    A lo largo de la experiencia, los estudiantes deberán enfrentar situaciones basadas en casos reales de vulnerabilidades y amenazas tecnológicas, aplicar protocolos de mantenimiento preventivo y correctivo, y utilizar herramientas digitales para monitorear el rendimiento del sistema después de cada intervención.   </w:t>
      </w:r>
    </w:p>
    <w:p>
      <w:pPr/>
      <w:r>
        <w:rPr/>
        <w:t xml:space="preserve">    La historia se intensifica con la aparición de “ciberamenazas” que atacan el centro de cómputo, requiriendo respuestas rápidas e innovadoras. Los estudiantes tendrán que resolver problemas que requieren pensamiento crítico y creatividad, desde diagnosticar fallas hasta diseñar estrategias para prevenir futuros ataques.   </w:t>
      </w:r>
    </w:p>
    <w:p>
      <w:pPr/>
      <w:r>
        <w:rPr/>
        <w:t xml:space="preserve">    El engagement se mantiene a través de la progresión por niveles o misiones, donde el equipo de TecnoGuardianes gana puntos de experiencia, desbloquea insignias y adquiere nuevas herramientas digitales para mejorar sus capacidades. Además, la narrativa incluye elementos de diversidad y equidad, presentando personajes de diferentes orígenes y habilidades, y promoviendo un ambiente inclusivo donde todas las voces son valoradas.   </w:t>
      </w:r>
    </w:p>
    <w:p>
      <w:pPr/>
      <w:r>
        <w:rPr/>
        <w:t xml:space="preserve">    En resumen, "TecnoGuardianes" transforma el aprendizaje tradicional sobre mantenimiento y monitoreo de centros de cómputo en una aventura interactiva que combina el conocimiento técnico con habilidades del siglo XXI, en un contexto motivador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maximizar la motivación y el aprendizaje, se implementan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acción correcta, diagnóstico acertado, o propuesta efectiva otorga puntos de experiencia (XP). Por ejemplo, identificar correctamente una amenaza en un caso real suma 50 XP; ejecutar un plan de mantenimiento completo suma 100 XP. Los puntos se registran en una tabla visible para todos y sirven para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"Aprendices TecnoGuardianes" y avanzan hasta convertirse en "Maestros Guardianes". Cada nivel requiere cierta cantidad de XP acumulados:       </w:t>
      </w:r>
      <w:r>
        <w:rPr/>
        <w:t xml:space="preserve">      Subir de nivel desbloquea acceso a herramientas avanzadas virtuales y nuevos retos.    </w:t>
      </w:r>
    </w:p>
    <w:p>
      <w:pPr>
        <w:numPr>
          <w:ilvl w:val="1"/>
          <w:numId w:val="1"/>
        </w:numPr>
      </w:pPr>
      <w:r>
        <w:rPr/>
        <w:t xml:space="preserve">Aprendiz: 0-199 XP</w:t>
      </w:r>
    </w:p>
    <w:p>
      <w:pPr>
        <w:numPr>
          <w:ilvl w:val="1"/>
          <w:numId w:val="1"/>
        </w:numPr>
      </w:pPr>
      <w:r>
        <w:rPr/>
        <w:t xml:space="preserve">Técnico: 200-399 XP</w:t>
      </w:r>
    </w:p>
    <w:p>
      <w:pPr>
        <w:numPr>
          <w:ilvl w:val="1"/>
          <w:numId w:val="1"/>
        </w:numPr>
      </w:pPr>
      <w:r>
        <w:rPr/>
        <w:t xml:space="preserve">Especialista: 400-599 XP</w:t>
      </w:r>
    </w:p>
    <w:p>
      <w:pPr>
        <w:numPr>
          <w:ilvl w:val="1"/>
          <w:numId w:val="1"/>
        </w:numPr>
      </w:pPr>
      <w:r>
        <w:rPr/>
        <w:t xml:space="preserve">Maestro Guardian: 600+ XP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tales como:      </w:t>
      </w:r>
      <w:r>
        <w:rPr/>
        <w:t xml:space="preserve">      Las insignias se muestran en un "perfil" virtual de cada estudiante y fomentan el orgullo y la competencia sana.    </w:t>
      </w:r>
    </w:p>
    <w:p>
      <w:pPr>
        <w:numPr>
          <w:ilvl w:val="1"/>
          <w:numId w:val="1"/>
        </w:numPr>
      </w:pPr>
      <w:r>
        <w:rPr/>
        <w:t xml:space="preserve">Detective de Vulnerabilidades: por encontrar todas las amenazas en un caso.</w:t>
      </w:r>
    </w:p>
    <w:p>
      <w:pPr>
        <w:numPr>
          <w:ilvl w:val="1"/>
          <w:numId w:val="1"/>
        </w:numPr>
      </w:pPr>
      <w:r>
        <w:rPr/>
        <w:t xml:space="preserve">Mantenimiento Proactivo: por completar un plan sin errores.</w:t>
      </w:r>
    </w:p>
    <w:p>
      <w:pPr>
        <w:numPr>
          <w:ilvl w:val="1"/>
          <w:numId w:val="1"/>
        </w:numPr>
      </w:pPr>
      <w:r>
        <w:rPr/>
        <w:t xml:space="preserve">Monitor Estrella: por identificar y corregir una caída de rendimiento.</w:t>
      </w:r>
    </w:p>
    <w:p>
      <w:pPr>
        <w:numPr>
          <w:ilvl w:val="1"/>
          <w:numId w:val="1"/>
        </w:numPr>
      </w:pPr>
      <w:r>
        <w:rPr/>
        <w:t xml:space="preserve">Colaborador Inclusivo: por aportar en equipo respetando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en Equipo:</w:t>
      </w:r>
      <w:r>
        <w:rPr/>
        <w:t xml:space="preserve"> Algunas actividades requieren que los estudiantes trabajen en equipo para resolver un problema complejo en tiempo limitado, simulando una respuesta real a incidentes en un centro de cómputo.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XP e insignias, los estudiantes pueden ganar “Herramientas Virtuales” que les permiten acceder a pistas o facilitan la resolución de retos futuros (por ejemplo: un escáner de seguridad digital o un simulador de monitoreo).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actividad, el docente entrega retroalimentación inmediata, utilizando rúbricas gamificadas que muestran el desempeño de forma visual (como barras de progreso y medallas). Esto permite que los estudiantes ajusten sus estrategias eficazmente.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 continuación se describen las actividades paso a paso, integrando las mecánicas y objetivos de aprendizaje.</w:t>
      </w:r>
    </w:p>
    <w:p>
      <w:pPr/>
      <w:r>
        <w:rPr>
          <w:b w:val="1"/>
          <w:bCs w:val="1"/>
        </w:rPr>
        <w:t xml:space="preserve">Actividad 1: Diagnóstico de Amenazas en el Centro de Cómputo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de estudio real adaptado, con información de vulnerabilidades detectadas en un centro de cómputo. Deben analizar el caso, identificar las amenazas y vulnerabilidades tanto de hardware como de software.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Formar equipos de 3-4 estudiantes, asegurando diversidad en cada grupo.</w:t>
      </w:r>
    </w:p>
    <w:p>
      <w:pPr>
        <w:numPr>
          <w:ilvl w:val="0"/>
          <w:numId w:val="2"/>
        </w:numPr>
      </w:pPr>
      <w:r>
        <w:rPr/>
        <w:t xml:space="preserve">Entregar a cada equipo un dossier con el caso (documento impreso o digital).</w:t>
      </w:r>
    </w:p>
    <w:p>
      <w:pPr>
        <w:numPr>
          <w:ilvl w:val="0"/>
          <w:numId w:val="2"/>
        </w:numPr>
      </w:pPr>
      <w:r>
        <w:rPr/>
        <w:t xml:space="preserve">Leer en conjunto el caso y realizar una lluvia de ideas para detectar posibles amenazas.</w:t>
      </w:r>
    </w:p>
    <w:p>
      <w:pPr>
        <w:numPr>
          <w:ilvl w:val="0"/>
          <w:numId w:val="2"/>
        </w:numPr>
      </w:pPr>
      <w:r>
        <w:rPr/>
        <w:t xml:space="preserve">Utilizar una plantilla de análisis para organizar las amenazas en categorías de hardware y software.</w:t>
      </w:r>
    </w:p>
    <w:p>
      <w:pPr>
        <w:numPr>
          <w:ilvl w:val="0"/>
          <w:numId w:val="2"/>
        </w:numPr>
      </w:pPr>
      <w:r>
        <w:rPr/>
        <w:t xml:space="preserve">Preparar una presentación breve para explicar las vulnerabilidades encontradas.</w:t>
      </w:r>
    </w:p>
    <w:p>
      <w:pPr>
        <w:numPr>
          <w:ilvl w:val="0"/>
          <w:numId w:val="2"/>
        </w:numPr>
      </w:pPr>
      <w:r>
        <w:rPr/>
        <w:t xml:space="preserve">Compartir con el resto de la clase para discusión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del caso, plantilla de análisis (formato Word/Google Docs), pizarras o papelógrafos, acceso a internet para investigación adicional.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amenaza correctamente identificada suma XP; la presentación clara y profunda puede otorgar insignias de "Detective de Vulnerabilidades".</w:t>
      </w:r>
    </w:p>
    <w:p>
      <w:pPr/>
      <w:r>
        <w:rPr>
          <w:b w:val="1"/>
          <w:bCs w:val="1"/>
        </w:rPr>
        <w:t xml:space="preserve">Actividad 2: Elaboración y Ejecución del Plan de Mantenimiento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 previo, los equipos diseñan un plan de mantenimiento preventivo y correctivo para el centro de cómputo simulado, incluyendo cronogramas, tareas y responsables.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Revisar las amenazas y vulnerabilidades detectadas en la actividad anterior.</w:t>
      </w:r>
    </w:p>
    <w:p>
      <w:pPr>
        <w:numPr>
          <w:ilvl w:val="0"/>
          <w:numId w:val="3"/>
        </w:numPr>
      </w:pPr>
      <w:r>
        <w:rPr/>
        <w:t xml:space="preserve">Investigar procedimientos estándar de mantenimiento para cada tipo de equipo o software afectado.</w:t>
      </w:r>
    </w:p>
    <w:p>
      <w:pPr>
        <w:numPr>
          <w:ilvl w:val="0"/>
          <w:numId w:val="3"/>
        </w:numPr>
      </w:pPr>
      <w:r>
        <w:rPr/>
        <w:t xml:space="preserve">Elaborar un plan escrito que incluya: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Lista de tareas de mantenimiento.</w:t>
      </w:r>
    </w:p>
    <w:p>
      <w:pPr>
        <w:numPr>
          <w:ilvl w:val="1"/>
          <w:numId w:val="3"/>
        </w:numPr>
      </w:pPr>
      <w:r>
        <w:rPr/>
        <w:t xml:space="preserve">Frecuencia de cada tarea.</w:t>
      </w:r>
    </w:p>
    <w:p>
      <w:pPr>
        <w:numPr>
          <w:ilvl w:val="1"/>
          <w:numId w:val="3"/>
        </w:numPr>
      </w:pPr>
      <w:r>
        <w:rPr/>
        <w:t xml:space="preserve">Herramientas necesarias.</w:t>
      </w:r>
    </w:p>
    <w:p>
      <w:pPr>
        <w:numPr>
          <w:ilvl w:val="1"/>
          <w:numId w:val="3"/>
        </w:numPr>
      </w:pPr>
      <w:r>
        <w:rPr/>
        <w:t xml:space="preserve">Responsables asignados (roles dentro del equipo).</w:t>
      </w:r>
    </w:p>
    <w:p>
      <w:pPr>
        <w:numPr>
          <w:ilvl w:val="0"/>
          <w:numId w:val="3"/>
        </w:numPr>
      </w:pPr>
      <w:r>
        <w:rPr/>
        <w:t xml:space="preserve">Simular la ejecución del plan en el aula (o laboratorio), realizando actividades prácticas o role play.</w:t>
      </w:r>
    </w:p>
    <w:p>
      <w:pPr>
        <w:numPr>
          <w:ilvl w:val="0"/>
          <w:numId w:val="3"/>
        </w:numPr>
      </w:pPr>
      <w:r>
        <w:rPr/>
        <w:t xml:space="preserve">Registrar evidencias (fotos, notas, bitácoras).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de mantenimiento, equipo de cómputo o simuladores virtuales, formularios para bitácoras.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y simular la ejecución otorga XP y la insignia “Mantenimiento Proactivo”. El uso efectivo de roles y colaboración suma puntos extra.</w:t>
      </w:r>
    </w:p>
    <w:p>
      <w:pPr/>
      <w:r>
        <w:rPr>
          <w:b w:val="1"/>
          <w:bCs w:val="1"/>
        </w:rPr>
        <w:t xml:space="preserve">Actividad 3: Monitoreo Post-Intervención y Análisis de Rendimiento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Después de aplicar el plan de mantenimiento, los equipos usan herramientas digitales para monitorear el rendimiento del sistema y detectar mejoras o fallas persistentes.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Introducir a los estudiantes a herramientas básicas de monitoreo, como software de diagnóstico de hardware, análisis de logs o simuladores en línea (por ejemplo, HWMonitor, Performance Monitor o simuladores de red).</w:t>
      </w:r>
    </w:p>
    <w:p>
      <w:pPr>
        <w:numPr>
          <w:ilvl w:val="0"/>
          <w:numId w:val="4"/>
        </w:numPr>
      </w:pPr>
      <w:r>
        <w:rPr/>
        <w:t xml:space="preserve">En grupos, ejecutar el monitoreo durante un tiempo establecido.</w:t>
      </w:r>
    </w:p>
    <w:p>
      <w:pPr>
        <w:numPr>
          <w:ilvl w:val="0"/>
          <w:numId w:val="4"/>
        </w:numPr>
      </w:pPr>
      <w:r>
        <w:rPr/>
        <w:t xml:space="preserve">Registrar los indicadores clave de rendimiento (CPU, memoria, estado de discos, etc.).</w:t>
      </w:r>
    </w:p>
    <w:p>
      <w:pPr>
        <w:numPr>
          <w:ilvl w:val="0"/>
          <w:numId w:val="4"/>
        </w:numPr>
      </w:pPr>
      <w:r>
        <w:rPr/>
        <w:t xml:space="preserve">Comparar los resultados antes y después de la intervención.</w:t>
      </w:r>
    </w:p>
    <w:p>
      <w:pPr>
        <w:numPr>
          <w:ilvl w:val="0"/>
          <w:numId w:val="4"/>
        </w:numPr>
      </w:pPr>
      <w:r>
        <w:rPr/>
        <w:t xml:space="preserve">Presentar un informe de resultados con recomendaciones para mejoras futuras.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monitoreo instalado, acceso a internet, plantillas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análisis acertado y la presentación clara otorgan XP y desbloquean la “Herramienta Virtual Monitor Estrella”.</w:t>
      </w:r>
    </w:p>
    <w:p>
      <w:pPr/>
      <w:r>
        <w:rPr>
          <w:b w:val="1"/>
          <w:bCs w:val="1"/>
        </w:rPr>
        <w:t xml:space="preserve">Actividad 4: Simulación de Ataque y Respuesta Rápida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actividad dinámica y en tiempo real, los equipos enfrentan una simulación donde un “ciberataque” afecta el centro de cómputo. Deben diagnosticar rápidamente, aplicar contramedidas y comunicar los resultados.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prepara escenarios con problemas repentinos (caídas de sistema, infecciones de malware, fallas de hardware).</w:t>
      </w:r>
    </w:p>
    <w:p>
      <w:pPr>
        <w:numPr>
          <w:ilvl w:val="0"/>
          <w:numId w:val="5"/>
        </w:numPr>
      </w:pPr>
      <w:r>
        <w:rPr/>
        <w:t xml:space="preserve">Los equipos reciben alertas y deben diagnosticar la causa en menos de 15 minutos.</w:t>
      </w:r>
    </w:p>
    <w:p>
      <w:pPr>
        <w:numPr>
          <w:ilvl w:val="0"/>
          <w:numId w:val="5"/>
        </w:numPr>
      </w:pPr>
      <w:r>
        <w:rPr/>
        <w:t xml:space="preserve">Aplicar un protocolo de respuesta usando lo aprendido (p.ej., aislamiento del equipo afectado, limpieza de malware, restauración).</w:t>
      </w:r>
    </w:p>
    <w:p>
      <w:pPr>
        <w:numPr>
          <w:ilvl w:val="0"/>
          <w:numId w:val="5"/>
        </w:numPr>
      </w:pPr>
      <w:r>
        <w:rPr/>
        <w:t xml:space="preserve">Registrar las acciones tomadas y resultados.</w:t>
      </w:r>
    </w:p>
    <w:p>
      <w:pPr>
        <w:numPr>
          <w:ilvl w:val="0"/>
          <w:numId w:val="5"/>
        </w:numPr>
      </w:pPr>
      <w:r>
        <w:rPr/>
        <w:t xml:space="preserve">Compartir experiencias y reflexionar sobre la importancia de la preparación y el monitoreo constante.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preparados por el docente, simuladores de ataque (opcional), dispositivos de cómputo,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con éxito otorga XP alto, insignia “Guardian Rápido”, y puntos de equipo. Fallas implican penalizaciones leves para fomentar aprendizaje sin miedo al error.</w:t>
      </w:r>
    </w:p>
    <w:p>
      <w:pPr/>
      <w:r>
        <w:rPr>
          <w:b w:val="1"/>
          <w:bCs w:val="1"/>
        </w:rPr>
        <w:t xml:space="preserve">Actividad 5: Role Play Inclusivo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realiza una presentación final donde expone su diagnóstico, plan, monitoreo y respuestas a incidentes, integrando aspectos de diversidad, equidad e inclusión.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una presentación multimedia (video, slides, infografías) que refleje todo el proceso y aprendizajes.</w:t>
      </w:r>
    </w:p>
    <w:p>
      <w:pPr>
        <w:numPr>
          <w:ilvl w:val="0"/>
          <w:numId w:val="6"/>
        </w:numPr>
      </w:pPr>
      <w:r>
        <w:rPr/>
        <w:t xml:space="preserve">Incluir en la presentación cómo el equipo promovió la inclusión de todas las voces y respetó la diversidad de opiniones y habilidades.</w:t>
      </w:r>
    </w:p>
    <w:p>
      <w:pPr>
        <w:numPr>
          <w:ilvl w:val="0"/>
          <w:numId w:val="6"/>
        </w:numPr>
      </w:pPr>
      <w:r>
        <w:rPr/>
        <w:t xml:space="preserve">Realizar un role play donde cada integrante expone desde su rol asignado, demostrando colaboración e inclusión.</w:t>
      </w:r>
    </w:p>
    <w:p>
      <w:pPr>
        <w:numPr>
          <w:ilvl w:val="0"/>
          <w:numId w:val="6"/>
        </w:numPr>
      </w:pPr>
      <w:r>
        <w:rPr/>
        <w:t xml:space="preserve">Responder preguntas del resto de grupos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presentaciones, guías de reflexión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exitosa otorga XP, insignia “Colaborador Inclusivo” y puntos extra por creatividad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"TecnoGuardianes"</w:t>
      </w:r>
    </w:p>
    <w:p>
      <w:pPr/>
      <w:r>
        <w:rPr/>
        <w:t xml:space="preserve">    Para garantizar un desarrollo ordenado y justo de la experiencia gamificada, se establecen las siguientes reglas: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definidos:</w:t>
      </w:r>
      <w:r>
        <w:rPr/>
        <w:t xml:space="preserve"> Cada estudiante debe asumir su rol asignado (Técnico de Hardware, Analista de Software, etc.) y cumplir con sus responsabilidades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límites explícitos, respetados para mantener el ritmo y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XP y logre las insignias clave al final de las actividades será reconocido como "Maestro Guardian". Sin embargo, se incentiva que todos alcancen el nivel de Especialista como mínimo.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leves en XP por incumplimiento de tareas, falta de respeto en la colaboración o plagio de ideas. Estas penalizaciones buscan fomentar la responsabilidad y la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Está prohibido interrumpir a compañeros, discriminar o excluir opiniones. Se promueve la escucha activa y la valoración de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y herramientas deben usarse adecuadamente y compartirse equitativamente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una tabla con el puntaje de cada equipo y estudiante, actualizada después de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los estudiantes deben cumplir con criterios específicos, como calidad, originalidad y colaboración, que serán evaluados mediante rúbricas.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que sea continua, formativa y motivadora. Se basa en evidencias concretas y rúbricas claras.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 de amenazas y vulnerabilidades:</w:t>
      </w:r>
      <w:r>
        <w:rPr/>
        <w:t xml:space="preserve"> Precisión y profundidad en el diagnóstico.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Diseño y ejecución del plan de mantenimiento:</w:t>
      </w:r>
      <w:r>
        <w:rPr/>
        <w:t xml:space="preserve"> Coherencia, viabilidad y calidad del plan y la simulación.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Monitoreo y análisis de rendimiento:</w:t>
      </w:r>
      <w:r>
        <w:rPr/>
        <w:t xml:space="preserve"> Uso correcto de herramientas y análisis crítico de resultados.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Capacidad de respuesta ante incidentes:</w:t>
      </w:r>
      <w:r>
        <w:rPr/>
        <w:t xml:space="preserve"> Rapidez, efectividad y trabajo bajo presión.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 y respeto a la diversidad:</w:t>
      </w:r>
      <w:r>
        <w:rPr/>
        <w:t xml:space="preserve"> Participación activa, inclusión de todos los miembros y respeto.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 y presentación:</w:t>
      </w:r>
      <w:r>
        <w:rPr/>
        <w:t xml:space="preserve"> Claridad, organización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gamificada que asigna puntajes y medallas según desempeño, visible para estudiantes y docente. Por ejemplo, la rúbrica para diagnóstico considera: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completa (0-50 puntos)</w:t>
      </w:r>
    </w:p>
    <w:p>
      <w:pPr>
        <w:numPr>
          <w:ilvl w:val="1"/>
          <w:numId w:val="8"/>
        </w:numPr>
      </w:pPr>
      <w:r>
        <w:rPr/>
        <w:t xml:space="preserve">Análisis crítico (0-30 puntos)</w:t>
      </w:r>
    </w:p>
    <w:p>
      <w:pPr>
        <w:numPr>
          <w:ilvl w:val="1"/>
          <w:numId w:val="8"/>
        </w:numPr>
      </w:pPr>
      <w:r>
        <w:rPr/>
        <w:t xml:space="preserve">Presentación clara (0-20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 informes escritos, presentaciones, registros de monitoreo y bitácoras de actividades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escribe una reflexión personal sobre su aprendizaje, retos enfrentados y cómo aplicará lo aprendido en contextos reales, con énfasis en DEI.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de reconocimiento donde se entregan insignias digitales y se celebra el avance de todos los TecnoGuardianes, reforzando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10 y 12 sesiones de 60 minutos para cubrir todas las actividades y evaluaciones, distribuidas en 3-4 semanas.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computadoras o laboratorio de informática con conexión a internet. Espacios para presentaciones y trabajo colaborativo.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Dossier en formato digital o impreso, software de monitoreo gratuito (HWMonitor, Performance Monitor), plataformas para presentaciones (PowerPoint, Google Slides), hojas de trabajo y plantillas digitales, herramientas para videoconferencia (opcional para roles remotos).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de 5 a 7 equipos, permitiendo diversidad y manejo eficaz por parte del docente.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casos de estudio, software de monitoreo y rúbricas gamificadas. Preparar materiales con anticipación y definir roles para los estudiantes. Capacitarse en estrategias de inclusión y manejo de diversidad.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 y actualizar la tabla de puntos en tiempo real para generar competencia sana.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el nivel técnico:</w:t>
      </w:r>
      <w:r>
        <w:rPr/>
        <w:t xml:space="preserve"> Diseño de roles ajustados para que todos contribuyan según su nivel; tutorías entre pares.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Acceso limitado a TIC:</w:t>
      </w:r>
      <w:r>
        <w:rPr/>
        <w:t xml:space="preserve"> Uso de simuladores offline o role plays en caso de falta de software; materiales impresos.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colaboración o inclusión:</w:t>
      </w:r>
      <w:r>
        <w:rPr/>
        <w:t xml:space="preserve"> Establecer normas claras desde el inicio y mediar en conflictos, promoviendo respeto y empatía.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estrictamente los tiempos con avisos claros y pausas programadas para mantener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29A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7F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18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8DF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82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93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D94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574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4B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2026-09-26T00:19:00-05:00</dcterms:created>
  <dcterms:modified xsi:type="dcterms:W3CDTF">2026-09-26T00:19:00-05:00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