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Desarrollo: Misión Estimulación Temprana</w:t>
      </w:r>
    </w:p>
    <w:p/>
    <w:p>
      <w:pPr/>
      <w:r>
        <w:rPr>
          <w:color w:val="666666"/>
          <w:sz w:val="20"/>
          <w:szCs w:val="20"/>
          <w:i w:val="1"/>
          <w:iCs w:val="1"/>
        </w:rPr>
        <w:t xml:space="preserve">Gamificación Estructural | Ciencias de la Salud | Kinesiología | Tema: beneficios de la estimulacion temprana en bebes</w:t>
      </w:r>
    </w:p>
    <w:p/>
    <w:p>
      <w:pPr/>
      <w:r>
        <w:rPr>
          <w:color w:val="2b6cb0"/>
          <w:sz w:val="28"/>
          <w:szCs w:val="28"/>
          <w:b w:val="1"/>
          <w:bCs w:val="1"/>
        </w:rPr>
        <w:t xml:space="preserve">Contexto Narrativo</w:t>
      </w:r>
    </w:p>
    <w:p>
      <w:pPr/>
      <w:r>
        <w:rPr/>
        <w:t xml:space="preserve">
Imagina que eres parte de un equipo multidisciplinario de especialistas en salud infantil que trabaja en un centro de desarrollo infantil de vanguardia llamado "Centro Vital". Este centro es reconocido por su compromiso en mejorar la calidad de vida de bebés y sus familias mediante la promoción de prácticas basadas en evidencia científica, específicamente a través de la estimulación temprana. Sin embargo, recientemente, el centro ha recibido una serie de casos con desafíos en el desarrollo infantil que requieren una intervención especializada y oportuna.
Como estudiantes avanzados de Kinesiología, has sido reclutado para formar parte de los "Exploradores del Desarrollo", un equipo de expertos encargados de evaluar, diseñar y aplicar estrategias de estimulación temprana que ayuden a los bebés a alcanzar sus hitos de desarrollo. Tu misión principal es comprender a fondo los hitos del desarrollo motor y neurocognitivo de los bebés, identificar áreas que requieren estimulación específica y comunicar de manera efectiva con las familias para asegurar la continuidad de los cuidados en el hogar.
El reto no es solo académico, sino también práctico y social: cada bebé es un mundo único, y las intervenciones deben ser adaptadas a sus necesidades específicas. Además, el equipo debe trabajar de forma colaborativa para resolver casos clínicos complejos, desarrollar planes de estimulación personalizados y presentar sus hallazgos de manera clara y persuasiva ante los demás profesionales del centro y las familias.
A lo largo de esta experiencia, los estudiantes asumirán roles específicos dentro del equipo de "Exploradores del Desarrollo":
  Evaluador del Desarrollo: responsable de identificar y registrar los hitos alcanzados y las áreas de retraso o dificultad.
  Diseñador de Intervención: encargado de crear actividades y ejercicios de estimulación temprana adaptados a cada caso.
  Comunicador Familiar: su misión es desarrollar materiales y estrategias para que los padres comprendan y continúen la estimulación en casa.
  Coordinador del Equipo: facilita la colaboración y supervisa que cada etapa del proceso se cumpla en tiempo y forma.
La ambientación del aula se transforma en un espacio que simula un centro de atención infantil, con estaciones de trabajo que representan diferentes áreas de intervención: evaluación, diseño, comunicación y coordinación. La narrativa se apoya en casos clínicos ficticios pero basados en situaciones reales que desafían a los estudiantes a aplicar sus conocimientos y habilidades.
Esta experiencia gamificada conecta directamente con el tema de aprendizaje al sumergir a los estudiantes en un contexto realista donde la importancia de la estimulación temprana se hace evidente en cada decisión que toman y cada estrategia que diseñan. Además, la historia fomenta la colaboración, la creatividad en el diseño de intervenciones y el desarrollo de habilidades de comunicación efectiva.
Al completar la misión, los estudiantes no solo habrán adquirido conocimientos sólidos sobre los hitos del desarrollo y la estimulación temprana, sino que también habrán practicado competencias del siglo XXI como el pensamiento crítico, la creatividad y la comunicación, fundamentales para su desempeño profesional futuro.</w:t>
      </w:r>
    </w:p>
    <w:p/>
    <w:p>
      <w:pPr/>
      <w:r>
        <w:rPr>
          <w:color w:val="2b6cb0"/>
          <w:sz w:val="28"/>
          <w:szCs w:val="28"/>
          <w:b w:val="1"/>
          <w:bCs w:val="1"/>
        </w:rPr>
        <w:t xml:space="preserve">Mecánicas de Juego</w:t>
      </w:r>
    </w:p>
    <w:p>
      <w:pPr/>
      <w:r>
        <w:rPr/>
        <w:t xml:space="preserve">
Para estructurar "Exploradores del Desarrollo: Misión Estimulación Temprana" se aplican las siguientes mecánicas de gamificación, diseñadas para motivar, guiar y evaluar el aprendizaje:
  Sistema de Puntos: Cada actividad completada correctamente otorga una cantidad de puntos que varía según su complejidad y profundidad. Por ejemplo, reconocer hitos del desarrollo básicos concede 10 puntos, mientras que diseñar un plan de estimulación integral vale 30 puntos. Los puntos se acumulan para avanzar en niveles y desbloquear recompensas.
  Niveles: La progresión en la experiencia se divide en cuatro niveles que representan el dominio creciente del tema:
      Nivel 1: Explorador Novato – Reconocimiento básico de hitos y conceptos.
      Nivel 2: Explorador en Formación – Análisis de casos y diseño inicial de actividades.
      Nivel 3: Explorador Avanzado – Elaboración de planes completos y comunicación efectiva.
      Nivel 4: Maestro Explorador – Presentación final e integración de aprendizajes.
    Cada nivel requiere cierta cantidad de puntos para desbloquearse, garantizando que los estudiantes consoliden conocimientos antes de avanzar.
  Insignias: Se otorgan insignias digitales por logros específicos, tales como:
      Detective de Hitos: por identificar correctamente el 90% de los hitos en un caso.
      Diseñador Creativo: por proponer actividades innovadoras de estimulación.
      Comunicador Efectivo: por producir materiales claros y accesibles para familias.
      Líder de Equipo: por cumplir eficazmente el rol de coordinador.
    Las insignias sirven para motivar, reconocer esfuerzos y crear orgullo en el aprendizaje.
  Retos: Se presentan desafíos progresivos, como resolver un caso clínico con información limitada o adaptar intervenciones para contextos familiares diversos. Estos retos fomentan el pensamiento crítico y la creatividad.
  Recompensas: Además de puntos e insignias, los estudiantes pueden ganar "Recursos Vitales" que representan materiales o apoyo extra para sus intervenciones (por ejemplo, acceso a videos tutoriales, plantillas para planes o sesiones con expertos invitados).
  Progresión y Retroalimentación Inmediata: Cada actividad incluye retroalimentación inmediata, ya sea automática (en cuestionarios) o por parte del docente (en análisis de casos y diseño de intervenciones), para que los estudiantes entiendan sus aciertos y áreas de mejora en tiempo real.
La implementación se apoya en herramientas digitales accesibles como plataformas de gestión de aprendizaje (Moodle, Google Classroom), aplicaciones para creación de presentaciones (Canva), y foros para comunicación colaborativa. También se utilizan hojas de cálculo para gestionar puntos y tablas de clasificación visibles para todo el grupo, favoreciendo la competencia sana y la motivación.</w:t>
      </w:r>
    </w:p>
    <w:p/>
    <w:p>
      <w:pPr/>
      <w:r>
        <w:rPr>
          <w:color w:val="2b6cb0"/>
          <w:sz w:val="28"/>
          <w:szCs w:val="28"/>
          <w:b w:val="1"/>
          <w:bCs w:val="1"/>
        </w:rPr>
        <w:t xml:space="preserve">Actividades Gamificadas</w:t>
      </w:r>
    </w:p>
    <w:p>
      <w:pPr/>
      <w:r>
        <w:rPr/>
        <w:t xml:space="preserve">
La experiencia gamificada se divide en cuatro grandes actividades que corresponden a los niveles de progresión y roles dentro de la narrativa. Cada actividad está diseñada para ser práctica, colaborativa y alineada con las mecánicas del juego.
Actividad 1: "Mapa de Hitos - Explorador Novato"
Descripción: Los estudiantes deben identificar y ubicar correctamente los principales hitos del desarrollo motor y cognitivo de bebés desde el nacimiento hasta los 12 meses.
Instrucciones paso a paso:
  Se divide a los estudiantes en grupos de 4.
  Cada grupo recibe una línea de tiempo impresa o digital que representa los primeros 12 meses de vida.
  Se les entrega tarjetas con descripciones de hitos motores (ej. "Sostener la cabeza", "Sentarse sin apoyo") y cognitivos (ej. "Reconocer la voz materna", "Responde a su nombre").
  Los grupos deben ordenar las tarjetas en la línea de tiempo según el momento esperado de aparición, justificando brevemente su elección.
  Una vez completado, cada grupo presenta su mapa al resto del aula.
  El docente valida y otorga retroalimentación inmediata, corrigiendo errores y reforzando conceptos.
Tiempo estimado: 90 minutos
Materiales: tarjetas impresas o digitales, línea de tiempo, marcadores, pizarras o plataformas digitales colaborativas.
Integración con mecánicas: Esta actividad otorga hasta 10 puntos por grupo según precisión, además de la insignia "Detective de Hitos" si logran al menos 90% de aciertos. Retroalimentación inmediata del docente ayuda a consolidar el conocimiento.
Actividad 2: "Caso Clínico: Desafío en el Desarrollo - Explorador en Formación"
Descripción: Los estudiantes analizan un caso clínico simulado donde un bebé presenta retrasos en algunos hitos, y deben identificar problemas y proponer actividades de estimulación específicas.
Instrucciones paso a paso:
  Se asigna a cada grupo un caso clínico con datos detallados (historia, observaciones, videos breves).
  Los estudiantes deben evaluar los hitos que el bebé no ha alcanzado y discutir posibles causas.
  Diseñan un plan inicial con al menos tres actividades de estimulación específicas para mejorar las áreas identificadas.
  Preparan una breve presentación para compartir sus conclusiones con el resto de la clase.
  El docente proporciona retroalimentación y recomienda ajustes para mejorar el plan.
Tiempo estimado: 2 horas
Materiales: casos clínicos impresos o digitales, videos, plantilla para diseño de actividades, computadora o tablet.
Integración con mecánicas: Los grupos ganan hasta 20 puntos según la calidad del análisis y creatividad en las actividades. Pueden obtener la insignia "Diseñador Creativo" si sus propuestas son innovadoras y bien fundamentadas.
Actividad 3: "Comunicación Vital - Explorador Avanzado"
Descripción: En esta etapa, los estudiantes crean materiales educativos para familias que expliquen la importancia de la estimulación temprana y cómo continuarla en casa.
Instrucciones paso a paso:
  Cada grupo selecciona un formato de comunicación (folleto, video corto, infografía, presentación digital).
  Investigan y sintetizan información clave que un padre o cuidador debe conocer.
  Diseñan el material utilizando herramientas digitales accesibles (Canva, PowerPoint, etc.).
  Presentan su material a otros grupos y reciben retroalimentación para mejorar la claridad y accesibilidad.
  El docente evalúa la calidad comunicativa y la adecuación del contenido.
Tiempo estimado: 3 horas (puede dividirse en dos sesiones)
Materiales: computadoras con acceso a internet, software para diseño gráfico o edición, ejemplos de materiales educativos.
Integración con mecánicas: Se otorgan hasta 30 puntos por material entregado, y la insignia "Comunicador Efectivo" si destaca por claridad, creatividad y utilidad para las familias.
Actividad 4: "Gran Presentación Final - Maestro Explorador"
Descripción: Los estudiantes asumen el rol de coordinadores para integrar todo lo aprendido, presentando un caso completo, desde la evaluación hasta la propuesta de intervención y comunicación a la familia.
Instrucciones paso a paso:
  Cada grupo elige un caso clínico (puede ser uno trabajado anteriormente o uno nuevo asignado).
  Integran la información recogida: mapa de hitos, diagnóstico, plan de estimulación y material para la familia.
  Preparan una presentación formal para el "Consejo Vital" (simulación del comité del centro de desarrollo).
  Durante la presentación, cada miembro del equipo expone desde su rol (evaluador, diseñador, comunicador, coordinador).
  Se realiza una sesión de preguntas y respuestas con el resto de la clase y docente.
  El docente evalúa integralmente la presentación, la coherencia del plan y la calidad del trabajo en equipo.
Tiempo estimado: 4 horas (dividido en preparación y presentación)
Materiales: computadora, proyector, materiales de apoyo, rúbricas de evaluación.
Integración con mecánicas: Se otorgan hasta 40 puntos y la insignia "Líder de Equipo" al grupo que demuestre mayor cohesión, profundidad y comunicación efectiva. Los puntos sumados permiten alcanzar el nivel final y cerrar la narrativa con éxito.
En total, la experiencia puede desarrollarse en aproximadamente 10 a 12 horas distribuidas en sesiones semanales o intensivas, adaptando tiempos según disponibilidad.</w:t>
      </w:r>
    </w:p>
    <w:p/>
    <w:p>
      <w:pPr/>
      <w:r>
        <w:rPr>
          <w:color w:val="2b6cb0"/>
          <w:sz w:val="28"/>
          <w:szCs w:val="28"/>
          <w:b w:val="1"/>
          <w:bCs w:val="1"/>
        </w:rPr>
        <w:t xml:space="preserve">Reglas y Condiciones</w:t>
      </w:r>
    </w:p>
    <w:p>
      <w:pPr/>
      <w:r>
        <w:rPr/>
        <w:t xml:space="preserve">
Para garantizar el buen desarrollo de la experiencia gamificada, se establecen las siguientes reglas claras y justas:
  Condiciones de Victoria: El equipo ganador es aquel que acumule la mayor cantidad de puntos al finalizar la experiencia, alcance el Nivel 4 (Maestro Explorador) y obtenga al menos tres insignias diferentes. Sin embargo, se valorará también la calidad y profundidad del aprendizaje, por lo que todos los equipos que cumplan con estos criterios recibirán reconocimientos.
  Turnos y Roles: En cada actividad, los estudiantes deben asumir su rol asignado (evaluador, diseñador, comunicador, coordinador). La rotación de roles se fomenta para que todos experimenten distintas funciones.
  Penalizaciones: Se descontarán puntos en caso de:
      No cumplir con los tiempos establecidos para entregar actividades (-5 puntos por cada día de retraso).
      No participar activamente en la discusión o trabajo en equipo (-10 puntos por falta reiterada).
      Presentar información incorrecta sin justificación válida (-10 puntos).
  Tabla de Puntos: Se mantendrá una tabla visible en el aula o plataforma digital que muestre la puntuación acumulada de cada equipo y los niveles alcanzados. Esto fomentará la competencia saludable y la motivación constante.
  Sistema de Logros: Para obtener una insignia, el equipo debe cumplir los criterios específicos detallados en cada actividad. Las insignias se entregarán digitalmente y podrán ser exhibidas en el perfil del equipo dentro de la plataforma.
  Cooperación y Respeto: Se espera que todos los equipos fomenten un ambiente colaborativo y respetuoso, tanto dentro de su grupo como con el resto de la clase. Se promoverán debates constructivos y apoyo mutuo.
</w:t>
      </w:r>
    </w:p>
    <w:p/>
    <w:p>
      <w:pPr/>
      <w:r>
        <w:rPr>
          <w:color w:val="2b6cb0"/>
          <w:sz w:val="28"/>
          <w:szCs w:val="28"/>
          <w:b w:val="1"/>
          <w:bCs w:val="1"/>
        </w:rPr>
        <w:t xml:space="preserve">Evaluación Gamificada</w:t>
      </w:r>
    </w:p>
    <w:p>
      <w:pPr/>
      <w:r>
        <w:rPr/>
        <w:t xml:space="preserve">
La evaluación dentro de esta experiencia gamificada se basa en criterios claros, evidencias concretas y una rúbrica integrada que contempla tanto el conocimiento como las competencias desarrolladas.
  Criterios de Evaluación:
      Precisión en el reconocimiento de los hitos del desarrollo (30%).
      Calidad y creatividad en el diseño de actividades de estimulación (25%).
      Claridad y eficacia en la comunicación dirigida a familias (20%).
      Trabajo en equipo y cumplimiento de roles (15%).
      Capacidad de integración y presentación final (10%).
  Rúbrica Integrada: Se utiliza una rúbrica con categorías que evalúan desde el contenido científico hasta la originalidad, la presentación, la colaboración y la reflexión crítica. Por ejemplo:
      Reconocimiento de hitos: desde "incompleto" hasta "excelente y justificado".
      Diseño de actividades: desde "básico" hasta "innovador y adaptado".
      Materiales de comunicación: desde "poco claros" hasta "muy accesibles y atractivos".
      Trabajo en equipo: desde "desorganizado" hasta "coordinado y colaborativo".
      Presentación final: desde "superficial" hasta "profunda, clara y convincente".
  Evidencias de Aprendizaje: Incluyen mapas de hitos, planes de estimulación, materiales comunicativos y grabaciones o registros de presentaciones.
  Reflexión Final: Al concluir la experiencia, cada estudiante deberá entregar un breve reporte o diario reflexivo donde exponga:
      Lo que aprendió sobre los hitos y la estimulación temprana.
      Cómo aplicó las competencias del siglo XXI.
      Qué desafíos enfrentó y cómo los superó.
      La importancia del trabajo interdisciplinario y la comunicación con familias.
  Cierre de la Narrativa: En la última sesión, se realiza un acto simbólico donde los estudiantes reciben el título honorífico de "Maestros Exploradores" y se celebra la culminación exitosa de la misión, reforzando la conexión emocional con el aprendizaje.
</w:t>
      </w:r>
    </w:p>
    <w:p/>
    <w:p>
      <w:pPr/>
      <w:r>
        <w:rPr>
          <w:color w:val="2b6cb0"/>
          <w:sz w:val="28"/>
          <w:szCs w:val="28"/>
          <w:b w:val="1"/>
          <w:bCs w:val="1"/>
        </w:rPr>
        <w:t xml:space="preserve">Recomendaciones Logísticas</w:t>
      </w:r>
    </w:p>
    <w:p>
      <w:pPr/>
      <w:r>
        <w:rPr/>
        <w:t xml:space="preserve">
Para implementar con éxito la experiencia gamificada "Exploradores del Desarrollo: Misión Estimulación Temprana", se recomiendan las siguientes consideraciones logísticas y pedagógicas:
  Tiempo Necesario: Al menos 10 a 12 horas de clase distribuidas en 4 a 6 sesiones, permitiendo tiempo para trabajo en equipo, investigación y presentaciones.
  Espacio Físico: Aula con mesas para trabajo en grupo, espacio para presentaciones, pizarra o proyector. Idealmente, estaciones temáticas para simular el centro de desarrollo.
  Materiales y Herramientas TIC:
      Tarjetas impresas o digitales para hitos del desarrollo.
      Computadoras o tablets con acceso a internet.
      Software para diseño gráfico (Canva, PowerPoint, Google Slides).
      Plataforma virtual para seguimiento, entrega de tareas y visualización de tabla de puntos (Google Classroom, Moodle).
      Proyector y sistema de audio para presentaciones.
  Tamaño del Grupo: Ideal para grupos de 20 a 40 estudiantes, divididos en equipos de 4 integrantes. Esto permite diversidad de roles y colaboración efectiva.
  Preparación Previa del Docente:
      Diseñar o recopilar casos clínicos realistas y adaptados al nivel.
      Preparar materiales impresos y digitales para las actividades.
      Configurar plataforma virtual para seguimiento de puntos y entrega.
      Establecer rúbricas claras y comunicarlas desde el inicio.
      Planificar sesiones de retroalimentación y apoyo.
  Posibles Dificultades y Soluciones:
      Falta de participación activa: Promover roles rotativos, establecer normas claras y motivar con recompensas.
      Dificultades técnicas: Realizar pruebas previas de plataformas y herramientas, tener soporte TIC disponible.
      Desbalance en el trabajo en equipo: Supervisar y mediar conflictos, fomentar comunicación abierta.
      Desconocimiento previo del tema: Proveer recursos introductorios y sesiones de apoyo antes de iniciar la experiencia.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2026-09-25T23:29:49-05:00</dcterms:created>
  <dcterms:modified xsi:type="dcterms:W3CDTF">2026-09-25T23:29:49-05:00</dcterms:modified>
</cp:coreProperties>
</file>

<file path=docProps/custom.xml><?xml version="1.0" encoding="utf-8"?>
<Properties xmlns="http://schemas.openxmlformats.org/officeDocument/2006/custom-properties" xmlns:vt="http://schemas.openxmlformats.org/officeDocument/2006/docPropsVTypes"/>
</file>