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Viajeros del Tiempo: La Aventura del Turismo en América Latina</w:t>
      </w:r>
    </w:p>
    <w:p/>
    <w:p>
      <w:pPr/>
      <w:r>
        <w:rPr>
          <w:color w:val="666666"/>
          <w:sz w:val="20"/>
          <w:szCs w:val="20"/>
          <w:i w:val="1"/>
          <w:iCs w:val="1"/>
        </w:rPr>
        <w:t xml:space="preserve">Gamificación de Evaluación | Ciencias Sociales | Historia | Tema: Historia del Turismo</w:t>
      </w:r>
    </w:p>
    <w:p/>
    <w:p>
      <w:pPr/>
      <w:r>
        <w:rPr>
          <w:color w:val="2b6cb0"/>
          <w:sz w:val="28"/>
          <w:szCs w:val="28"/>
          <w:b w:val="1"/>
          <w:bCs w:val="1"/>
        </w:rPr>
        <w:t xml:space="preserve">Contexto Narrativo</w:t>
      </w:r>
    </w:p>
    <w:p>
      <w:pPr/>
      <w:r>
        <w:rPr/>
        <w:t xml:space="preserve">
Imagina que eres parte de un equipo especial de "Viajeros del Tiempo", una agencia secreta que tiene la misión de explorar y recopilar información vital sobre la historia del turismo en América Latina para evitar que ciertos conocimientos valiosos se pierdan en el tiempo. Esta agencia fue creada por una coalición de historiadores, científicos sociales y expertos en turismo que creen que entender el pasado es esencial para construir un futuro sostenible y diverso en el sector turístico.
La ambientación se sitúa en un futuro cercano, donde la tecnología permite viajar a diferentes momentos históricos para observar y aprender directamente de las épocas clave del desarrollo turístico en la región. Sin embargo, debido a la fragilidad del tiempo, los viajeros deben ser muy cuidadosos, respetar las culturas y los contextos de cada momento y colaborar entre ellos para cumplir la misión sin alterar la historia.
Los estudiantes asumirán el rol de "Agentes Historiadores", cada uno con un perfil y especialización particular (por ejemplo, antropólogo cultural, economista turístico, experto en ecoturismo, comunicador social). Además, trabajarán en equipos que simulan ser "Divisiones de Exploración Temporal", donde cada integrante aportará con su conocimiento y habilidades para investigar, analizar y resolver retos que se presenten durante el viaje.
La misión principal consiste en explorar y evaluar diferentes momentos clave en la historia del turismo en América Latina, desde las primeras rutas comerciales indígenas, pasando por la colonización y el impacto de las redes de transporte, hasta la configuración del turismo contemporáneo y su impacto social, cultural y ambiental. A través de sus investigaciones, deberán responder cuestionamientos críticos sobre cómo el turismo ha influido en la identidad, economía y diversidad cultural de la región, promoviendo una mirada crítica y reflexiva.
Esta experiencia se conecta directamente con el tema de aprendizaje porque permite a los estudiantes comprender la evolución histórica del turismo, identificando sus causas, consecuencias y desafíos, y desarrollando competencias del siglo XXI como el pensamiento crítico para cuestionar narrativas tradicionales, la colaboración para trabajar en equipo y la autonomía para gestionar su propio aprendizaje y toma de decisiones.
Además, la narrativa incorpora criterios de Diversidad, Equidad e Inclusión (DEI) al destacar la pluralidad cultural de América Latina, la importancia de proteger comunidades indígenas y afrodescendientes, y la necesidad de un turismo respetuoso y sostenible que incluya a todos los sectores sociales. Los agentes historiadores deberán evaluar no solo datos históricos, sino también analizar cómo el turismo impactó en las diferentes poblaciones y promover propuestas de mejora desde una perspectiva inclusiva.
En resumen, "Viajeros del Tiempo" ofrece una experiencia envolvente que combina aventura, colaboración y aprendizaje crítico, donde cada decisión y descubrimiento contribuye a entender mejor el turismo en América Latina y su relevancia para el presente y el futuro.</w:t>
      </w:r>
    </w:p>
    <w:p/>
    <w:p>
      <w:pPr/>
      <w:r>
        <w:rPr>
          <w:color w:val="2b6cb0"/>
          <w:sz w:val="28"/>
          <w:szCs w:val="28"/>
          <w:b w:val="1"/>
          <w:bCs w:val="1"/>
        </w:rPr>
        <w:t xml:space="preserve">Mecánicas de Juego</w:t>
      </w:r>
    </w:p>
    <w:p>
      <w:pPr/>
      <w:r>
        <w:rPr/>
        <w:t xml:space="preserve">
Para garantizar una experiencia lúdica y motivadora, se implementan las siguientes mecánicas de juego:
  Sistema de Puntos: Cada equipo acumula puntos a partir de la resolución de retos, calidad de las respuestas, participación activa y colaboración. Los puntos se dividen en:
      Investigación: hasta 50 puntos por respuestas correctas y bien fundamentadas.
      Colaboración: hasta 30 puntos por trabajo en equipo, apoyo entre miembros y comunicación efectiva.
      Creatividad y Presentación: hasta 20 puntos por propuestas innovadoras y presentación clara.
  Niveles: La experiencia se divide en cuatro niveles que corresponden a diferentes etapas históricas del turismo en América Latina:
      Nivel 1: Turismo precolombino y rutas indígenas.
      Nivel 2: Turismo durante la colonización y comercio transatlántico.
      Nivel 3: Turismo en el siglo XIX y desarrollo de infraestructuras.
      Nivel 4: Turismo contemporáneo y desafíos actuales.
    Cada nivel debe ser completado para avanzar al siguiente. El progreso se visualiza en una línea del tiempo interactiva en la pizarra o plataforma digital.
  Insignias: Se otorgan insignias digitales o físicas a los equipos que destaquen en áreas específicas:
      Analista Crítico: por cuestionar narrativas y aportar perspectivas profundas.
      Colaborador Destacado: por excelente comunicación y trabajo en equipo.
      Innovador Turístico: por propuestas creativas y sostenibles.
      Defensor DEI: por promover iniciativas inclusivas y respetuosas.
  Retos: Cada nivel contiene retos que deben ser resueltos en equipo, tales como:
      Cuestionarios interactivos.
      Análisis de textos y fuentes históricas.
      Debates y simulaciones de situaciones históricas.
      Creación de propuestas para turismo inclusivo y sostenible.
  Recompensas: Además de puntos e insignias, se ofrecen recompensas simbólicas como "Pasaportes del Tiempo" donde se registran sus logros, y certificados de "Agentes Historiadores" al final de la experiencia.
  Progresión y Retroalimentación Inmediata: Los retos incluyen retroalimentación instantánea para que los equipos puedan corregir errores y reflexionar. El docente actúa como "Guía Temporal", facilitando pistas y asegurando que los equipos entiendan sus avances y áreas de mejora.
</w:t>
      </w:r>
    </w:p>
    <w:p/>
    <w:p>
      <w:pPr/>
      <w:r>
        <w:rPr>
          <w:color w:val="2b6cb0"/>
          <w:sz w:val="28"/>
          <w:szCs w:val="28"/>
          <w:b w:val="1"/>
          <w:bCs w:val="1"/>
        </w:rPr>
        <w:t xml:space="preserve">Actividades Gamificadas</w:t>
      </w:r>
    </w:p>
    <w:p>
      <w:pPr/>
      <w:r>
        <w:rPr/>
        <w:t xml:space="preserve">
A continuación, se presentan detalladamente las actividades diseñadas para cada nivel, integrando las mecánicas descritas y fomentando las competencias y criterios DEI.
Actividad 1: "Exploradores de Rutas Ancestrales" (Nivel 1)
Descripción: Los equipos investigan las formas en que las comunidades indígenas realizaban viajes y turismo precolombino, explorando rutas comerciales y culturales.
Instrucciones:
  Se entrega a cada equipo un mapa físico o digital de América Latina precolombina.
  Se proporcionan fuentes primarias y segundas (extractos de crónicas, relatos indígenas, imágenes).
  Los equipos deben identificar al menos tres rutas turísticas o caminos usados para intercambios culturales.
  Responder un cuestionario de 10 preguntas sobre las características, propósitos y significados de estas rutas.
  Crear un breve informe o presentación (máximo 5 minutos) que explique la importancia de estas rutas para el desarrollo del turismo ancestral y su relación con la identidad cultural.
Tiempo estimado: 90 minutos.
Materiales: Mapas, textos, tablets o computadores, hojas de trabajo, pizarra para presentar.
Integración de mecánicas: La correcta identificación y análisis de rutas otorga puntos de investigación. La presentación y trabajo en equipo suma puntos de colaboración y creatividad. El docente da retroalimentación inmediata tras cada cuestionario.
Actividad 2: "Conquistadores y Nuevos Horizontes" (Nivel 2)
Descripción: Se simula un debate en el que los estudiantes representan diferentes actores históricos (conquistadores, indígenas, comerciantes) para analizar cómo el turismo y los viajes cambiaron durante la colonización.
Instrucciones:
  Se asignan roles a cada integrante del equipo con fichas que describen sus perspectivas y objetivos.
  Se presentan situaciones históricas para discutir: construcción de caminos, intercambio cultural, impacto social.
  Los equipos deben preparar argumentos y participar en un debate estructurado (moderado por el docente).
  Posteriormente, elaboran una propuesta escrita que resuma una visión crítica sobre el impacto del turismo colonial, considerando aspectos DEI.
Tiempo estimado: 120 minutos.
Materiales: Fichas de rol, textos históricos, reglas del debate, hojas para propuesta.
Integración de mecánicas: Se asignan puntos por argumentación (pensamiento crítico), trabajo en equipo (colaboración) y calidad de la propuesta (creatividad y defensa DEI). El docente otorga insignias especiales si destacan en inclusión y respeto durante el debate.
Actividad 3: "Ingenieros del Progreso Turístico" (Nivel 3)
Descripción: Los equipos analizan el desarrollo de infraestructuras turísticas y transportes en el siglo XIX y cómo estos transformaron las regiones.
Instrucciones:
  Se estudian documentos sobre ferrocarriles, puentes y primeras agencias turísticas.
  Se propone un reto: diseñar un plan para una ruta turística histórica, considerando impacto económico, social y ambiental.
  Crear un modelo visual (mapa o maqueta digital) y una presentación que justifique sus decisiones.
Tiempo estimado: 150 minutos (puede dividirse en dos sesiones).
Materiales: Documentos, herramientas digitales para mapas (Google Maps, Canva), materiales para maqueta si se desea (papel, cartón).
Integración de mecánicas: El diseño del plan y presentación genera puntos por investigación, creatividad y colaboración. Se evalúa el enfoque inclusivo y sostenible (criterios DEI). El docente ofrece retroalimentación inmediata y asigna insignias según desempeño.
Actividad 4: "Guardianes del Turismo Sostenible" (Nivel 4)
Descripción: En esta etapa contemporánea, los equipos deben analizar desafíos actuales del turismo en América Latina y proponer soluciones innovadoras y sostenibles.
Instrucciones:
  Se proporcionan artículos, videos y casos reales sobre turismo masivo, ecoturismo, comunidades indígenas y afrodescendientes.
  Cada equipo elige un desafío específico (por ejemplo, impacto ambiental, exclusión social, pérdida cultural).
  Desarrollan un proyecto integral que incluya diagnóstico, propuestas y plan de acción.
  Presentan su proyecto en formato digital (video, presentación interactiva) ante el "Consejo de la Agencia" (el docente y otros equipos).
  Se realiza una sesión de preguntas y respuestas para profundizar en sus argumentos y reflexiones.
Tiempo estimado: 180 minutos, puede extenderse a dos sesiones.
Materiales: Acceso a internet, dispositivos digitales, guías para elaboración de proyectos, plataformas de presentación (PowerPoint, Prezi, Canva).
Integración de mecánicas: Los proyectos otorgan puntos en todas las categorías: investigación, colaboración, creatividad e inclusión (DEI). La presentación y defensa permiten obtener retroalimentación y asignar insignias especializadas. Es la actividad con mayor peso en la evaluación final.
Actividad Complementaria: "Pasaporte del Tiempo"
Durante toda la experiencia, cada estudiante recibe un "Pasaporte del Tiempo" (físico o digital) donde se registran sus logros, insignias y reflexiones personales. Este documento fomenta la autonomía, ya que los estudiantes pueden autoevaluarse y llevar un seguimiento de su progreso.
Esta actividad es continua y fomenta la reflexión individual y grupal, integrando criterios DEI al invitar a reconocer la diversidad de perspectivas y aprendizajes.</w:t>
      </w:r>
    </w:p>
    <w:p/>
    <w:p>
      <w:pPr/>
      <w:r>
        <w:rPr>
          <w:color w:val="2b6cb0"/>
          <w:sz w:val="28"/>
          <w:szCs w:val="28"/>
          <w:b w:val="1"/>
          <w:bCs w:val="1"/>
        </w:rPr>
        <w:t xml:space="preserve">Reglas y Condiciones</w:t>
      </w:r>
    </w:p>
    <w:p>
      <w:pPr/>
      <w:r>
        <w:rPr/>
        <w:t xml:space="preserve">
Para asegurar la organización y justicia en el desarrollo de la experiencia, se establecen las siguientes reglas:
  Condiciones de victoria: El equipo ganador será aquel que al finalizar el Nivel 4 haya acumulado la mayor cantidad de puntos totales, haya obtenido al menos tres insignias y haya presentado un proyecto final que cumpla con los criterios de evaluación en investigación, colaboración, creatividad y DEI.
  Penalizaciones:
      Falta de respeto o discriminación hacia compañeros o contenidos históricos: -10 puntos y advertencia formal.
      Entrega tardía o incompleta de actividades: reducción de 5 a 15 puntos según gravedad.
      Inactividad o falta de participación: penalización progresiva de hasta -20 puntos.
  Turnos y roles:
      Las actividades grupales respetan turnos para que todos participen.
      Los roles dentro de cada equipo deben rotar en cada actividad para que todos desarrollen diferentes habilidades (investigador, portavoz, diseñador, analista DEI, etc.).
  Restricciones:
      No se permiten fuentes externas no autorizadas para evitar información errónea.
      Las propuestas deben ser respetuosas con las comunidades y culturas analizadas, siguiendo criterios DEI.
  Tabla de puntos (ejemplo):
          Categoría
          Máximo de puntos
          Descripción
          Investigación
          50
          Respuestas correctas, análisis crítico, uso de fuentes
          Colaboración
          30
          Trabajo en equipo, comunicación, roles cumplidos
          Creatividad y Presentación
          20
          Originalidad, claridad, uso de recursos
  Sistema de logros: Para obtener una insignia, los equipos deben cumplir criterios específicos como:
      Al menos 40 puntos en investigación para "Analista Crítico".
      Participación activa en todas las actividades para "Colaborador Destacado".
      Presentar propuestas innovadoras para "Innovador Turístico".
      Incluir y respetar criterios DEI para "Defensor DEI".
</w:t>
      </w:r>
    </w:p>
    <w:p/>
    <w:p>
      <w:pPr/>
      <w:r>
        <w:rPr>
          <w:color w:val="2b6cb0"/>
          <w:sz w:val="28"/>
          <w:szCs w:val="28"/>
          <w:b w:val="1"/>
          <w:bCs w:val="1"/>
        </w:rPr>
        <w:t xml:space="preserve">Evaluación Gamificada</w:t>
      </w:r>
    </w:p>
    <w:p>
      <w:pPr/>
      <w:r>
        <w:rPr/>
        <w:t xml:space="preserve">
La evaluación se integra dentro del sistema gamificado, permitiendo medir competencias y conocimientos de forma dinámica y formativa.
  Criterios de evaluación:
      Pensamiento Crítico: Análisis profundo de fuentes, cuestionamiento de narrativas y justificación de respuestas.
      Colaboración: Participación equitativa, comunicación efectiva y cumplimiento de roles.
      Autonomía: Gestión individual y grupal del aprendizaje, uso del "Pasaporte del Tiempo" para autoevaluación.
      Incorporación DEI: Respeto y valoración de diversidad cultural, propuestas inclusivas y sostenibles.
  Rúbricas integradas: Cada actividad cuenta con rúbricas específicas que califican:
      Exactitud y profundidad de la información.
      Calidad del trabajo en equipo.
      Originalidad y claridad en presentaciones.
      Incorporación de criterios DEI.
    Ejemplo de rúbrica para actividad final:
          Criterio
          Excelente (5)
          Bueno (3-4)
          Regular (1-2)
          Insuficiente (0)
          Investigación y análisis
          Información profunda, múltiples fuentes, análisis crítico
          Información adecuada, algunas fuentes, análisis básico
          Información limitada, pocas fuentes, análisis superficial
          Información incorrecta o irrelevante
          Trabajo en equipo
          Participación equitativa, roles claros, comunicación fluida
          Participación mayormente equitativa, roles asignados
          Participación desigual, roles poco claros
          Falta de colaboración y comunicación
          Creatividad y presentación
          Presentación original, clara y atractiva
          Presentación clara y adecuada
          Presentación poco clara o confusa
          Sin presentación o muy deficiente
          Incorporación DEI
          Propuestas inclusivas, reconocimiento de diversidad, respeto pleno
          Algunas consideraciones DEI, respeto general
          Pocas consideraciones DEI, algunas omisiones
          Falta de respeto o exclusión
  Evidencias de aprendizaje:
      Cuestionarios y respuestas escritas.
      Presentaciones orales y visuales.
      Proyectos integrales y propuestas finales.
      Registro en "Pasaporte del Tiempo".
  Reflexión final y cierre de narrativa: Al concluir, cada equipo debe realizar una reflexión escrita o en video sobre lo aprendido, cómo cambiaron sus perspectivas sobre el turismo y la importancia de una mirada inclusiva y sostenible.
  El docente cierra la narrativa felicitando a los "Viajeros del Tiempo" y resaltando la importancia de aplicar estos aprendizajes en su vida cotidiana y futura profesional.
</w:t>
      </w:r>
    </w:p>
    <w:p/>
    <w:p>
      <w:pPr/>
      <w:r>
        <w:rPr>
          <w:color w:val="2b6cb0"/>
          <w:sz w:val="28"/>
          <w:szCs w:val="28"/>
          <w:b w:val="1"/>
          <w:bCs w:val="1"/>
        </w:rPr>
        <w:t xml:space="preserve">Recomendaciones Logísticas</w:t>
      </w:r>
    </w:p>
    <w:p>
      <w:pPr/>
      <w:r>
        <w:rPr/>
        <w:t xml:space="preserve">
Para una implementación exitosa, considere las siguientes recomendaciones logísticas:
  Tiempo necesario:
      Se recomienda destinar entre 10 a 12 sesiones de 90 minutos, distribuidas en 3 a 4 semanas para completar toda la experiencia.
      Flexibilidad para extender actividades según el ritmo del grupo.
  Espacio físico:
      Aula con disposición para trabajo en equipo (mesas agrupadas).
      Espacio para presentaciones (pizarra, proyector o pantalla).
      Zona para exposición de materiales visuales o maquetas.
  Materiales y herramientas TIC:
      Computadoras o tablets con acceso a internet para investigación y creación de presentaciones.
      Plataformas digitales accesibles como Google Slides, Canva, Kahoot (para cuestionarios).
      Materiales físicos para maquetas (papel, cartón, colores).
      Impresiones de mapas, textos y fichas de rol.
  Tamaño del grupo:
      Ideal entre 15 y 30 estudiantes para formar equipos de 3 a 5 integrantes.
      Permite un manejo adecuado del docente y participación activa.
  Preparación previa del docente:
      Familiarizarse con el contenido histórico y materiales proporcionados.
      Configurar y probar las herramientas digitales.
      Preparar las fichas de roles, mapas y rúbricas impresas o digitales.
      Planificar la distribución del tiempo para cada actividad y retroalimentación.
      Capacitarse en criterios DEI para orientar adecuadamente la experiencia.
  Posibles dificultades y cómo superarlas:
      Diferencias en ritmo de trabajo: Facilitar roles para que cada integrante aporte según sus fortalezas, y promover apoyo mutuo.
      Limitaciones tecnológicas: Preparar materiales offline o impresos, y utilizar recursos sencillos.
      Desacuerdos en el equipo: Establecer normas claras de respeto y comunicación, mediar conflictos como "Guía Temporal".
      Falta de motivación: Reforzar el sentido de la narrativa, usar recompensas simbólicas y reconocer logros frecuentes.
      Desconocimiento previo del tema: Iniciar con una sesión introductoria dinámica para conectar con intereses previos y contextualizar.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2026-09-26T00:33:22-05:00</dcterms:created>
  <dcterms:modified xsi:type="dcterms:W3CDTF">2026-09-26T00:33:22-05:00</dcterms:modified>
</cp:coreProperties>
</file>

<file path=docProps/custom.xml><?xml version="1.0" encoding="utf-8"?>
<Properties xmlns="http://schemas.openxmlformats.org/officeDocument/2006/custom-properties" xmlns:vt="http://schemas.openxmlformats.org/officeDocument/2006/docPropsVTypes"/>
</file>