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Caída Libre: Viaje Épico a través del Tiempo y la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Física | Tema: La caída de los cuerpos comparando desde Aristóteles hasta Einstein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Misión del Tiempo y la Gravedad"</w:t>
      </w:r>
    </w:p>
    <w:p>
      <w:pPr/>
      <w:r>
        <w:rPr/>
        <w:t xml:space="preserve">Imagina un mundo donde el conocimiento se encuentra fragmentado a lo largo de la historia, y solo un grupo de jóvenes exploradores puede reconstruir el fascinante misterio de cómo los cuerpos caen y por qué. En esta experiencia, los estudiantes se convierten en “Guardianes del Tiempo”, viajeros que deben explorar diferentes épocas históricas para descubrir y comprender las ideas sobre la caída de los cuerpos, desde los conceptos erróneos de Aristóteles, pasando por los experimentos revolucionarios de Galileo, hasta las teorías modernas de Newton y Einstein.</w:t>
      </w:r>
    </w:p>
    <w:p>
      <w:pPr/>
      <w:r>
        <w:rPr/>
        <w:t xml:space="preserve">La ambientación es una mezcla de realidad y ficción científica: un laboratorio temporal oculto en la escuela, equipado con una máquina del tiempo experimental. Los estudiantes, organizados en equipos, son “Guardianes del Tiempo” que deben viajar a diferentes épocas para recopilar fragmentos de conocimiento, resolver enigmas y realizar experimentos relacionados con la caída de los cuerpos.</w:t>
      </w:r>
    </w:p>
    <w:p>
      <w:pPr/>
      <w:r>
        <w:rPr/>
        <w:t xml:space="preserve">Los estudiantes adoptan roles específicos dentro de sus equipos para fomentar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Histórico:</w:t>
      </w:r>
      <w:r>
        <w:rPr/>
        <w:t xml:space="preserve"> investiga las ideas y teorías de la época asignada.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Experimental:</w:t>
      </w:r>
      <w:r>
        <w:rPr/>
        <w:t xml:space="preserve"> diseña y ejecuta los experimentos prácticos.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y presenta los hallazgos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compara las teorías y extrae conclusiones.</w:t>
      </w:r>
    </w:p>
    <w:p>
      <w:pPr/>
      <w:r>
        <w:rPr/>
        <w:t xml:space="preserve">La misión principal es reconstruir la evolución del concepto de caída libre y entender cómo se fue transformando la percepción científica de la gravedad. Al hacerlo, los estudiantes descubrirán:</w:t>
      </w:r>
    </w:p>
    <w:p>
      <w:pPr>
        <w:numPr>
          <w:ilvl w:val="0"/>
          <w:numId w:val="2"/>
        </w:numPr>
      </w:pPr>
      <w:r>
        <w:rPr/>
        <w:t xml:space="preserve">Las creencias de Aristóteles sobre la caída de los cuerpos y por qué se equivocó.</w:t>
      </w:r>
    </w:p>
    <w:p>
      <w:pPr>
        <w:numPr>
          <w:ilvl w:val="0"/>
          <w:numId w:val="2"/>
        </w:numPr>
      </w:pPr>
      <w:r>
        <w:rPr/>
        <w:t xml:space="preserve">Los aportes de Galileo Galilei y su experimento en la Torre de Pisa.</w:t>
      </w:r>
    </w:p>
    <w:p>
      <w:pPr>
        <w:numPr>
          <w:ilvl w:val="0"/>
          <w:numId w:val="2"/>
        </w:numPr>
      </w:pPr>
      <w:r>
        <w:rPr/>
        <w:t xml:space="preserve">La formulación de la ley de la gravedad por Isaac Newton.</w:t>
      </w:r>
    </w:p>
    <w:p>
      <w:pPr>
        <w:numPr>
          <w:ilvl w:val="0"/>
          <w:numId w:val="2"/>
        </w:numPr>
      </w:pPr>
      <w:r>
        <w:rPr/>
        <w:t xml:space="preserve">La revolucionaria teoría de la relatividad de Albert Einstein y su impacto en la física moderna.</w:t>
      </w:r>
    </w:p>
    <w:p>
      <w:pPr/>
      <w:r>
        <w:rPr/>
        <w:t xml:space="preserve">Este viaje no solo es una exploración histórica y científica, sino también una invitación a desarrollar habilidades del siglo XXI: pensamiento crítico para cuestionar ideas, creatividad para diseñar experimentos, colaboración para trabajar en equipo y comunicación para compartir el conocimiento adquirido.</w:t>
      </w:r>
    </w:p>
    <w:p>
      <w:pPr/>
      <w:r>
        <w:rPr/>
        <w:t xml:space="preserve">La conexión con el tema de aprendizaje es profunda y práctica: a través de la exploración autónoma, la resolución de retos y la experimentación, los estudiantes internalizan los conceptos físicos sobre la caída libre y la gravedad, comprendiendo su evolución histórica y su relevancia actual.</w:t>
      </w:r>
    </w:p>
    <w:p>
      <w:pPr/>
      <w:r>
        <w:rPr/>
        <w:t xml:space="preserve">Además, esta experiencia gamificada está diseñada para ser inclusiva y equitativa, considerando la diversidad de estilos de aprendizaje, ritmos y necesidades, para que todos los estudiantes puedan participar activamente y sentirse valorados en su rol dentro del equipo.</w:t>
      </w:r>
    </w:p>
    <w:p>
      <w:pPr/>
      <w:r>
        <w:rPr/>
        <w:t xml:space="preserve">Al final de la experiencia, los “Guardianes del Tiempo” habrán reconstruido el conocimiento, entendido la importancia del método científico, y estarán preparados para aplicar estos conceptos en su vida diaria y en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utiliza mecánicas diseñadas para motivar, guiar y premiar el aprendizaje de forma dinámica y significativa.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Los equipos ganan puntos por completar misiones, resolver acertijos, presentar informes y realizar experimentos correctamente. Cada actividad tiene un valor en puntos asignado según su dificultad y profundidad.</w:t>
      </w:r>
      <w:r>
        <w:rPr/>
        <w:t xml:space="preserve">Por ejemplo:</w:t>
      </w:r>
    </w:p>
    <w:p>
      <w:pPr>
        <w:numPr>
          <w:ilvl w:val="1"/>
          <w:numId w:val="3"/>
        </w:numPr>
      </w:pPr>
      <w:r>
        <w:rPr/>
        <w:t xml:space="preserve">Investigar y presentar la teoría de Aristóteles: 50 puntos</w:t>
      </w:r>
    </w:p>
    <w:p>
      <w:pPr>
        <w:numPr>
          <w:ilvl w:val="1"/>
          <w:numId w:val="3"/>
        </w:numPr>
      </w:pPr>
      <w:r>
        <w:rPr/>
        <w:t xml:space="preserve">Realizar experimento de caída libre con objetos diferentes: 70 puntos</w:t>
      </w:r>
    </w:p>
    <w:p>
      <w:pPr>
        <w:numPr>
          <w:ilvl w:val="1"/>
          <w:numId w:val="3"/>
        </w:numPr>
      </w:pPr>
      <w:r>
        <w:rPr/>
        <w:t xml:space="preserve">Responder cuestionarios y acertijos: 30 puntos</w:t>
      </w:r>
    </w:p>
    <w:p>
      <w:pPr>
        <w:numPr>
          <w:ilvl w:val="1"/>
          <w:numId w:val="3"/>
        </w:numPr>
      </w:pPr>
      <w:r>
        <w:rPr/>
        <w:t xml:space="preserve">Presentar conclusiones comparativas entre teorías: 80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equipos avanzan a través de niveles que representan las épocas históricas: Nivel 1 (Aristóteles), Nivel 2 (Galileo), Nivel 3 (Newton), Nivel 4 (Einstein). Solo desbloquean el siguiente nivel al completar las tareas del actual.</w:t>
      </w:r>
      <w:r>
        <w:rPr/>
        <w:t xml:space="preserve">Esto fomenta la exploración secuencial y el sentido de logro.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individuales y grupales para reconocer habilidades específicas:</w:t>
      </w:r>
      <w:r>
        <w:rPr/>
        <w:t xml:space="preserve">Las insignias fomentan la motivación intrínseca y el reconocimiento justo de las fortalezas individuales.</w:t>
      </w:r>
    </w:p>
    <w:p>
      <w:pPr>
        <w:numPr>
          <w:ilvl w:val="1"/>
          <w:numId w:val="3"/>
        </w:numPr>
      </w:pPr>
      <w:r>
        <w:rPr/>
        <w:t xml:space="preserve">“Explorador Curioso” - por investigación profunda y creativa</w:t>
      </w:r>
    </w:p>
    <w:p>
      <w:pPr>
        <w:numPr>
          <w:ilvl w:val="1"/>
          <w:numId w:val="3"/>
        </w:numPr>
      </w:pPr>
      <w:r>
        <w:rPr/>
        <w:t xml:space="preserve">“Ingeniero Preciso” - por experimentos bien diseñados y ejecutados</w:t>
      </w:r>
    </w:p>
    <w:p>
      <w:pPr>
        <w:numPr>
          <w:ilvl w:val="1"/>
          <w:numId w:val="3"/>
        </w:numPr>
      </w:pPr>
      <w:r>
        <w:rPr/>
        <w:t xml:space="preserve">“Comunicador Claro” - por presentaciones efectivas</w:t>
      </w:r>
    </w:p>
    <w:p>
      <w:pPr>
        <w:numPr>
          <w:ilvl w:val="1"/>
          <w:numId w:val="3"/>
        </w:numPr>
      </w:pPr>
      <w:r>
        <w:rPr/>
        <w:t xml:space="preserve">“Analista Crítico” - por reflexiones y comparaciones acertadas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Acertijos:</w:t>
      </w:r>
      <w:r>
        <w:rPr/>
        <w:t xml:space="preserve">En cada nivel, se presentan retos abiertos y acertijos relacionados con la teoría y experimentos para estimular el pensamiento crítico y la aplicación práctica.</w:t>
      </w:r>
      <w:r>
        <w:rPr/>
        <w:t xml:space="preserve">Ejemplo: “¿Por qué un objeto más pesado no cae más rápido que uno liviano?”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Después de cada actividad, el docente ofrece retroalimentación constructiva y entrega puntos e insignias en tiempo real. Se usa una pizarra digital o mural visible para mostrar el puntaje y el progreso.</w:t>
      </w:r>
      <w:r>
        <w:rPr/>
        <w:t xml:space="preserve">Esto mantiene la motivación y permite ajustes rápidos en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Los equipos deben completar ciertas tareas clave para desbloquear material exclusivo, videos, o pistas para el siguiente nivel, promoviendo la autonomía y la exploración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Dinámicos:</w:t>
      </w:r>
      <w:r>
        <w:rPr/>
        <w:t xml:space="preserve">Cada miembro tiene un rol claro que puede rotar entre niveles para fomentar la colaboración y el desarrollo de diversas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Descubriendo a Aristóteles (Nivel 1)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concepción aristotélica de la caída de los cuerpos y sus limitaciones.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breve sobre Aristóteles, hojas de trabajo, dispositivo con acceso a videos o imágenes, pizarra o mural.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Explorador Histórico lee y presenta la teoría de Aristóteles, que afirmaba que los cuerpos caen a velocidades proporcionales a su peso.</w:t>
      </w:r>
    </w:p>
    <w:p>
      <w:pPr>
        <w:numPr>
          <w:ilvl w:val="0"/>
          <w:numId w:val="4"/>
        </w:numPr>
      </w:pPr>
      <w:r>
        <w:rPr/>
        <w:t xml:space="preserve">En equipo, discuten ejemplos cotidianos y anotan preguntas o dudas.</w:t>
      </w:r>
    </w:p>
    <w:p>
      <w:pPr>
        <w:numPr>
          <w:ilvl w:val="0"/>
          <w:numId w:val="4"/>
        </w:numPr>
      </w:pPr>
      <w:r>
        <w:rPr/>
        <w:t xml:space="preserve">Se presenta un acertijo: “Si dejo caer una pluma y una piedra, ¿cuál llegará primero? ¿Por qué?”</w:t>
      </w:r>
    </w:p>
    <w:p>
      <w:pPr>
        <w:numPr>
          <w:ilvl w:val="0"/>
          <w:numId w:val="4"/>
        </w:numPr>
      </w:pPr>
      <w:r>
        <w:rPr/>
        <w:t xml:space="preserve">El Analista Crítico guía la discusión para identificar contradicciones con la experiencia cotidiana.</w:t>
      </w:r>
    </w:p>
    <w:p>
      <w:pPr>
        <w:numPr>
          <w:ilvl w:val="0"/>
          <w:numId w:val="4"/>
        </w:numPr>
      </w:pPr>
      <w:r>
        <w:rPr/>
        <w:t xml:space="preserve">El Comunicador Científico documenta las conclusiones y prepara una breve exposición.</w:t>
      </w:r>
    </w:p>
    <w:p>
      <w:pPr>
        <w:numPr>
          <w:ilvl w:val="0"/>
          <w:numId w:val="4"/>
        </w:numPr>
      </w:pPr>
      <w:r>
        <w:rPr/>
        <w:t xml:space="preserve">El docente otorga puntos y la insignia “Explorador Curioso” si la presentación es clara y completa.</w:t>
      </w:r>
    </w:p>
    <w:p>
      <w:pPr/>
      <w:r>
        <w:rPr>
          <w:b w:val="1"/>
          <w:bCs w:val="1"/>
        </w:rPr>
        <w:t xml:space="preserve">2. Misión 2: Galileo y la Torre de Pisa (Nivel 2)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recrear el experimento de Galileo para comprender la caída libre independiente del peso.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 objetos de diferente peso (por ejemplo, una pelota y una bola de papel), cronómetro, cuaderno de notas, cámara para grabar el experimento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Explorador Histórico investiga el experimento original y sus resultados.</w:t>
      </w:r>
    </w:p>
    <w:p>
      <w:pPr>
        <w:numPr>
          <w:ilvl w:val="0"/>
          <w:numId w:val="5"/>
        </w:numPr>
      </w:pPr>
      <w:r>
        <w:rPr/>
        <w:t xml:space="preserve">El Ingeniero Experimental diseña y ejecuta la caída simultánea de los objetos desde una altura segura (puede ser una mesa o una silla alta), midiendo el tiempo de caída.</w:t>
      </w:r>
    </w:p>
    <w:p>
      <w:pPr>
        <w:numPr>
          <w:ilvl w:val="0"/>
          <w:numId w:val="5"/>
        </w:numPr>
      </w:pPr>
      <w:r>
        <w:rPr/>
        <w:t xml:space="preserve">El equipo registra datos y observa si hay diferencia en la velocidad de caída.</w:t>
      </w:r>
    </w:p>
    <w:p>
      <w:pPr>
        <w:numPr>
          <w:ilvl w:val="0"/>
          <w:numId w:val="5"/>
        </w:numPr>
      </w:pPr>
      <w:r>
        <w:rPr/>
        <w:t xml:space="preserve">El Analista Crítico compara los resultados con la teoría aristotélica y extrae conclusiones.</w:t>
      </w:r>
    </w:p>
    <w:p>
      <w:pPr>
        <w:numPr>
          <w:ilvl w:val="0"/>
          <w:numId w:val="5"/>
        </w:numPr>
      </w:pPr>
      <w:r>
        <w:rPr/>
        <w:t xml:space="preserve">El Comunicador Científico realiza una presentación multimedia (video, dibujo o audio) para explicar el experimento y su significado.</w:t>
      </w:r>
    </w:p>
    <w:p>
      <w:pPr>
        <w:numPr>
          <w:ilvl w:val="0"/>
          <w:numId w:val="5"/>
        </w:numPr>
      </w:pPr>
      <w:r>
        <w:rPr/>
        <w:t xml:space="preserve">Se otorgan puntos y la insignia “Ingeniero Preciso” si el experimento está bien documentado y explicado.</w:t>
      </w:r>
    </w:p>
    <w:p>
      <w:pPr/>
      <w:r>
        <w:rPr>
          <w:b w:val="1"/>
          <w:bCs w:val="1"/>
        </w:rPr>
        <w:t xml:space="preserve">3. Misión 3: Newton y la Ley de la Gravedad (Nivel 3)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la formulación matemática de la gravedad y su implicancia en la caída de los cuerpos.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Calculadora, hojas de trabajo con fórmulas simplificadas, videos explicativos, objetos para experimentar (pelotas, balones).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Explorador Histórico estudia la ley de la gravedad de Newton y su fórmula básica.</w:t>
      </w:r>
    </w:p>
    <w:p>
      <w:pPr>
        <w:numPr>
          <w:ilvl w:val="0"/>
          <w:numId w:val="6"/>
        </w:numPr>
      </w:pPr>
      <w:r>
        <w:rPr/>
        <w:t xml:space="preserve">Se presenta un problema práctico: calcular la fuerza gravitatoria entre dos objetos sencillos.</w:t>
      </w:r>
    </w:p>
    <w:p>
      <w:pPr>
        <w:numPr>
          <w:ilvl w:val="0"/>
          <w:numId w:val="6"/>
        </w:numPr>
      </w:pPr>
      <w:r>
        <w:rPr/>
        <w:t xml:space="preserve">El Ingeniero Experimental realiza una caída libre y mide tiempos, comparando con cálculos teóricos simplificados.</w:t>
      </w:r>
    </w:p>
    <w:p>
      <w:pPr>
        <w:numPr>
          <w:ilvl w:val="0"/>
          <w:numId w:val="6"/>
        </w:numPr>
      </w:pPr>
      <w:r>
        <w:rPr/>
        <w:t xml:space="preserve">El Analista Crítico reflexiona sobre cómo la ley de Newton explica la uniformidad en la caída.</w:t>
      </w:r>
    </w:p>
    <w:p>
      <w:pPr>
        <w:numPr>
          <w:ilvl w:val="0"/>
          <w:numId w:val="6"/>
        </w:numPr>
      </w:pPr>
      <w:r>
        <w:rPr/>
        <w:t xml:space="preserve">El Comunicador Científico prepara un cartel o presentación digital que muestre la ley y sus aplicaciones.</w:t>
      </w:r>
    </w:p>
    <w:p>
      <w:pPr>
        <w:numPr>
          <w:ilvl w:val="0"/>
          <w:numId w:val="6"/>
        </w:numPr>
      </w:pPr>
      <w:r>
        <w:rPr/>
        <w:t xml:space="preserve">El docente otorga puntos y la insignia “Analista Crítico” por las reflexiones.</w:t>
      </w:r>
    </w:p>
    <w:p>
      <w:pPr/>
      <w:r>
        <w:rPr>
          <w:b w:val="1"/>
          <w:bCs w:val="1"/>
        </w:rPr>
        <w:t xml:space="preserve">4. Misión 4: Einstein y la Relatividad (Nivel 4)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la relatividad general y su visión moderna sobre la gravedad y la caída de los cuerpos.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explicativos, simuladores en línea, hojas de reflexión, dispositivo para presentaciones.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Explorador Histórico revisa la teoría de la relatividad general y su interpretación de la gravedad como curvatura del espacio-tiempo.</w:t>
      </w:r>
    </w:p>
    <w:p>
      <w:pPr>
        <w:numPr>
          <w:ilvl w:val="0"/>
          <w:numId w:val="7"/>
        </w:numPr>
      </w:pPr>
      <w:r>
        <w:rPr/>
        <w:t xml:space="preserve">El Ingeniero Experimental utiliza simuladores o modelos para visualizar cómo la gravedad afecta la trayectoria de un cuerpo en caída.</w:t>
      </w:r>
    </w:p>
    <w:p>
      <w:pPr>
        <w:numPr>
          <w:ilvl w:val="0"/>
          <w:numId w:val="7"/>
        </w:numPr>
      </w:pPr>
      <w:r>
        <w:rPr/>
        <w:t xml:space="preserve">El Analista Crítico compara esta teoría con las anteriores y discute sus implicaciones.</w:t>
      </w:r>
    </w:p>
    <w:p>
      <w:pPr>
        <w:numPr>
          <w:ilvl w:val="0"/>
          <w:numId w:val="7"/>
        </w:numPr>
      </w:pPr>
      <w:r>
        <w:rPr/>
        <w:t xml:space="preserve">El Comunicador Científico crea una presentación creativa (video, cómic, podcast) que explique la relatividad y su impacto.</w:t>
      </w:r>
    </w:p>
    <w:p>
      <w:pPr>
        <w:numPr>
          <w:ilvl w:val="0"/>
          <w:numId w:val="7"/>
        </w:numPr>
      </w:pPr>
      <w:r>
        <w:rPr/>
        <w:t xml:space="preserve">Se otorgan puntos y la insignia “Comunicador Claro” por la calidad de la presentación.</w:t>
      </w:r>
    </w:p>
    <w:p>
      <w:pPr/>
      <w:r>
        <w:rPr>
          <w:b w:val="1"/>
          <w:bCs w:val="1"/>
        </w:rPr>
        <w:t xml:space="preserve">5. Misión Final: El Gran Debate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 lo aprendido mediante un debate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 para anotar ideas, hojas para reflexión individual.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plantea preguntas abiertas para el debate, como “¿Cómo cambió la ciencia nuestra forma de entender la caída de los cuerpos?”</w:t>
      </w:r>
    </w:p>
    <w:p>
      <w:pPr>
        <w:numPr>
          <w:ilvl w:val="0"/>
          <w:numId w:val="8"/>
        </w:numPr>
      </w:pPr>
      <w:r>
        <w:rPr/>
        <w:t xml:space="preserve">Los estudiantes, en equipo, defienden las teorías de cada época y discuten sus pros y contras.</w:t>
      </w:r>
    </w:p>
    <w:p>
      <w:pPr>
        <w:numPr>
          <w:ilvl w:val="0"/>
          <w:numId w:val="8"/>
        </w:numPr>
      </w:pPr>
      <w:r>
        <w:rPr/>
        <w:t xml:space="preserve">Se fomenta la escucha activa, respeto y argumentación basada en evidencias.</w:t>
      </w:r>
    </w:p>
    <w:p>
      <w:pPr>
        <w:numPr>
          <w:ilvl w:val="0"/>
          <w:numId w:val="8"/>
        </w:numPr>
      </w:pPr>
      <w:r>
        <w:rPr/>
        <w:t xml:space="preserve">Finalmente, cada estudiante escribe una reflexión personal sobre lo aprendido y cómo puede aplicar ese conocimiento.</w:t>
      </w:r>
    </w:p>
    <w:p>
      <w:pPr>
        <w:numPr>
          <w:ilvl w:val="0"/>
          <w:numId w:val="8"/>
        </w:numPr>
      </w:pPr>
      <w:r>
        <w:rPr/>
        <w:t xml:space="preserve">Se otorgan puntos por participación, respeto y profundidad en el debate.</w:t>
      </w:r>
    </w:p>
    <w:p>
      <w:pPr/>
      <w:r>
        <w:rPr>
          <w:b w:val="1"/>
          <w:bCs w:val="1"/>
        </w:rPr>
        <w:t xml:space="preserve">Integración con las Mecánicas</w:t>
      </w:r>
    </w:p>
    <w:p>
      <w:pPr/>
      <w:r>
        <w:rPr/>
        <w:t xml:space="preserve">Cada actividad está diseñada para otorgar puntos y desbloquear el siguiente nivel, incentivando la colaboración y rotación de roles. Las insignias motivan a destacar en habilidades específicas. La retroalimentación inmediata se ofrece tras cada misión para mantener la motivación y orientar el aprendizaje.</w:t>
      </w:r>
    </w:p>
    <w:p>
      <w:pPr/>
      <w:r>
        <w:rPr/>
        <w:t xml:space="preserve">Además, se incluyen actividades adaptables para estudiantes con diversas necesidades, como materiales visuales, instrucciones claras, tiempos flexibles y roles que se ajustan a fortalezas individuales, garantizando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todas las misiones y participe activamente en el debate final será reconocido como “Guardianes Maestros del Tiempo”. Sin embargo, todos los equipos que completen todas las misiones recibirán un certificado de logro.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misión tiene roles asignados que deben rotar para dar la oportunidad a todos los estudiantes de desarrollar distintas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en cambio, se promueve la corrección constructiva. La falta de participación o entrega incompleta reduce puntos, pero se ofrece apoyo para recuperarlos.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equipo debe completar las actividades de un nivel para desbloquear el siguiente. No pueden avanzar sin cumplir con las tareas asignadas.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un registro visible con los siguientes valores:</w:t>
      </w:r>
    </w:p>
    <w:p>
      <w:pPr>
        <w:numPr>
          <w:ilvl w:val="1"/>
          <w:numId w:val="9"/>
        </w:numPr>
      </w:pPr>
      <w:r>
        <w:rPr/>
        <w:t xml:space="preserve">Investigación y presentación: 40-60 puntos</w:t>
      </w:r>
    </w:p>
    <w:p>
      <w:pPr>
        <w:numPr>
          <w:ilvl w:val="1"/>
          <w:numId w:val="9"/>
        </w:numPr>
      </w:pPr>
      <w:r>
        <w:rPr/>
        <w:t xml:space="preserve">Experimentos realizados correctamente: 60-80 puntos</w:t>
      </w:r>
    </w:p>
    <w:p>
      <w:pPr>
        <w:numPr>
          <w:ilvl w:val="1"/>
          <w:numId w:val="9"/>
        </w:numPr>
      </w:pPr>
      <w:r>
        <w:rPr/>
        <w:t xml:space="preserve">Resolución de retos y acertijos: 20-40 puntos</w:t>
      </w:r>
    </w:p>
    <w:p>
      <w:pPr>
        <w:numPr>
          <w:ilvl w:val="1"/>
          <w:numId w:val="9"/>
        </w:numPr>
      </w:pPr>
      <w:r>
        <w:rPr/>
        <w:t xml:space="preserve">Participación en debates: 30-50 puntos</w:t>
      </w:r>
    </w:p>
    <w:p>
      <w:pPr>
        <w:numPr>
          <w:ilvl w:val="1"/>
          <w:numId w:val="9"/>
        </w:numPr>
      </w:pPr>
      <w:r>
        <w:rPr/>
        <w:t xml:space="preserve">Presentaciones creativas: 50-70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individuales y grupales se entregan cuando se alcanzan metas específicas, por ejemplo:</w:t>
      </w:r>
    </w:p>
    <w:p>
      <w:pPr>
        <w:numPr>
          <w:ilvl w:val="1"/>
          <w:numId w:val="9"/>
        </w:numPr>
      </w:pPr>
      <w:r>
        <w:rPr/>
        <w:t xml:space="preserve">“Explorador Curioso” por investigación completa y creativa</w:t>
      </w:r>
    </w:p>
    <w:p>
      <w:pPr>
        <w:numPr>
          <w:ilvl w:val="1"/>
          <w:numId w:val="9"/>
        </w:numPr>
      </w:pPr>
      <w:r>
        <w:rPr/>
        <w:t xml:space="preserve">“Ingeniero Preciso” por experimentos correctos y bien documentados</w:t>
      </w:r>
    </w:p>
    <w:p>
      <w:pPr>
        <w:numPr>
          <w:ilvl w:val="1"/>
          <w:numId w:val="9"/>
        </w:numPr>
      </w:pPr>
      <w:r>
        <w:rPr/>
        <w:t xml:space="preserve">“Comunicador Claro” por presentaciones efectivas y creativas</w:t>
      </w:r>
    </w:p>
    <w:p>
      <w:pPr>
        <w:numPr>
          <w:ilvl w:val="1"/>
          <w:numId w:val="9"/>
        </w:numPr>
      </w:pPr>
      <w:r>
        <w:rPr/>
        <w:t xml:space="preserve">“Analista Crítico” por reflexiones profundas y argumentadas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permite adaptar roles, tiempos y materiales para asegurar que todos los estudiantes puedan participar plenamente, respetando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es formativa y sumativa, integrada en el sistema de puntos, insignias y retroalimentación continua.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las teorías y su evolución histórica.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experimentales:</w:t>
      </w:r>
      <w:r>
        <w:rPr/>
        <w:t xml:space="preserve"> Diseño, ejecución y registro adecuado de experimentos.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presentación clara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reflexivo:</w:t>
      </w:r>
      <w:r>
        <w:rPr/>
        <w:t xml:space="preserve"> Análisis, comparación y reflexión sobre teorías y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para asumir roles, resolver retos y gestionar el aprendizaje.</w:t>
      </w:r>
    </w:p>
    <w:p>
      <w:pPr/>
      <w:r>
        <w:rPr>
          <w:b w:val="1"/>
          <w:bCs w:val="1"/>
        </w:rPr>
        <w:t xml:space="preserve">Rúbrica Simplificada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teorías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teorías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teorías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las teorías.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experimentales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correctamente con registro detallado.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precisión y registro suficiente.</w:t>
            </w:r>
          </w:p>
        </w:tc>
        <w:tc>
          <w:tcPr>
            <w:noWrap/>
          </w:tcPr>
          <w:p>
            <w:pPr/>
            <w:r>
              <w:rPr/>
              <w:t xml:space="preserve">Experimenta con ayuda y registro básico.</w:t>
            </w:r>
          </w:p>
        </w:tc>
        <w:tc>
          <w:tcPr>
            <w:noWrap/>
          </w:tcPr>
          <w:p>
            <w:pPr/>
            <w:r>
              <w:rPr/>
              <w:t xml:space="preserve">No logra ejecutar o registrar experimentos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con claridad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comunica con cierta claridad,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comunica parcialmente.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reflexivo</w:t>
            </w:r>
          </w:p>
        </w:tc>
        <w:tc>
          <w:tcPr>
            <w:noWrap/>
          </w:tcPr>
          <w:p>
            <w:pPr/>
            <w:r>
              <w:rPr/>
              <w:t xml:space="preserve">Analiza y reflexiona profundamente, aporta ideas originales.</w:t>
            </w:r>
          </w:p>
        </w:tc>
        <w:tc>
          <w:tcPr>
            <w:noWrap/>
          </w:tcPr>
          <w:p>
            <w:pPr/>
            <w:r>
              <w:rPr/>
              <w:t xml:space="preserve">Realiza análisis y reflexiones adecuadas.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poco detalle.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autonomía</w:t>
            </w:r>
          </w:p>
        </w:tc>
        <w:tc>
          <w:tcPr>
            <w:noWrap/>
          </w:tcPr>
          <w:p>
            <w:pPr/>
            <w:r>
              <w:rPr/>
              <w:t xml:space="preserve">Asume roles con responsabilidad y resuelve retos autónomamente.</w:t>
            </w:r>
          </w:p>
        </w:tc>
        <w:tc>
          <w:tcPr>
            <w:noWrap/>
          </w:tcPr>
          <w:p>
            <w:pPr/>
            <w:r>
              <w:rPr/>
              <w:t xml:space="preserve">Asume roles y resuelve retos con apoyo.</w:t>
            </w:r>
          </w:p>
        </w:tc>
        <w:tc>
          <w:tcPr>
            <w:noWrap/>
          </w:tcPr>
          <w:p>
            <w:pPr/>
            <w:r>
              <w:rPr/>
              <w:t xml:space="preserve">Asume roles con dificultad y necesita mucha guía.</w:t>
            </w:r>
          </w:p>
        </w:tc>
        <w:tc>
          <w:tcPr>
            <w:noWrap/>
          </w:tcPr>
          <w:p>
            <w:pPr/>
            <w:r>
              <w:rPr/>
              <w:t xml:space="preserve">No asume roles ni participa en la resolución de retos.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Presentaciones y documentos de investigación en cada misión.</w:t>
      </w:r>
    </w:p>
    <w:p>
      <w:pPr>
        <w:numPr>
          <w:ilvl w:val="0"/>
          <w:numId w:val="11"/>
        </w:numPr>
      </w:pPr>
      <w:r>
        <w:rPr/>
        <w:t xml:space="preserve">Registros y videos de experimentos realizados.</w:t>
      </w:r>
    </w:p>
    <w:p>
      <w:pPr>
        <w:numPr>
          <w:ilvl w:val="0"/>
          <w:numId w:val="11"/>
        </w:numPr>
      </w:pPr>
      <w:r>
        <w:rPr/>
        <w:t xml:space="preserve">Participación activa y argumentada en debates.</w:t>
      </w:r>
    </w:p>
    <w:p>
      <w:pPr>
        <w:numPr>
          <w:ilvl w:val="0"/>
          <w:numId w:val="11"/>
        </w:numPr>
      </w:pPr>
      <w:r>
        <w:rPr/>
        <w:t xml:space="preserve">Reflexiones escritas individuales al final de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los “Guardianes del Tiempo” comparten sus aprendizajes y cómo las diferentes teorías se conectan para explicar un fenómeno natural tan común pero complejo como la caída de los cuerpos.</w:t>
      </w:r>
    </w:p>
    <w:p>
      <w:pPr/>
      <w:r>
        <w:rPr/>
        <w:t xml:space="preserve">El docente facilita una reflexión grupal sobre la importancia del método científico, la evolución del conocimiento y la relevancia de cuestionar y explorar para avanzar en la ciencia.</w:t>
      </w:r>
    </w:p>
    <w:p>
      <w:pPr/>
      <w:r>
        <w:rPr/>
        <w:t xml:space="preserve">Finalmente, se entrega un reconocimiento simbólico que cierra la narrativa: una “Llave del Tiempo” que simboliza el acceso al conocimiento y la capacidad de seguir explorando el mundo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60-90 minutos cada una, distribuidas en dos semanas para permitir reflexión y desarrollo pausado.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espacio para experimentos seguros, área para presentaciones y acceso a recursos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 y simuladores.</w:t>
      </w:r>
    </w:p>
    <w:p>
      <w:pPr>
        <w:numPr>
          <w:ilvl w:val="1"/>
          <w:numId w:val="12"/>
        </w:numPr>
      </w:pPr>
      <w:r>
        <w:rPr/>
        <w:t xml:space="preserve">Materiales simples para experimentos: pelotas, cronómetros, hojas, lápices, cámara o celular para grabar.</w:t>
      </w:r>
    </w:p>
    <w:p>
      <w:pPr>
        <w:numPr>
          <w:ilvl w:val="1"/>
          <w:numId w:val="12"/>
        </w:numPr>
      </w:pPr>
      <w:r>
        <w:rPr/>
        <w:t xml:space="preserve">Pizarra o mural para seguimiento de puntos y visualización de progresos.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estudiantes, organizados en equipos de 4 para facilitar roles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teorías y experimentos sobre la caída libre.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Configurar el sistema de puntos y seguimiento visible.</w:t>
      </w:r>
    </w:p>
    <w:p>
      <w:pPr>
        <w:numPr>
          <w:ilvl w:val="1"/>
          <w:numId w:val="12"/>
        </w:numPr>
      </w:pPr>
      <w:r>
        <w:rPr/>
        <w:t xml:space="preserve">Diseñar preguntas y reflexiones para debate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ritmos de aprendizaje:</w:t>
      </w:r>
      <w:r>
        <w:rPr/>
        <w:t xml:space="preserve"> Permitir tiempos flexibles y ofrecer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objetos cotidianos y simuladores digitales cuando no sea posible realizar experimentos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recompensas específicas.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materiales impresos de respaldo y plan B para actividades sin tecnología.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 y ajustar según necesidades del grupo.</w:t>
      </w:r>
    </w:p>
    <w:p>
      <w:pPr/>
      <w:r>
        <w:rPr/>
        <w:t xml:space="preserve">Con estas recomendaciones, el docente podrá implementar la experiencia gamificada de manera efectiva, asegurando que los estudiantes vivan un aprendizaje significativo, inclusivo y motivador sobre la caída de los cuerpos desde Aristóteles hasta Einstein.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9A8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011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1E3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D00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A24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21A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2AE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EE5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652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42B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BFE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AF0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2026-09-26T00:01:57-05:00</dcterms:created>
  <dcterms:modified xsi:type="dcterms:W3CDTF">2026-09-26T00:01:57-05:00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