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Maestros Textuales</w:t>
      </w:r>
    </w:p>
    <w:p/>
    <w:p>
      <w:pPr/>
      <w:r>
        <w:rPr>
          <w:color w:val="666666"/>
          <w:sz w:val="20"/>
          <w:szCs w:val="20"/>
          <w:i w:val="1"/>
          <w:iCs w:val="1"/>
        </w:rPr>
        <w:t xml:space="preserve">Gamificación Social | Lenguaje | Escritura | Tema: Tipos de texto</w:t>
      </w:r>
    </w:p>
    <w:p/>
    <w:p>
      <w:pPr/>
      <w:r>
        <w:rPr>
          <w:color w:val="2b6cb0"/>
          <w:sz w:val="28"/>
          <w:szCs w:val="28"/>
          <w:b w:val="1"/>
          <w:bCs w:val="1"/>
        </w:rPr>
        <w:t xml:space="preserve">Contexto Narrativo</w:t>
      </w:r>
    </w:p>
    <w:p>
      <w:pPr/>
      <w:r>
        <w:rPr/>
        <w:t xml:space="preserve">
En un mundo donde la comunicación es la llave para resolver conflictos y construir sociedades, existe una prestigiosa organización conocida como la Liga de los Maestros Textuales. Esta liga está conformada por equipos de jóvenes expertos en la comprensión y creación de distintos tipos de textos, capaces de descifrar mensajes ocultos, redactar textos que inspiran y persuaden, y resolver enigmas literarios que salvan ciudades enteras de la desinformación y el caos.
La ambientación se sitúa en una ciudad ficticia llamada Textópolis, un lugar donde la información fluye constantemente, y donde diferentes conflictos surgen debido a la mala interpretación o el uso incorrecto de los textos. Como estudiantes de media de 15 a 17 años, los participantes serán reclutados como aprendices de la Liga, cada uno con un rol específico que potenciará sus habilidades y fomentará la colaboración.
Los roles asignados a los estudiantes incluyen:
  El Investigador: Experto en detectar tipos de textos y analizar su estructura y propósito.
  El Redactor: Responsable de crear textos claros, coherentes y adecuados a cada tipo textual.
  El Editor: Encargado de revisar y corregir los textos del equipo para garantizar calidad y precisión.
  El Comunicador: Líder en la presentación y defensa de los textos ante otros equipos y el jurado.
La misión principal de la experiencia es que los equipos de aprendices colaboren para reconocer, analizar, crear y presentar diferentes tipos de textos escritos (narrativo, descriptivo, argumentativo, expositivo, instructivo, entre otros). A través de retos y desafíos, deberán unir sus habilidades para alcanzar metas grupales y competir sanamente con otros equipos, demostrando dominio, creatividad y pensamiento crítico.
La conexión con el tema de aprendizaje es directa: cada misión implica identificar características particulares de los tipos de texto, comprender su función en la comunicación, y aplicar este conocimiento para resolver problemas reales dentro de la narrativa, como redactar instrucciones claras para una emergencia o argumentar una postura para una asamblea ciudadana de Textópolis.
Este contexto narrativo no solo motiva a los estudiantes a involucrarse activamente, sino que también promueve la colaboración, la responsabilidad y el liderazgo al asignar roles sociales dentro de los equipos. La historia evoluciona conforme los equipos avanzan, enfrentando nuevos desafíos que requieren adaptabilidad y autonomía para alcanzar la victoria.
En definitiva, La Liga de los Maestros Textuales es una experiencia que transforma el aprendizaje del área de Lenguaje y Escritura en una aventura colectiva, donde la gamificación social es el motor que impulsa el desarrollo de competencias del siglo XXI en un entorno dinámico y significativo.</w:t>
      </w:r>
    </w:p>
    <w:p/>
    <w:p>
      <w:pPr/>
      <w:r>
        <w:rPr>
          <w:color w:val="2b6cb0"/>
          <w:sz w:val="28"/>
          <w:szCs w:val="28"/>
          <w:b w:val="1"/>
          <w:bCs w:val="1"/>
        </w:rPr>
        <w:t xml:space="preserve">Mecánicas de Juego</w:t>
      </w:r>
    </w:p>
    <w:p>
      <w:pPr/>
      <w:r>
        <w:rPr/>
        <w:t xml:space="preserve">
Para garantizar una experiencia de aprendizaje gamificada efectiva, se implementarán las siguientes mecánicas de juego:
  Sistema de Puntos: Los equipos ganan puntos por cada tarea completada correctamente, por la calidad y creatividad en las respuestas, y por el trabajo colaborativo demostrado. Los puntos se acumulan para subir niveles y desbloquear desafíos especiales.
  Niveles: Hay cinco niveles de maestría dentro de la Liga: Aprendiz, Novato Textual, Experto en Textos, Maestro Redactor y Gran Maestro Textual. La progresión se basa en los puntos acumulados y el cumplimiento de retos específicos.
  Insignias: Los equipos pueden ganar insignias por logros particulares, como “Detectives de Textos” (por identificar tipos de texto con rapidez), “Creativos Literarios” (por propuestas originales), “Corrección Perfecta” (por edición sin errores), y “Líderes Comunicativos” (por presentaciones efectivas).
  Retos: Se plantean retos semanales que ponen a prueba las habilidades de los equipos para analizar, redactar y presentar textos. Estos retos son variados y están diseñados para fomentar la resolución de problemas y el pensamiento crítico.
  Recompensas: Además de puntos e insignias, al alcanzar ciertos niveles los equipos desbloquean ventajas como “Pistas de ayuda” para retos difíciles, “Tiempo Extra” en actividades, o “Asesorías rápidas” con el docente para mejorar sus textos.
  Progresión Visible: Un tablero de progreso (físico en el aula o digital) mostrará en tiempo real la puntuación, niveles e insignias de cada equipo, promoviendo la competencia sana y la motivación constante.
  Retroalimentación Inmediata: Al finalizar cada actividad o reto, el docente (o un sistema digital) proporciona retroalimentación instantánea, resaltando aciertos y áreas de mejora, fomentando la reflexión y el aprendizaje continuo.
  Roles Sociales y Colaboración: Cada estudiante tiene un rol definido dentro del equipo con responsabilidades claras, lo que promueve el liderazgo, la comunicación efectiva y la responsabilidad compartida.
Estas mecánicas están diseñadas para integrarse orgánicamente, manteniendo el interés y la motivación de los estudiantes, mientras desarrollan competencias clave a través del tema central de los tipos de texto.</w:t>
      </w:r>
    </w:p>
    <w:p/>
    <w:p>
      <w:pPr/>
      <w:r>
        <w:rPr>
          <w:color w:val="2b6cb0"/>
          <w:sz w:val="28"/>
          <w:szCs w:val="28"/>
          <w:b w:val="1"/>
          <w:bCs w:val="1"/>
        </w:rPr>
        <w:t xml:space="preserve">Actividades Gamificadas</w:t>
      </w:r>
    </w:p>
    <w:p>
      <w:pPr/>
      <w:r>
        <w:rPr/>
        <w:t xml:space="preserve">
A continuación se describen las actividades específicas gamificadas, con instrucciones detalladas para su implementación, materiales necesarios, tiempos y la integración con las mecánicas de juego:
Actividad 1: “Descubre al Texto Misterioso”
Descripción: Cada equipo recibe una serie de textos cortos de diferentes tipos (narrativo, descriptivo, argumentativo, expositivo, instructivo) y debe identificar correctamente el tipo de cada uno en un tiempo límite.
Instrucciones:
  Se reparte a cada equipo un paquete con 10 fragmentos de texto impresos (o digitales si se usa tabletas/computadoras).
  Los equipos leen y discuten en grupo para asignar a cada fragmento su tipo textual correspondiente.
  Una vez clasificados, entregan las respuestas para evaluación inmediata.
  El docente otorga puntos según la cantidad de aciertos y rapidez.
Tiempo estimado: 45 minutos
Materiales: Paquetes de textos impresos o archivos digitales, hojas para respuestas, cronómetro.
Integración con mecánicas: Se otorgan puntos por aciertos y rapidez; posible insignia “Detectives de Textos”. Fomenta colaboración y pensamiento crítico.
Actividad 2: “La Redacción del Enigma”
Descripción: Los equipos deben redactar un texto de un tipo específico asignado al azar (por ejemplo, un texto argumentativo para defender una postura en un debate ficticio de Textópolis).
Instrucciones:
  Cada equipo recibe una tarjeta con el tipo de texto a redactar y un tema relacionado con la narrativa (p. ej., “¿Debe Textópolis prohibir las noticias falsas?” para un texto argumentativo).
  El equipo planifica, redacta y edita el texto bajo la supervisión del docente.
  El editor y redactor deben colaborar estrechamente, mientras el investigador verifica que las características del tipo de texto estén presentes.
  El comunicador prepara una presentación breve para exponer el texto ante los demás equipos.
Tiempo estimado: 90 minutos
Materiales: Hojas o dispositivos para escribir, guías de estructura de tipos de texto, diccionarios, recursos digitales.
Integración con mecánicas: Puntos por calidad, creatividad y cumplimiento de características del tipo textual. Insignias “Creativos Literarios” y “Corrección Perfecta”. Promueve creatividad, colaboración y comunicación.
Actividad 3: “El Debate de Textópolis”
Descripción: Los comunicadores de cada equipo presentan sus textos argumentativos y defienden sus ideas en un debate moderado por el docente.
Instrucciones:
  Cada equipo selecciona a su comunicador para exponer el texto argumentativo.
  Se establece un orden de turnos para presentaciones y réplicas.
  Los equipos deben escuchar activamente para plantear contraargumentos fundamentados.
  El docente y los estudiantes votan por el equipo con la mejor argumentación y presentación.
Tiempo estimado: 60 minutos
Materiales: Textos redactados, espacio para exposición, sistema de votación (puede ser digital o a mano alzada).
Integración con mecánicas: Puntos extra para equipos con mejores presentaciones y argumentaciones. Insignia “Líderes Comunicativos”. Desarrolla liderazgo, comunicación y pensamiento crítico.
Actividad 4: “Rescate Textual: Instrucciones para la Emergencia”
Descripción: Simulando una emergencia en Textópolis, los equipos deben redactar un texto instructivo claro y efectivo para guiar a los ciudadanos.
Instrucciones:
  El docente presenta un escenario ficticio (p. ej., un incendio en un edificio público).
  Los equipos crean un texto instructivo que detalle los pasos a seguir para evacuar de forma segura.
  Se enfatiza la claridad, orden y precisión en la redacción.
  Al finalizar, se socializan los textos y se eligen los más claros y útiles.
Tiempo estimado: 60 minutos
Materiales: Guía de características de textos instructivos, hojas o dispositivos para escribir.
Integración con mecánicas: Puntos por claridad y utilidad del texto. Insignia “Maestros de la Claridad”. Fomenta resolución de problemas, autonomía y responsabilidad.
Actividad 5: “La Ronda de la Corrección”
Descripción: Los equipos intercambian textos y realizan una revisión crítica y colaborativa para corregir errores y mejorar la calidad.
Instrucciones:
  Cada equipo entrega sus textos a otro equipo.
  Utilizando una rúbrica proporcionada, revisan ortografía, coherencia, estructura y adecuación al tipo de texto.
  Discuten las correcciones y sugerencias con el equipo original.
  Finalmente, el equipo original realiza las mejoras indicadas.
Tiempo estimado: 75 minutos
Materiales: Textos impresos o digitales, rúbricas de corrección, herramientas para anotaciones.
Integración con mecánicas: Puntos por calidad de la revisión y mejora en el texto final. Promueve colaboración, pensamiento crítico y responsabilidad.
Actividad 6: “El Gran Reto Final: La Asamblea Textual”
Descripción: Los equipos deben preparar un portafolio con diferentes tipos de texto creados durante la experiencia y presentarlo ante un jurado (puede ser el docente y otros estudiantes), defendiendo la importancia de cada tipo para la comunicación en Textópolis.
Instrucciones:
  Los equipos seleccionan sus mejores textos representando distintos tipos.
  Preparan una presentación multimedia o física explicando las características y funciones de cada texto.
  Defienden su portafolio respondiendo preguntas del jurado.
  El jurado evalúa creatividad, dominio del tema, trabajo en equipo y calidad de la presentación.
Tiempo estimado: 120 minutos (puede dividirse en dos sesiones)
Materiales: Portafolios (físicos o digitales), recursos multimedia, guías de presentación.
Integración con mecánicas: Puntos importantes para subir a Gran Maestro Textual, insignia “Embajadores de la Escritura”. Culmina la experiencia integrando todas las competencias y fomenta liderazgo, comunicación, creatividad y adaptabilidad.
Nota: Cada actividad debe ser acompañada de retroalimentación inmediata para reforzar el aprendizaje y motivar al equipo.</w:t>
      </w:r>
    </w:p>
    <w:p/>
    <w:p>
      <w:pPr/>
      <w:r>
        <w:rPr>
          <w:color w:val="2b6cb0"/>
          <w:sz w:val="28"/>
          <w:szCs w:val="28"/>
          <w:b w:val="1"/>
          <w:bCs w:val="1"/>
        </w:rPr>
        <w:t xml:space="preserve">Reglas y Condiciones</w:t>
      </w:r>
    </w:p>
    <w:p>
      <w:pPr/>
      <w:r>
        <w:rPr/>
        <w:t xml:space="preserve">
Para mantener un ambiente justo, dinámico y motivador, las reglas del juego son las siguientes:
  Condiciones de Victoria: Gana el equipo que acumule más puntos al finalizar el Gran Reto Final y haya demostrado habilidades en colaboración, liderazgo y creatividad.
  Inicio y Turnos: Las actividades se desarrollan en orden secuencial, con tiempos establecidos. Durante debates y presentaciones, se respetan los turnos asignados para hablar.
  Roles Obligatorios: Cada equipo debe mantener sus cuatro roles activos y cumplir con las responsabilidades asignadas. Cambios de rol pueden hacerse solo con autorización docente para fomentar autonomía y adaptabilidad.
  Penalizaciones:
      Restan puntos las respuestas incorrectas en la identificación de textos.
      Falta de respeto o sabotaje entre equipos implica advertencias y posibles exclusiones temporales del reto.
      No cumplir con los tiempos establecidos puede reducir puntos o eliminar ventajas desbloqueadas.
  Sistema de Puntos:
      AcciónPuntos
      Identificación correcta de tipo de texto10 puntos por texto
      Redacción de texto con características correctas20 puntos
      Creatividad y originalidad5-10 puntos adicionales
      Presentación y defensa en debate15 puntos
      Corrección efectiva en revisión de textos10 puntos
      Entrega puntual y completa de actividades10 puntos
      Logro de roles (liderazgo, investigación, etc.)5 puntos por desempeño destacado
  Sistema de Logros: Para cada insignia, el equipo debe cumplir criterios específicos establecidos al inicio de la actividad. Estas insignias se registran en el tablero de progreso y otorgan ventajas para futuras actividades.
  Colaboración y Respeto: Se espera que todos los miembros participen activamente y respeten las ideas de sus compañeros y adversarios. El docente mediará posibles conflictos.
</w:t>
      </w:r>
    </w:p>
    <w:p/>
    <w:p>
      <w:pPr/>
      <w:r>
        <w:rPr>
          <w:color w:val="2b6cb0"/>
          <w:sz w:val="28"/>
          <w:szCs w:val="28"/>
          <w:b w:val="1"/>
          <w:bCs w:val="1"/>
        </w:rPr>
        <w:t xml:space="preserve">Evaluación Gamificada</w:t>
      </w:r>
    </w:p>
    <w:p>
      <w:pPr/>
      <w:r>
        <w:rPr/>
        <w:t xml:space="preserve">
La evaluación está integrada en el sistema gamificado y se realiza a través de múltiples evidencias y criterios, promoviendo la autoevaluación, coevaluación y la evaluación formativa:
  Criterios de Evaluación:
      Capacidad para reconocer y clasificar correctamente los tipos de texto.
      Calidad en la redacción: coherencia, cohesión, ortografía y adecuación al tipo textual.
      Creatividad y originalidad en la creación de textos.
      Habilidades comunicativas en presentaciones y debates.
      Colaboración y cumplimiento de roles dentro del equipo.
      Capacidad de análisis y corrección en la revisión de textos.
  Rúbricas Integradas: Para cada actividad, se utiliza una rúbrica que evalúa los aspectos mencionados. Ejemplo para redacción:
      Estructura y organización (0-5)
      Claridad y precisión (0-5)
      Originalidad (0-5)
      Ortografía y gramática (0-5)
  Evidencias de Aprendizaje:
      Textos identificados y clasificados.
      Textos redactados y corregidos.
      Presentaciones y debates registrados (grabaciones o notas).
      Portafolio final con muestras de trabajo y reflexiones.
      Registro de puntos, niveles e insignias obtenidas.
  Reflexión Final: Al concluir la experiencia, se realiza una sesión grupal donde los estudiantes reflexionan sobre lo aprendido, las competencias desarrolladas y cómo aplicar estos conocimientos en la vida diaria y académica.
  Cierre de la Narrativa: La Liga de los Maestros Textuales felicita a todos los participantes por convertirse en auténticos guardianes de la comunicación en Textópolis, destacando la importancia de dominar los tipos de texto para construir un mundo mejor.
</w:t>
      </w:r>
    </w:p>
    <w:p/>
    <w:p>
      <w:pPr/>
      <w:r>
        <w:rPr>
          <w:color w:val="2b6cb0"/>
          <w:sz w:val="28"/>
          <w:szCs w:val="28"/>
          <w:b w:val="1"/>
          <w:bCs w:val="1"/>
        </w:rPr>
        <w:t xml:space="preserve">Recomendaciones Logísticas</w:t>
      </w:r>
    </w:p>
    <w:p>
      <w:pPr/>
      <w:r>
        <w:rPr/>
        <w:t xml:space="preserve">
Para una implementación exitosa de esta experiencia gamificada en el aula, se sugieren las siguientes recomendaciones logísticas:
  Tiempo Necesario: Aproximadamente 8 a 10 sesiones de 60 a 90 minutos cada una, distribuidas en 2 a 3 semanas para permitir reflexión, práctica y consolidación.
  Espacio Físico: Aula con disposición flexible para trabajo en equipo y presentaciones. Ideal tener espacio para debates y una pizarra o tablero visible para el progreso.
  Materiales y Herramientas TIC:
      Hojas impresas con textos y rúbricas.
      Dispositivos digitales (tabletas, laptops) para redacción y presentaciones, si es posible.
      Proyector o pantalla para mostrar tablero de progreso y presentaciones.
      Herramientas digitales opcionales para votación y feedback (Kahoot, Google Forms, Padlet).
  Tamaño del Grupo: Ideal entre 20 y 30 estudiantes para formar 5 a 7 equipos de 4 integrantes, asegurando roles y participación activa.
  Preparación Previa del Docente:
      Preparar paquetes de textos, rúbricas y guías claras para cada tipo de texto.
      Diseñar el tablero de progreso y establecer criterios de puntuación.
      Familiarizarse con las herramientas digitales que se usarán.
      Preparar el contexto narrativo para motivar a los estudiantes.
      Planificar tiempos y actividades con flexibilidad para adaptarse a la dinámica del grupo.
  Posibles Dificultades y Soluciones:
      Falta de motivación: Mantener la narrativa atractiva, hacer uso de recompensas visibles y fomentar competencia sana.
      Diferencias en habilidades de escritura: Promover roles que potencien fortalezas individuales y apoyo entre compañeros.
      Problemas con el manejo del tiempo: Establecer tiempos claros, usar temporizadores visibles, y ser flexible para ajustes.
      Conflictos entre equipos: Aplicar reglas claras de respeto, mediar conflictos y fomentar comunicación asertiva.
      Limitaciones tecnológicas: Preparar material impreso alternativo y actividades que no dependan exclusivamente de tecnología.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2026-09-26T00:29:49-05:00</dcterms:created>
  <dcterms:modified xsi:type="dcterms:W3CDTF">2026-09-26T00:29:49-05:00</dcterms:modified>
</cp:coreProperties>
</file>

<file path=docProps/custom.xml><?xml version="1.0" encoding="utf-8"?>
<Properties xmlns="http://schemas.openxmlformats.org/officeDocument/2006/custom-properties" xmlns:vt="http://schemas.openxmlformats.org/officeDocument/2006/docPropsVTypes"/>
</file>