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 los Guardianes de los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 los Patrones</w:t>
      </w:r>
    </w:p>
    <w:p>
      <w:pPr/>
      <w:r>
        <w:rPr/>
        <w:t xml:space="preserve">    En un mundo mágico llamado Numerolandia, los patrones numéricos y gráficos son la base que mantiene el equilibrio y la armonía en todas las tierras. Sin embargo, en las últimas semanas, una fuerza misteriosa llamada el Caos ha comenzado a desordenar los patrones que mantienen estable el reino. ¡Los colores se mezclan sin sentido, las secuencias numéricas se pierden y las formas ya no encajan correctamente!  </w:t>
      </w:r>
    </w:p>
    <w:p>
      <w:pPr/>
      <w:r>
        <w:rPr/>
        <w:t xml:space="preserve">    Tú y tus compañeros de clase han sido elegidos para formar el equipo de los </w:t>
      </w:r>
      <w:r>
        <w:rPr>
          <w:i w:val="1"/>
          <w:iCs w:val="1"/>
        </w:rPr>
        <w:t xml:space="preserve">Guardianes de los Patrones</w:t>
      </w:r>
      <w:r>
        <w:rPr/>
        <w:t xml:space="preserve">, un grupo especial de exploradores y solucionadores de problemas que tienen el poder de descubrir, analizar y restaurar el orden en Numerolandia.  </w:t>
      </w:r>
    </w:p>
    <w:p>
      <w:pPr/>
      <w:r>
        <w:rPr/>
        <w:t xml:space="preserve">    La ambientación se sitúa en un aula transformada en una base de operaciones, decorada con mapas del reino, símbolos de patrones y gráficos coloridos. Cada estudiante recibirá un rol especial dentro del equipo, según sus habilidades y preferencias.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Secuencias:</w:t>
      </w:r>
      <w:r>
        <w:rPr/>
        <w:t xml:space="preserve"> Son los encargados de descubrir y completar patrones numéricos y gráficos en diferentes zonas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Conjuntos:</w:t>
      </w:r>
      <w:r>
        <w:rPr/>
        <w:t xml:space="preserve"> Se especializan en clasificar y agrupar elementos según sus características para identificar conjuntos y relaciones 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Creativos:</w:t>
      </w:r>
      <w:r>
        <w:rPr/>
        <w:t xml:space="preserve"> Usan materiales para crear nuevos patrones y gráficos que ayuden a restaurar el orden en las tierras afectadas por el Caos.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Curiosos:</w:t>
      </w:r>
      <w:r>
        <w:rPr/>
        <w:t xml:space="preserve"> Son los responsables de documentar el progreso, compartir hallazgos y hacer preguntas que ayuden a resolver los misterios de Numerolandia.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donde los estudiantes deberán identificar, analizar y crear patrones numéricos y gráficos, aplicar conceptos de lógica y conjuntos, y así restaurar la armonía en Numerolandia. Cada tarea completada ayuda a estabilizar una parte del reino y acerca a los Guardianes a la Gran Victoria.  </w:t>
      </w:r>
    </w:p>
    <w:p>
      <w:pPr/>
      <w:r>
        <w:rPr/>
        <w:t xml:space="preserve">    La narrativa se conecta directamente con el aprendizaje porque cada desafío involucra la identificación de patrones (numéricos y gráficos), el uso de conjuntos para organizar información y aplicar la lógica para resolver problemas. Además, los roles fomentan la colaboración y permiten que cada estudiante aporte desde su fortaleza, desarrollando creatividad, curiosidad y habilidades de resolución.  </w:t>
      </w:r>
    </w:p>
    <w:p>
      <w:pPr/>
      <w:r>
        <w:rPr/>
        <w:t xml:space="preserve">    A medida que los Guardianes avanzan en su misión, enfrentan obstáculos que requieren pensar creativamente, cuestionar sus suposiciones y trabajar en equipo para superarlos, haciendo que el aprendizaje sea significativo, motivador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superado otorga puntos de experiencia (XP) a los jugadores. Por ejemplo, identificar correctamente un patrón numérico da 10 XP, mientras que crear un patrón original vale 20 XP. Estos puntos permiten subir de nivel y desbloquear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Patrón</w:t>
      </w:r>
      <w:r>
        <w:rPr/>
        <w:t xml:space="preserve"> y pueden avanzar a </w:t>
      </w:r>
      <w:r>
        <w:rPr>
          <w:i w:val="1"/>
          <w:iCs w:val="1"/>
        </w:rPr>
        <w:t xml:space="preserve">Exploradores Expertos</w:t>
      </w:r>
      <w:r>
        <w:rPr/>
        <w:t xml:space="preserve">, </w:t>
      </w:r>
      <w:r>
        <w:rPr>
          <w:i w:val="1"/>
          <w:iCs w:val="1"/>
        </w:rPr>
        <w:t xml:space="preserve">Maestros de la Lógica</w:t>
      </w:r>
      <w:r>
        <w:rPr/>
        <w:t xml:space="preserve"> y finalmente </w:t>
      </w:r>
      <w:r>
        <w:rPr>
          <w:i w:val="1"/>
          <w:iCs w:val="1"/>
        </w:rPr>
        <w:t xml:space="preserve">Guardianes Legendarios</w:t>
      </w:r>
      <w:r>
        <w:rPr/>
        <w:t xml:space="preserve">. Cada nivel implica retos más complejos y acceso a materiales especiales (por ejemplo, plantillas para crear gráficos más elaborados).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(stickers o badges impresos) por logros específicos, como “Detective de Secuencias”, “Constructor Creativo”, “Analista de Conjuntos” y “Comunicador Curioso”. Estas insignias fomentan el orgullo y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"Reto del Caos", que es un problema especial o una misión extra para que los Guardianes colaboren y apliquen lo aprendido, con recompensas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los puntos y niveles, se ofrecen recompensas como tiempo extra en actividades creativas, uso de materiales especiales o la posibilidad de ser “Líder de Misión” en la siguiente sesión.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usan sistemas visuales (semáforo de colores o tablas de avance) para que los estudiantes vean su progreso en tiempo real. El docente ofrece retroalimentación positiva y constructiva durante las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fomentar la participación y variedad, los roles rotan semanalmente y las actividades se realizan en equipos que cambian constantemente.    </w:t>
      </w:r>
    </w:p>
    <w:p>
      <w:pPr/>
      <w:r>
        <w:rPr/>
        <w:t xml:space="preserve">    Estas mecánicas aseguran que el aprendizaje sea dinámico, que los estudiantes se sientan motivados y que el progreso sea visible y alcanzable, integrando la gamificación como parte natural del proceso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Descubre el Código Secreto de Numerolandia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 Secuencias reciben una serie de tarjetas con números y gráficos incompletos y deben identificar el patrón para completar la secuencia.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los roles iniciales.</w:t>
      </w:r>
    </w:p>
    <w:p>
      <w:pPr>
        <w:numPr>
          <w:ilvl w:val="0"/>
          <w:numId w:val="3"/>
        </w:numPr>
      </w:pPr>
      <w:r>
        <w:rPr/>
        <w:t xml:space="preserve">Entregar a cada equipo un set de 10 tarjetas con secuencias numéricas y gráficas (por ejemplo: 2,4,6,?,10; o serie de figuras con un patrón de color y forma).</w:t>
      </w:r>
    </w:p>
    <w:p>
      <w:pPr>
        <w:numPr>
          <w:ilvl w:val="0"/>
          <w:numId w:val="3"/>
        </w:numPr>
      </w:pPr>
      <w:r>
        <w:rPr/>
        <w:t xml:space="preserve">Los equipos tienen 20 minutos para analizar y completar las secuencias.</w:t>
      </w:r>
    </w:p>
    <w:p>
      <w:pPr>
        <w:numPr>
          <w:ilvl w:val="0"/>
          <w:numId w:val="3"/>
        </w:numPr>
      </w:pPr>
      <w:r>
        <w:rPr/>
        <w:t xml:space="preserve">Cada secuencia correcta suma 10 puntos para el equipo.</w:t>
      </w:r>
    </w:p>
    <w:p>
      <w:pPr>
        <w:numPr>
          <w:ilvl w:val="0"/>
          <w:numId w:val="3"/>
        </w:numPr>
      </w:pPr>
      <w:r>
        <w:rPr/>
        <w:t xml:space="preserve">El docente ofrece pistas si los equipos se estancan, fomentando la curiosidad y el razonamiento.</w:t>
      </w:r>
    </w:p>
    <w:p>
      <w:pPr>
        <w:numPr>
          <w:ilvl w:val="0"/>
          <w:numId w:val="3"/>
        </w:numPr>
      </w:pPr>
      <w:r>
        <w:rPr/>
        <w:t xml:space="preserve">Al final, cada equipo comparte una secuencia que les pareció más difícil y cómo la resolvieron.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secuencias, lápices,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roles, retroalimentación inmediata y trabajo en equipo.</w:t>
      </w:r>
    </w:p>
    <w:p>
      <w:pPr/>
      <w:r>
        <w:rPr/>
        <w:t xml:space="preserve">  Actividad 2: El Laberinto de los Conjuntos Misteriosos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Conjuntos trabajan con tarjetas que contienen diferentes elementos (formas, colores, números). Deben clasificarlas en conjuntos según criterios lógicos para avanzar por un "laberinto"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Colocar en diferentes zonas del aula “estaciones” con tarjetas variadas (formas geométricas, números pares e impares, colores, etc.).</w:t>
      </w:r>
    </w:p>
    <w:p>
      <w:pPr>
        <w:numPr>
          <w:ilvl w:val="0"/>
          <w:numId w:val="4"/>
        </w:numPr>
      </w:pPr>
      <w:r>
        <w:rPr/>
        <w:t xml:space="preserve">Los equipos reciben una hoja con una ruta en el “laberinto” y pistas para avanzar solo si clasifican correctamente los elementos en conjuntos.</w:t>
      </w:r>
    </w:p>
    <w:p>
      <w:pPr>
        <w:numPr>
          <w:ilvl w:val="0"/>
          <w:numId w:val="4"/>
        </w:numPr>
      </w:pPr>
      <w:r>
        <w:rPr/>
        <w:t xml:space="preserve">Por ejemplo, para avanzar a la siguiente estación deben agrupar todas las tarjetas con números pares.</w:t>
      </w:r>
    </w:p>
    <w:p>
      <w:pPr>
        <w:numPr>
          <w:ilvl w:val="0"/>
          <w:numId w:val="4"/>
        </w:numPr>
      </w:pPr>
      <w:r>
        <w:rPr/>
        <w:t xml:space="preserve">Cada clasificación correcta suma 15 puntos y permite continuar el recorrido.</w:t>
      </w:r>
    </w:p>
    <w:p>
      <w:pPr>
        <w:numPr>
          <w:ilvl w:val="0"/>
          <w:numId w:val="4"/>
        </w:numPr>
      </w:pPr>
      <w:r>
        <w:rPr/>
        <w:t xml:space="preserve">Si clasifican mal, reciben una pista para corregir y pierden 5 puntos temporales (que pueden recuperar en tareas futuras).</w:t>
      </w:r>
    </w:p>
    <w:p>
      <w:pPr>
        <w:numPr>
          <w:ilvl w:val="0"/>
          <w:numId w:val="4"/>
        </w:numPr>
      </w:pPr>
      <w:r>
        <w:rPr/>
        <w:t xml:space="preserve">Los equipos completan el laberinto en un máximo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elementos variados, hojas con rutas, espacio delimitado para estaciones.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penalizaciones, progresión, trabajo por roles, retos y retroalimentación.</w:t>
      </w:r>
    </w:p>
    <w:p>
      <w:pPr/>
      <w:r>
        <w:rPr/>
        <w:t xml:space="preserve">  Actividad 3: Crea tu Propio Patrón en el Taller de Constructores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Creativos usan materiales para diseñar patrones gráficos y numéricos originales que ayuden a restaurar la armonía en una zona afectada por el Caos.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Distribuir materiales creativos: papel de colores, marcadores, plastilina, bloques de construcción, pegatinas, etc.</w:t>
      </w:r>
    </w:p>
    <w:p>
      <w:pPr>
        <w:numPr>
          <w:ilvl w:val="0"/>
          <w:numId w:val="5"/>
        </w:numPr>
      </w:pPr>
      <w:r>
        <w:rPr/>
        <w:t xml:space="preserve">Cada equipo debe crear un patrón gráfico (por ejemplo, alternancia de colores y formas) y un patrón numérico (por ejemplo, sumar 3, restar 1, repetir).</w:t>
      </w:r>
    </w:p>
    <w:p>
      <w:pPr>
        <w:numPr>
          <w:ilvl w:val="0"/>
          <w:numId w:val="5"/>
        </w:numPr>
      </w:pPr>
      <w:r>
        <w:rPr/>
        <w:t xml:space="preserve">Debajo del patrón gráfico, deben escribir la regla que lo define.</w:t>
      </w:r>
    </w:p>
    <w:p>
      <w:pPr>
        <w:numPr>
          <w:ilvl w:val="0"/>
          <w:numId w:val="5"/>
        </w:numPr>
      </w:pPr>
      <w:r>
        <w:rPr/>
        <w:t xml:space="preserve">Presentan su patrón al resto de la clase y explican cómo funciona.</w:t>
      </w:r>
    </w:p>
    <w:p>
      <w:pPr>
        <w:numPr>
          <w:ilvl w:val="0"/>
          <w:numId w:val="5"/>
        </w:numPr>
      </w:pPr>
      <w:r>
        <w:rPr/>
        <w:t xml:space="preserve">El docente otorga hasta 20 puntos según creatividad, claridad y aplicación de la lógica.</w:t>
      </w:r>
    </w:p>
    <w:p>
      <w:pPr>
        <w:numPr>
          <w:ilvl w:val="0"/>
          <w:numId w:val="5"/>
        </w:numPr>
      </w:pPr>
      <w:r>
        <w:rPr/>
        <w:t xml:space="preserve">Los patrones se exhiben en la “Galería de los Guardianes”.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plastilina, bloques, pegatinas,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tangibles, niveles (materiales especiales para niveles altos), retroalimentación y creatividad.</w:t>
      </w:r>
    </w:p>
    <w:p>
      <w:pPr/>
      <w:r>
        <w:rPr/>
        <w:t xml:space="preserve">  Actividad 4: La Asamblea de los Comunicadores Curiosos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Curiosos documentan el progreso del equipo, formulan preguntas clave y proponen soluciones para retos pendientes, fomentando la reflexión y la conexión con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encargados de este rol reciben una libreta o cuaderno especial para anotar avances, dudas y descubrimientos.</w:t>
      </w:r>
    </w:p>
    <w:p>
      <w:pPr>
        <w:numPr>
          <w:ilvl w:val="0"/>
          <w:numId w:val="6"/>
        </w:numPr>
      </w:pPr>
      <w:r>
        <w:rPr/>
        <w:t xml:space="preserve">Durante las actividades anteriores, toman notas de ideas importantes, errores comunes y preguntas que surgen.</w:t>
      </w:r>
    </w:p>
    <w:p>
      <w:pPr>
        <w:numPr>
          <w:ilvl w:val="0"/>
          <w:numId w:val="6"/>
        </w:numPr>
      </w:pPr>
      <w:r>
        <w:rPr/>
        <w:t xml:space="preserve">Al final de la jornada, los Comunicadores presentan un breve informe oral o escrito al docente y a sus compañeros.</w:t>
      </w:r>
    </w:p>
    <w:p>
      <w:pPr>
        <w:numPr>
          <w:ilvl w:val="0"/>
          <w:numId w:val="6"/>
        </w:numPr>
      </w:pPr>
      <w:r>
        <w:rPr/>
        <w:t xml:space="preserve">Proponen al equipo un desafío o pregunta para seguir explorando en futuras sesiones.</w:t>
      </w:r>
    </w:p>
    <w:p>
      <w:pPr>
        <w:numPr>
          <w:ilvl w:val="0"/>
          <w:numId w:val="6"/>
        </w:numPr>
      </w:pPr>
      <w:r>
        <w:rPr/>
        <w:t xml:space="preserve">Reciben 10 puntos por su contribución a la reflexión y 5 puntos adicionales si su pregunta genera debate o nuevas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para presentación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pizarras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Roles, recompensas, conexión final y reflexión.</w:t>
      </w:r>
    </w:p>
    <w:p>
      <w:pPr/>
      <w:r>
        <w:rPr/>
        <w:t xml:space="preserve">  Ritual de Cierre: La Ceremonia de Restauración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semana, los Guardianes celebran su progreso en un ritual simbólico donde “restauran” una parte del mapa de Numerolandia.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proyecta o muestra un mapa grande del reino dividido en sectores (cada sector representa un conjunto de desafíos).</w:t>
      </w:r>
    </w:p>
    <w:p>
      <w:pPr>
        <w:numPr>
          <w:ilvl w:val="0"/>
          <w:numId w:val="7"/>
        </w:numPr>
      </w:pPr>
      <w:r>
        <w:rPr/>
        <w:t xml:space="preserve">Conforme los equipos suman puntos y completan retos, “colorean” o “iluminan” esos sectores.</w:t>
      </w:r>
    </w:p>
    <w:p>
      <w:pPr>
        <w:numPr>
          <w:ilvl w:val="0"/>
          <w:numId w:val="7"/>
        </w:numPr>
      </w:pPr>
      <w:r>
        <w:rPr/>
        <w:t xml:space="preserve">Se invita a reflexionar en grupo sobre lo aprendido, las dificultades superadas y lo que quieren explorar la próxima vez.</w:t>
      </w:r>
    </w:p>
    <w:p>
      <w:pPr>
        <w:numPr>
          <w:ilvl w:val="0"/>
          <w:numId w:val="7"/>
        </w:numPr>
      </w:pPr>
      <w:r>
        <w:rPr/>
        <w:t xml:space="preserve">Se entregan insignias físicas y se anuncian quiénes subieron de nivel.</w:t>
      </w:r>
    </w:p>
    <w:p>
      <w:pPr>
        <w:numPr>
          <w:ilvl w:val="0"/>
          <w:numId w:val="7"/>
        </w:numPr>
      </w:pPr>
      <w:r>
        <w:rPr/>
        <w:t xml:space="preserve">Se cierra con una frase de motivación que conecta la experiencia con la vida real, por ejemplo: “Así como restauramos Numerolandia, podemos descubrir patrones en todo lo que nos rodea”.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insignias, sistema visual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Recompensas, conexión, reflexión y ritual de cierre.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ejecutadas en sesiones de aproximadamente 2 horas, con posibilidad de distribuirse en varias clases. Cada una conecta directamente con el contenido curricular y las competencias del siglo XXI, garantizando un aprendizaje activo, colaborativo y creativo.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Guardianes de los Patrones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restaurar todos los sectores del mapa (completar todos los desafíos y alcanzar 200 puntos o más) será reconocido como los Guardianes Legendarios y recibirá una insignia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con roles rotativos; cada sesión cambia los roles para que todos experimenten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Clasificaciones incorrectas o respuestas erróneas pueden implicar pérdida temporal de puntos (-5), incentivando la revisión y el aprendizaje de los errores. Sin embargo, se fomenta la corrección y el aprendizaje, no el castigo duro.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electrónicos para buscar respuestas externas durante los retos, para favorecer el pensamiento crítico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Identificar patrones numéricos: 10 puntos</w:t>
      </w:r>
    </w:p>
    <w:p>
      <w:pPr>
        <w:numPr>
          <w:ilvl w:val="1"/>
          <w:numId w:val="8"/>
        </w:numPr>
      </w:pPr>
      <w:r>
        <w:rPr/>
        <w:t xml:space="preserve">Completar patrones gráficos: 10 puntos</w:t>
      </w:r>
    </w:p>
    <w:p>
      <w:pPr>
        <w:numPr>
          <w:ilvl w:val="1"/>
          <w:numId w:val="8"/>
        </w:numPr>
      </w:pPr>
      <w:r>
        <w:rPr/>
        <w:t xml:space="preserve">Clasificación correcta de conjuntos: 15 puntos</w:t>
      </w:r>
    </w:p>
    <w:p>
      <w:pPr>
        <w:numPr>
          <w:ilvl w:val="1"/>
          <w:numId w:val="8"/>
        </w:numPr>
      </w:pPr>
      <w:r>
        <w:rPr/>
        <w:t xml:space="preserve">Crear patrón original creativo: 20 puntos</w:t>
      </w:r>
    </w:p>
    <w:p>
      <w:pPr>
        <w:numPr>
          <w:ilvl w:val="1"/>
          <w:numId w:val="8"/>
        </w:numPr>
      </w:pPr>
      <w:r>
        <w:rPr/>
        <w:t xml:space="preserve">Presentación clara y explicación: 10 puntos</w:t>
      </w:r>
    </w:p>
    <w:p>
      <w:pPr>
        <w:numPr>
          <w:ilvl w:val="1"/>
          <w:numId w:val="8"/>
        </w:numPr>
      </w:pPr>
      <w:r>
        <w:rPr/>
        <w:t xml:space="preserve">Preguntas y reflexiones significativas: 5-10 puntos</w:t>
      </w:r>
    </w:p>
    <w:p>
      <w:pPr>
        <w:numPr>
          <w:ilvl w:val="1"/>
          <w:numId w:val="8"/>
        </w:numPr>
      </w:pPr>
      <w:r>
        <w:rPr/>
        <w:t xml:space="preserve">Penalización por error corregible: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Detective de Secuencias:</w:t>
      </w:r>
      <w:r>
        <w:rPr/>
        <w:t xml:space="preserve"> 50 puntos en actividades de secuencias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Constructor Creativo:</w:t>
      </w:r>
      <w:r>
        <w:rPr/>
        <w:t xml:space="preserve"> Crear 3 patrones originales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Analista de Conjuntos:</w:t>
      </w:r>
      <w:r>
        <w:rPr/>
        <w:t xml:space="preserve"> Completar 3 laberintos de conjuntos sin errores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 Curioso:</w:t>
      </w:r>
      <w:r>
        <w:rPr/>
        <w:t xml:space="preserve"> Formular 5 preguntas que generen debate</w:t>
      </w:r>
    </w:p>
    <w:p>
      <w:pPr/>
      <w:r>
        <w:rPr/>
        <w:t xml:space="preserve">    Estas reglas aseguran un marco claro para la competencia sana, el aprendizaje colaborativo y la motivación constante, facilitando una experiencia de juego estructurada y justa.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 manera natural dentro de la experiencia gamificada, utilizando evidencias concretas y criterios claros que valoran tanto el proceso como el producto del aprendizaje.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Análisis de Patrones:</w:t>
      </w:r>
      <w:r>
        <w:rPr/>
        <w:t xml:space="preserve"> Capacidad para reconocer secuencias numéricas y gráficas, demostrando comprensión de la lógica subyacente.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y Uso de Conjuntos:</w:t>
      </w:r>
      <w:r>
        <w:rPr/>
        <w:t xml:space="preserve"> Habilidad para organizar elementos según criterios lógicos, aplicando correctamente conceptos de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Desarrollo de patrones nuevos y explicaciones claras que demuestran pensamiento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Reflexión:</w:t>
      </w:r>
      <w:r>
        <w:rPr/>
        <w:t xml:space="preserve"> Participación activa en discusiones, formulación de preguntas relevantes y capacidad para expresar ideas de forma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Cumplimiento de roles, apoyo a compañeros y contribución al logro colectivo.</w:t>
      </w:r>
    </w:p>
    <w:p>
      <w:pPr/>
      <w:r>
        <w:rPr/>
        <w:t xml:space="preserve">  Rúbrica Integrada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y completa patrones complejos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completos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patrones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Conjuntos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conjuntos y explica criterios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conjuntos</w:t>
            </w:r>
          </w:p>
        </w:tc>
        <w:tc>
          <w:tcPr>
            <w:noWrap/>
          </w:tcPr>
          <w:p>
            <w:pPr/>
            <w:r>
              <w:rPr/>
              <w:t xml:space="preserve">Clasifica algunos conjuntos con ayuda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conjuntos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patrones originales con reglas claras</w:t>
            </w:r>
          </w:p>
        </w:tc>
        <w:tc>
          <w:tcPr>
            <w:noWrap/>
          </w:tcPr>
          <w:p>
            <w:pPr/>
            <w:r>
              <w:rPr/>
              <w:t xml:space="preserve">Diseña patrones con cierta originalidad</w:t>
            </w:r>
          </w:p>
        </w:tc>
        <w:tc>
          <w:tcPr>
            <w:noWrap/>
          </w:tcPr>
          <w:p>
            <w:pPr/>
            <w:r>
              <w:rPr/>
              <w:t xml:space="preserve">Diseña patrones simples sin explicación</w:t>
            </w:r>
          </w:p>
        </w:tc>
        <w:tc>
          <w:tcPr>
            <w:noWrap/>
          </w:tcPr>
          <w:p>
            <w:pPr/>
            <w:r>
              <w:rPr/>
              <w:t xml:space="preserve">No logra diseñar un patrón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fomenta preguntas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pocas preguntas</w:t>
            </w:r>
          </w:p>
        </w:tc>
        <w:tc>
          <w:tcPr>
            <w:noWrap/>
          </w:tcPr>
          <w:p>
            <w:pPr/>
            <w:r>
              <w:rPr/>
              <w:t xml:space="preserve">No participa en la comunicación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</w:t>
            </w:r>
          </w:p>
        </w:tc>
        <w:tc>
          <w:tcPr>
            <w:noWrap/>
          </w:tcPr>
          <w:p>
            <w:pPr/>
            <w:r>
              <w:rPr/>
              <w:t xml:space="preserve">Colabora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Tarjetas y secuencias completadas correctamente.</w:t>
      </w:r>
    </w:p>
    <w:p>
      <w:pPr>
        <w:numPr>
          <w:ilvl w:val="0"/>
          <w:numId w:val="10"/>
        </w:numPr>
      </w:pPr>
      <w:r>
        <w:rPr/>
        <w:t xml:space="preserve">Mapas de clasificación de conjuntos y rutas en el laberinto.</w:t>
      </w:r>
    </w:p>
    <w:p>
      <w:pPr>
        <w:numPr>
          <w:ilvl w:val="0"/>
          <w:numId w:val="10"/>
        </w:numPr>
      </w:pPr>
      <w:r>
        <w:rPr/>
        <w:t xml:space="preserve">Patrones creados y presentados en la Galería.</w:t>
      </w:r>
    </w:p>
    <w:p>
      <w:pPr>
        <w:numPr>
          <w:ilvl w:val="0"/>
          <w:numId w:val="10"/>
        </w:numPr>
      </w:pPr>
      <w:r>
        <w:rPr/>
        <w:t xml:space="preserve">Libretas y notas de los Comunicadores Curiosos.</w:t>
      </w:r>
    </w:p>
    <w:p>
      <w:pPr>
        <w:numPr>
          <w:ilvl w:val="0"/>
          <w:numId w:val="10"/>
        </w:numPr>
      </w:pPr>
      <w:r>
        <w:rPr/>
        <w:t xml:space="preserve">Participación y respuestas durante la Ceremonia de Restauración.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el docente guía una reflexión grupal donde los estudiantes comparten qué aprendieron sobre patrones, lógica y conjuntos, cómo aplicaron la creatividad y la curiosidad, y qué habilidades de resolución de problemas desarrollaron. Se rescata la importancia de los patrones en la vida diaria y cómo trabajar en equipo permitió superar los desafíos.  </w:t>
      </w:r>
    </w:p>
    <w:p>
      <w:pPr/>
      <w:r>
        <w:rPr/>
        <w:t xml:space="preserve">  </w:t>
      </w:r>
    </w:p>
    <w:p>
      <w:pPr/>
      <w:r>
        <w:rPr/>
        <w:t xml:space="preserve">    Finalmente, se cierra la narrativa recordando que aunque Numerolandia está restaurada, los Guardianes siempre estarán atentos para proteger el orden, invitando a los estudiantes a seguir explorando y descubriendo patrones en su entorno cotidiano.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2 sesiones de 2 horas cada una o 4 sesiones de 1 hora para distribuir actividades y asegurar atención y reflexión.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flexible donde se puedan delimitar estaciones para el laberinto, zonas de trabajo en equipo y área para la Ceremonia de Restauración.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secuencias numéricas y gráficas.</w:t>
      </w:r>
    </w:p>
    <w:p>
      <w:pPr>
        <w:numPr>
          <w:ilvl w:val="1"/>
          <w:numId w:val="11"/>
        </w:numPr>
      </w:pPr>
      <w:r>
        <w:rPr/>
        <w:t xml:space="preserve">Tarjetas con elementos variados para conjuntos (formas, colores, números).</w:t>
      </w:r>
    </w:p>
    <w:p>
      <w:pPr>
        <w:numPr>
          <w:ilvl w:val="1"/>
          <w:numId w:val="11"/>
        </w:numPr>
      </w:pPr>
      <w:r>
        <w:rPr/>
        <w:t xml:space="preserve">Materiales creativos: papeles de colores, plastilina, bloques, pegatinas, tijeras, pegamento, marcadores.</w:t>
      </w:r>
    </w:p>
    <w:p>
      <w:pPr>
        <w:numPr>
          <w:ilvl w:val="1"/>
          <w:numId w:val="11"/>
        </w:numPr>
      </w:pPr>
      <w:r>
        <w:rPr/>
        <w:t xml:space="preserve">Cuadernos o libretas para Comunicadores Curiosos.</w:t>
      </w:r>
    </w:p>
    <w:p>
      <w:pPr>
        <w:numPr>
          <w:ilvl w:val="1"/>
          <w:numId w:val="11"/>
        </w:numPr>
      </w:pPr>
      <w:r>
        <w:rPr/>
        <w:t xml:space="preserve">Mapa grande de Numerolandia (impreso o digital).</w:t>
      </w:r>
    </w:p>
    <w:p>
      <w:pPr>
        <w:numPr>
          <w:ilvl w:val="1"/>
          <w:numId w:val="11"/>
        </w:numPr>
      </w:pPr>
      <w:r>
        <w:rPr/>
        <w:t xml:space="preserve">Insignias físicas (stickers, badges) para motivar.</w:t>
      </w:r>
    </w:p>
    <w:p>
      <w:pPr>
        <w:numPr>
          <w:ilvl w:val="1"/>
          <w:numId w:val="11"/>
        </w:numPr>
      </w:pPr>
      <w:r>
        <w:rPr/>
        <w:t xml:space="preserve">Pizarra o tablero para mostrar progreso y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presentación digital para mostrar el mapa y el progreso, y aplicaciones de dibujo o secuencias digitales para reforzar el aprendizaje.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a 6 integrantes, garantizando participación y rotación de roles.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las tarjetas y materiales con anticipación.</w:t>
      </w:r>
    </w:p>
    <w:p>
      <w:pPr>
        <w:numPr>
          <w:ilvl w:val="1"/>
          <w:numId w:val="11"/>
        </w:numPr>
      </w:pPr>
      <w:r>
        <w:rPr/>
        <w:t xml:space="preserve">Revisar las reglas y el sistema de puntos para explicar claramente.</w:t>
      </w:r>
    </w:p>
    <w:p>
      <w:pPr>
        <w:numPr>
          <w:ilvl w:val="1"/>
          <w:numId w:val="11"/>
        </w:numPr>
      </w:pPr>
      <w:r>
        <w:rPr/>
        <w:t xml:space="preserve">Crear el mapa de Numerolandia y planear la decoración para ambientar el aula.</w:t>
      </w:r>
    </w:p>
    <w:p>
      <w:pPr>
        <w:numPr>
          <w:ilvl w:val="1"/>
          <w:numId w:val="11"/>
        </w:numPr>
      </w:pPr>
      <w:r>
        <w:rPr/>
        <w:t xml:space="preserve">Preparar las insignias y recompensas físicas.</w:t>
      </w:r>
    </w:p>
    <w:p>
      <w:pPr>
        <w:numPr>
          <w:ilvl w:val="1"/>
          <w:numId w:val="11"/>
        </w:numPr>
      </w:pPr>
      <w:r>
        <w:rPr/>
        <w:t xml:space="preserve">Planificar la asignación inicial de roles y cómo rotarlos.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pausas activas, explicar la narrativa con entusiasmo para captar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patrones complejos:</w:t>
      </w:r>
      <w:r>
        <w:rPr/>
        <w:t xml:space="preserve"> Ajustar la dificultad de las tarjetas a la edad y nivel, ofrecer pistas y apoyo individualizado.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fomentar la inclusión y supervisar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espacios más pequeños o usar materiales reciclados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las reglas o penalizaciones:</w:t>
      </w:r>
      <w:r>
        <w:rPr/>
        <w:t xml:space="preserve"> Explicar el propósito de las reglas para el aprendizaje y motivar con refuerzos positivos.</w:t>
      </w:r>
    </w:p>
    <w:p>
      <w:pPr/>
      <w:r>
        <w:rPr/>
        <w:t xml:space="preserve">    Siguiendo estas recomendaciones, el docente podrá implementar la experiencia gamificada con éxito, creando un ambiente estimulante y seguro que favorezca el desarrollo de competencias del siglo XXI y el aprendizaje significativo.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0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F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72C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5CFF9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73D2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4C87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08ED3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0E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7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D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02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2026-09-26T01:37:47-05:00</dcterms:created>
  <dcterms:modified xsi:type="dcterms:W3CDTF">2026-09-26T01:37:47-05:00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