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Fraccionarias: El Reino de las Mitades y Tercios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Reino de las Fracciones</w:t>
      </w:r>
    </w:p>
    <w:p>
      <w:pPr/>
      <w:r>
        <w:rPr/>
        <w:t xml:space="preserve">En un mundo mágico lleno de números y formas, existía un reino llamado Fraccionaria, donde la armonía dependía de la correcta comprensión y uso de las fracciones. Este reino estaba dividido en diferentes territorios: el Bosque de las Mitades, la Montaña de los Tercios, el Valle de los Cuartos y el Lago de los Octavos. Cada territorio tenía sus propios guardianes y desafíos matemáticos que mantenían el equilibrio y la paz en Fraccionaria.</w:t>
      </w:r>
    </w:p>
    <w:p>
      <w:pPr/>
      <w:r>
        <w:rPr/>
        <w:t xml:space="preserve">Sin embargo, una sombra misteriosa llamada "El Caos Decimal" comenzó a extenderse, desordenando los territorios y confundiendo a sus habitantes. Las fracciones ya no se entendían bien, y el reino estaba en peligro de perder su equilibrio y belleza.</w:t>
      </w:r>
    </w:p>
    <w:p>
      <w:pPr/>
      <w:r>
        <w:rPr/>
        <w:t xml:space="preserve">Los estudiantes asumen el rol de "Exploradores Fraccionarios", jóvenes aventureros con la misión de restaurar el orden en Fraccionaria. Equipados con sus herramientas matemáticas y su ingenio, deben recorrer cada territorio, resolver retos y desbloquear secretos para derrotar al Caos Decimal y salvar el reino.</w:t>
      </w:r>
    </w:p>
    <w:p>
      <w:pPr/>
      <w:r>
        <w:rPr/>
        <w:t xml:space="preserve">La misión principal es clara: aprender y dominar el concepto de fracciones a través de desafíos prácticos y colaborativos que reflejan situaciones reales y fantásticas. Cada estudiante, además, podrá especializarse en un rol (por ejemplo, “El Divisor”, “El Comparador”, “El Simplificador”) que potenciará sus habilidades y fomentará la colaboración con sus compañeros.</w:t>
      </w:r>
    </w:p>
    <w:p>
      <w:pPr/>
      <w:r>
        <w:rPr/>
        <w:t xml:space="preserve">Esta narrativa conecta directamente con el tema de aprendizaje — las fracciones — al presentar los conceptos como herramientas esenciales para avanzar en la aventura y superar obstáculos. El aprendizaje será significativo porque los estudiantes verán cómo las fracciones están integradas en una historia que requiere creatividad para resolver problemas, colaboración para superar retos en equipo y responsabilidad para cumplir con sus misiones y apoyar al grupo.</w:t>
      </w:r>
    </w:p>
    <w:p>
      <w:pPr/>
      <w:r>
        <w:rPr/>
        <w:t xml:space="preserve">Durante la experiencia, los estudiantes viajarán por diferentes territorios, enfrentando desafíos que incrementan en dificultad, reflejando la progresión natural del aprendizaje en fracciones: desde reconocer partes iguales hasta operaciones básicas con fracciones. Al avanzar, ganarán puntos, subirán de nivel, recibirán insignias y competirán sanamente en tablas de clasificación que fomentan la motivación y el espíritu de superación.</w:t>
      </w:r>
    </w:p>
    <w:p>
      <w:pPr/>
      <w:r>
        <w:rPr/>
        <w:t xml:space="preserve">Además, la historia está diseñada para ser flexible y adaptarse al ritmo del grupo, incentivando la reflexión final donde los Exploradores Fraccionarios compartirán sus aprendizajes, sus estrategias creativas y cómo aplicarán lo aprendido en su vida diaria y en futuros retos matemáticos.</w:t>
      </w:r>
    </w:p>
    <w:p>
      <w:pPr/>
      <w:r>
        <w:rPr/>
        <w:t xml:space="preserve">En resumen, esta aventura gamificada no solo enseña fracciones, sino que transforma el aprendizaje en una experiencia memorable, lúdica y colaborativa, desarrollando competencias del siglo XXI esenciales para el crecimiento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e Implementación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desafío o actividad resuelta correctamente otorga puntos a los estudiantes. Por ejemplo, tareas básicas pueden valer 10 puntos, desafíos intermedios 20 puntos y retos complejos 30 puntos. La puntuación se registra en un tablero visible para toda la clase, fomentando la competencia sana y el seguimiento del progreso individual y grupal.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Los estudiantes comienzan en el nivel 1 ("Aprendiz Fraccionario") y pueden avanzar hasta nivel 5 ("Maestro de Fracciones"). Para subir de nivel, deben acumular un número determinado de puntos (p.ej., 100 puntos para nivel 2, 200 para nivel 3, etc.). Cada nivel desbloquea nuevos retos y materiales, incentivando la progresión y el sentido de logro.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crean insignias digitales o físicas para reconocer habilidades o logros específicos, por ejemplo: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Insignia “Divisor Experto”</w:t>
      </w:r>
      <w:r>
        <w:rPr/>
        <w:t xml:space="preserve">: por dominar la división de fracciones.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Insignia “Colaborador Estrella”</w:t>
      </w:r>
      <w:r>
        <w:rPr/>
        <w:t xml:space="preserve">: por apoyar activamente a compañeros en retos grupales.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Insignia “Creador de Problemas”</w:t>
      </w:r>
      <w:r>
        <w:rPr/>
        <w:t xml:space="preserve">: por diseñar un problema matemático original con fracciones.</w:t>
      </w:r>
    </w:p>
    <w:p>
      <w:pPr/>
      <w:r>
        <w:rPr/>
        <w:t xml:space="preserve">Las insignias se entregan durante la experiencia y sirven como motivación extra y reconocimiento social.</w:t>
      </w:r>
    </w:p>
    <w:p>
      <w:pPr/>
      <w:r>
        <w:rPr>
          <w:b w:val="1"/>
          <w:bCs w:val="1"/>
        </w:rPr>
        <w:t xml:space="preserve">Retos:</w:t>
      </w:r>
      <w:r>
        <w:rPr/>
        <w:t xml:space="preserve"> Los desafíos están estructurados en niveles de dificultad creciente, con problemas prácticos, juegos en equipo e individuales, y actividades creativas. Los retos pueden ser resueltos en clase o como tarea, promoviendo la práctica continua.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se pueden otorgar pequeños privilegios (p.ej., ser ayudante del docente, elegir actividad lúdica, tiempo extra para jugar un juego didáctico digital) que fomentan la responsabilidad y el compromiso.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La experiencia está diseñada para que la progresión sea visible y motivadora, a través de un mural en clase o una plataforma digital donde se actualicen los puntos, niveles e insignias en tiempo real.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Cada actividad y reto otorga retroalimentación inmediata, ya sea mediante correcciones en grupo, uso de plataformas interactivas o comentarios del docente, para que los estudiantes comprendan sus errores y aciertos al instante y puedan mejorar.</w:t>
      </w:r>
    </w:p>
    <w:p>
      <w:pPr/>
      <w:r>
        <w:rPr/>
        <w:t xml:space="preserve">Estas mecánicas se integran entre sí para crear un ecosistema de aprendizaje motivador, que impulsa a los estudiantes a ser creativos, colaborar con sus pares y asumir responsabilidad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el Bosque de las Mitades"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identificando y representando fracciones sencillas, especialmente mitades, usando objetos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Entregar a cada equipo materiales: hojas de papel, tijeras, lápices de colores y objetos manipulativos (frutas reales o figuras geométricas divididas).</w:t>
      </w:r>
    </w:p>
    <w:p>
      <w:pPr>
        <w:numPr>
          <w:ilvl w:val="0"/>
          <w:numId w:val="2"/>
        </w:numPr>
      </w:pPr>
      <w:r>
        <w:rPr/>
        <w:t xml:space="preserve">El reto consiste en que cada equipo debe dividir objetos y dibujos en mitades correctas y explicar por qué son mitades.</w:t>
      </w:r>
    </w:p>
    <w:p>
      <w:pPr>
        <w:numPr>
          <w:ilvl w:val="0"/>
          <w:numId w:val="2"/>
        </w:numPr>
      </w:pPr>
      <w:r>
        <w:rPr/>
        <w:t xml:space="preserve">Luego, los equipos presentan sus trabajos al grupo y reciben puntos por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tijeras, lápices, frutas (manzanas, naranjas) o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presentación correcta, el equipo gana 10 puntos. Se otorga la insignia “Explorador de Mitades” a los equipos que expliquen claramente el concepto.</w:t>
      </w:r>
    </w:p>
    <w:p>
      <w:pPr/>
      <w:r>
        <w:rPr/>
        <w:t xml:space="preserve">    Actividad 2: "La Carrera de Tercios en la Montaña"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tablero en el que los estudiantes avanzan al responder preguntas y resolver problemas de fracciones con tercios.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Crear un tablero con casillas numeradas (del 1 al 30) y dividirlo en segmentos con preguntas de dificultad creciente.</w:t>
      </w:r>
    </w:p>
    <w:p>
      <w:pPr>
        <w:numPr>
          <w:ilvl w:val="0"/>
          <w:numId w:val="3"/>
        </w:numPr>
      </w:pPr>
      <w:r>
        <w:rPr/>
        <w:t xml:space="preserve">Los estudiantes tiran un dado y avanzan según el número obtenido.</w:t>
      </w:r>
    </w:p>
    <w:p>
      <w:pPr>
        <w:numPr>
          <w:ilvl w:val="0"/>
          <w:numId w:val="3"/>
        </w:numPr>
      </w:pPr>
      <w:r>
        <w:rPr/>
        <w:t xml:space="preserve">En cada casilla deben resolver una pregunta o problema relacionado con tercios (p.ej., dividir una pizza en tercios, comparar fracciones con tercios, sumar tercios).</w:t>
      </w:r>
    </w:p>
    <w:p>
      <w:pPr>
        <w:numPr>
          <w:ilvl w:val="0"/>
          <w:numId w:val="3"/>
        </w:numPr>
      </w:pPr>
      <w:r>
        <w:rPr/>
        <w:t xml:space="preserve">Si responden correctamente, permanecen en la casilla; si no, retroceden una casilla.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 en papel grande, dado, tarjetas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15 puntos. Se registran los puntos en el tablero general. La primera persona o equipo que llegue a la casilla 30 recibe la insignia “Montañista de Tercios”.</w:t>
      </w:r>
    </w:p>
    <w:p>
      <w:pPr/>
      <w:r>
        <w:rPr/>
        <w:t xml:space="preserve">    Actividad 3: "Construyendo el Puente de Cuartos"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donde los estudiantes deben crear un mural o maqueta representando fracciones de cuartos y su equivalencia.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grupos de 4.</w:t>
      </w:r>
    </w:p>
    <w:p>
      <w:pPr>
        <w:numPr>
          <w:ilvl w:val="0"/>
          <w:numId w:val="4"/>
        </w:numPr>
      </w:pPr>
      <w:r>
        <w:rPr/>
        <w:t xml:space="preserve">Entregar materiales para crear un mural: cartulina, tijeras, pegamento, colores, reglas.</w:t>
      </w:r>
    </w:p>
    <w:p>
      <w:pPr>
        <w:numPr>
          <w:ilvl w:val="0"/>
          <w:numId w:val="4"/>
        </w:numPr>
      </w:pPr>
      <w:r>
        <w:rPr/>
        <w:t xml:space="preserve">Cada grupo debe construir figuras divididas en cuartos, representar equivalencias y sumar fracciones, explicando cada paso.</w:t>
      </w:r>
    </w:p>
    <w:p>
      <w:pPr>
        <w:numPr>
          <w:ilvl w:val="0"/>
          <w:numId w:val="4"/>
        </w:numPr>
      </w:pPr>
      <w:r>
        <w:rPr/>
        <w:t xml:space="preserve">Al final, cada grupo presenta su trabajo y responde preguntas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reglas,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presentación correcta, 10 puntos extra si el grupo logra explicar equivalencias. Se entrega la insignia “Constructor Creativo” a los grupos más detallistas y colaborativos.</w:t>
      </w:r>
    </w:p>
    <w:p>
      <w:pPr/>
      <w:r>
        <w:rPr/>
        <w:t xml:space="preserve">    Actividad 4: "El Desafío del Lago de los Octavos"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digital con ejercicios interactivos de fracciones con octavos, usando plataformas gratuitas o aplicaciones educativas.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a cada estudiante una tablet o computadora con acceso a la plataforma (p.ej., Kahoot, Quizizz o GeoGebra).</w:t>
      </w:r>
    </w:p>
    <w:p>
      <w:pPr>
        <w:numPr>
          <w:ilvl w:val="0"/>
          <w:numId w:val="5"/>
        </w:numPr>
      </w:pPr>
      <w:r>
        <w:rPr/>
        <w:t xml:space="preserve">Proporcionar una serie de preguntas y ejercicios interactivos de fracciones con octavos.</w:t>
      </w:r>
    </w:p>
    <w:p>
      <w:pPr>
        <w:numPr>
          <w:ilvl w:val="0"/>
          <w:numId w:val="5"/>
        </w:numPr>
      </w:pPr>
      <w:r>
        <w:rPr/>
        <w:t xml:space="preserve">Los estudiantes deben completar los ejercicios en un tiempo límite.</w:t>
      </w:r>
    </w:p>
    <w:p>
      <w:pPr>
        <w:numPr>
          <w:ilvl w:val="0"/>
          <w:numId w:val="5"/>
        </w:numPr>
      </w:pPr>
      <w:r>
        <w:rPr/>
        <w:t xml:space="preserve">Al finalizar, se discuten los resultados en grupo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conexión a internet, acceso a plataforma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puntos. Se actualizan los puntos individuales y se otorgan insignias digitales automáticas (si la plataforma lo permite) o manuales por desempeño.</w:t>
      </w:r>
    </w:p>
    <w:p>
      <w:pPr/>
      <w:r>
        <w:rPr/>
        <w:t xml:space="preserve">    Actividad 5: "Creando Problemas para 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sus propios problemas de fracciones para que sus compañeros los resuelvan, fomentando la creatividad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grupos de 3, los estudiantes inventan un problema relacionado con fracciones (puede ser una historia, un reto práctico o un juego).</w:t>
      </w:r>
    </w:p>
    <w:p>
      <w:pPr>
        <w:numPr>
          <w:ilvl w:val="0"/>
          <w:numId w:val="6"/>
        </w:numPr>
      </w:pPr>
      <w:r>
        <w:rPr/>
        <w:t xml:space="preserve">Escriben el problema y una guía para resolverlo.</w:t>
      </w:r>
    </w:p>
    <w:p>
      <w:pPr>
        <w:numPr>
          <w:ilvl w:val="0"/>
          <w:numId w:val="6"/>
        </w:numPr>
      </w:pPr>
      <w:r>
        <w:rPr/>
        <w:t xml:space="preserve">Intercambian los problemas con otro grupo y los resuelven colaborativamente.</w:t>
      </w:r>
    </w:p>
    <w:p>
      <w:pPr>
        <w:numPr>
          <w:ilvl w:val="0"/>
          <w:numId w:val="6"/>
        </w:numPr>
      </w:pPr>
      <w:r>
        <w:rPr/>
        <w:t xml:space="preserve">Se comparte en plenaria las soluciones y se reflexiona sobre los diferentes tipos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25 puntos por problema creado y explicado bien. La resolución correcta del problema de otro grupo suma 15 puntos. Se entrega la insignia “Creador de Problemas”.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Notas generales:</w:t>
      </w:r>
      <w:r>
        <w:rPr/>
        <w:t xml:space="preserve"> Para todas las actividades, el docente debe llevar un registro actualizado de puntos, niveles y otorgar insignias en ceremonias breves al final de cada sesión. Se recomienda usar un mural visible o una plataforma digital sencilla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y Condiciones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 por turnos, cada equipo o estudiante respeta el orden establecido para participar y resolver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consideran victorias parciales al superar retos y alcanzar niveles. La victoria final es colectiva: restaurar el equilibrio en el Reino de Fraccionaria, lo que se logra cuando todos los estudiantes alcanzan al menos el nivel 3 y completan el desafío final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Si un estudiante o equipo no cumple con entregar la actividad o responde incorrectamente sin esfuerzo, pierde puntos (máximo 5 por falta). Sin embargo, siempre existe la oportunidad de mejorar y recuperar puntos con actividades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(Divisor, Comparador, Simplificador, etc.) se asignan al inicio y pueden rotar para que todos experimenten distintas funciones y fomenten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y la escucha activa son obligatorios. No se permiten interrupciones ni actitudes que afecten el aprendizaje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digital, se actualiza semanalmente mostrando puntos individuales y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debe ser obtenida cumpliendo criterios específicos y no puede ser entregada arbitrariamente.</w:t>
      </w:r>
    </w:p>
    <w:p>
      <w:pPr/>
      <w:r>
        <w:rPr/>
        <w:t xml:space="preserve">Estas reglas buscan garantizar un ambiente justo, motivador y colaborativo, donde el foco sea el aprendizaje y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Comprensión de conceptos básicos de fracciones (identificación, representación y equivalencia).</w:t>
      </w:r>
    </w:p>
    <w:p>
      <w:pPr>
        <w:numPr>
          <w:ilvl w:val="0"/>
          <w:numId w:val="8"/>
        </w:numPr>
      </w:pPr>
      <w:r>
        <w:rPr/>
        <w:t xml:space="preserve">Habilidad para resolver problemas prácticos y aplicar operaciones con fracciones.</w:t>
      </w:r>
    </w:p>
    <w:p>
      <w:pPr>
        <w:numPr>
          <w:ilvl w:val="0"/>
          <w:numId w:val="8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8"/>
        </w:numPr>
      </w:pPr>
      <w:r>
        <w:rPr/>
        <w:t xml:space="preserve">Creatividad en la creación y presentación de problemas.</w:t>
      </w:r>
    </w:p>
    <w:p>
      <w:pPr>
        <w:numPr>
          <w:ilvl w:val="0"/>
          <w:numId w:val="8"/>
        </w:numPr>
      </w:pPr>
      <w:r>
        <w:rPr/>
        <w:t xml:space="preserve">Responsabilidad en la gestión de roles y cumplimiento de tareas.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actividad, se usa una rúbrica sencilla que evalúa:</w:t>
      </w:r>
    </w:p>
    <w:p>
      <w:pPr>
        <w:numPr>
          <w:ilvl w:val="0"/>
          <w:numId w:val="9"/>
        </w:numPr>
      </w:pPr>
      <w:r>
        <w:rPr/>
        <w:t xml:space="preserve">Exactitud matemática (0-10 puntos)</w:t>
      </w:r>
    </w:p>
    <w:p>
      <w:pPr>
        <w:numPr>
          <w:ilvl w:val="0"/>
          <w:numId w:val="9"/>
        </w:numPr>
      </w:pPr>
      <w:r>
        <w:rPr/>
        <w:t xml:space="preserve">Claridad en la explicación o presentación (0-5 puntos)</w:t>
      </w:r>
    </w:p>
    <w:p>
      <w:pPr>
        <w:numPr>
          <w:ilvl w:val="0"/>
          <w:numId w:val="9"/>
        </w:numPr>
      </w:pPr>
      <w:r>
        <w:rPr/>
        <w:t xml:space="preserve">Creatividad y originalidad (0-5 puntos)</w:t>
      </w:r>
    </w:p>
    <w:p>
      <w:pPr>
        <w:numPr>
          <w:ilvl w:val="0"/>
          <w:numId w:val="9"/>
        </w:numPr>
      </w:pPr>
      <w:r>
        <w:rPr/>
        <w:t xml:space="preserve">Colaboración y actitud (0-5 puntos)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en un portafolio digital o físico que incluya:</w:t>
      </w:r>
    </w:p>
    <w:p>
      <w:pPr>
        <w:numPr>
          <w:ilvl w:val="0"/>
          <w:numId w:val="10"/>
        </w:numPr>
      </w:pPr>
      <w:r>
        <w:rPr/>
        <w:t xml:space="preserve">Trabajos y manualidades (murales, dibujos, maquetas).</w:t>
      </w:r>
    </w:p>
    <w:p>
      <w:pPr>
        <w:numPr>
          <w:ilvl w:val="0"/>
          <w:numId w:val="10"/>
        </w:numPr>
      </w:pPr>
      <w:r>
        <w:rPr/>
        <w:t xml:space="preserve">Capturas o registros de actividades digitales.</w:t>
      </w:r>
    </w:p>
    <w:p>
      <w:pPr>
        <w:numPr>
          <w:ilvl w:val="0"/>
          <w:numId w:val="10"/>
        </w:numPr>
      </w:pPr>
      <w:r>
        <w:rPr/>
        <w:t xml:space="preserve">Problemas creados por los estudiantes.</w:t>
      </w:r>
    </w:p>
    <w:p>
      <w:pPr>
        <w:numPr>
          <w:ilvl w:val="0"/>
          <w:numId w:val="10"/>
        </w:numPr>
      </w:pPr>
      <w:r>
        <w:rPr/>
        <w:t xml:space="preserve">Reflexiones escritas o grabadas sobre lo aprendido.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estudiantes comparten:</w:t>
      </w:r>
    </w:p>
    <w:p>
      <w:pPr>
        <w:numPr>
          <w:ilvl w:val="0"/>
          <w:numId w:val="11"/>
        </w:numPr>
      </w:pPr>
      <w:r>
        <w:rPr/>
        <w:t xml:space="preserve">Qué aprendieron sobre fracciones.</w:t>
      </w:r>
    </w:p>
    <w:p>
      <w:pPr>
        <w:numPr>
          <w:ilvl w:val="0"/>
          <w:numId w:val="11"/>
        </w:numPr>
      </w:pPr>
      <w:r>
        <w:rPr/>
        <w:t xml:space="preserve">Qué habilidades del siglo XXI fortalecieron (creatividad, colaboración, responsabilidad).</w:t>
      </w:r>
    </w:p>
    <w:p>
      <w:pPr>
        <w:numPr>
          <w:ilvl w:val="0"/>
          <w:numId w:val="11"/>
        </w:numPr>
      </w:pPr>
      <w:r>
        <w:rPr/>
        <w:t xml:space="preserve">Cómo aplicarán lo aprendido en su vida cotidiana o en futuros estudios.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presenta un desenlace donde los Exploradores Fraccionarios logran derrotar al Caos Decimal, gracias a sus habilidades y trabajo en equipo, restaurando la paz y equilibrio en Fraccionaria. Se enfatiza que el aprendizaje es una aventura continua y que ellos son los guardianes del conocimiento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4 a 6 sesiones de 60 minutos cada una para completar la experiencia, con flexibilidad para extender según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grupos, zona para mural o tablero visible, y área para actividades prácticas (mesas con materiales).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Papel, tijeras, lápices, colores, pegamento, cartulinas, frutas o figuras geométricas para manipulación, tablero para juego de mesa, dados, hojas para crear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Tablets o computadoras con acceso a internet para actividades digitales (pueden usarse plataformas gratuitas como Kahoot, Quizizz o GeoGebra).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permitir interacción grupal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de fracciones y plataformas digitales, preparar materiales para cada actividad, diseñar el mural o tablero de puntos y niveles, asignar roles y explicar la narrativa inicial con entusiasmo.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retos según el ritmo de cada estudiante, permitiendo apoyo entre pares y actividades diferenciadas.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a tecnología:</w:t>
      </w:r>
      <w:r>
        <w:rPr/>
        <w:t xml:space="preserve"> Si faltan dispositivos, realizar actividades digitales en grupos o usar alternativas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atractiva, celebrar logros con insignias y pequeños premios, variar dinámicas para evitar monotonía.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bien cada actividad, tener planes B para acelerar o profundizar según sea necesario.</w:t>
      </w:r>
    </w:p>
    <w:p>
      <w:pPr/>
      <w:r>
        <w:rPr/>
        <w:t xml:space="preserve">Con estas recomendaciones, la experiencia gamificada será práctica, motivadora y efectiva para el aprendizaje de fracciones en primaria, promoviendo además habilidades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7EA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04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41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715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DF6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45C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64D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090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5A7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532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B02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A8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2026-09-25T20:29:11-05:00</dcterms:created>
  <dcterms:modified xsi:type="dcterms:W3CDTF">2026-09-25T20:29:11-05:00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