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Ácidos y Bases: La Aventura Química en Quimilandia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Química | Tema: Definición y características de los ácidos y las bases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Quimilandia</w:t>
      </w:r>
    </w:p>
    <w:p>
      <w:pPr/>
      <w:r>
        <w:rPr/>
        <w:t xml:space="preserve">    Imagina un mundo maravilloso llamado </w:t>
      </w:r>
      <w:r>
        <w:rPr>
          <w:b w:val="1"/>
          <w:bCs w:val="1"/>
        </w:rPr>
        <w:t xml:space="preserve">Quimilandia</w:t>
      </w:r>
      <w:r>
        <w:rPr/>
        <w:t xml:space="preserve">, un reino donde todos los elementos químicos conviven en equilibrio. Sin embargo, recientemente, una extraña perturbación ha alterado la armonía: fuerzas desconocidas han comenzado a desbalancear el equilibrio ácido-base de Quimilandia, amenazando con causar caos y destrucción.  </w:t>
      </w:r>
    </w:p>
    <w:p>
      <w:pPr/>
      <w:r>
        <w:rPr/>
        <w:t xml:space="preserve">    En Quimilandia, los ácidos y las bases son guardianes esenciales del equilibrio. Los </w:t>
      </w:r>
      <w:r>
        <w:rPr>
          <w:i w:val="1"/>
          <w:iCs w:val="1"/>
        </w:rPr>
        <w:t xml:space="preserve">Ácidos</w:t>
      </w:r>
      <w:r>
        <w:rPr/>
        <w:t xml:space="preserve"> son como los valientes guerreros que poseen características únicas: sabor agrio, capacidad para liberar iones de hidrógeno (H+), y reaccionar con ciertas sustancias para mantener la energía del reino. Por otro lado, las </w:t>
      </w:r>
      <w:r>
        <w:rPr>
          <w:i w:val="1"/>
          <w:iCs w:val="1"/>
        </w:rPr>
        <w:t xml:space="preserve">Bases</w:t>
      </w:r>
      <w:r>
        <w:rPr/>
        <w:t xml:space="preserve"> son los sabios protectores que pueden neutralizar a los ácidos, tienen sabor amargo, y liberan iones hidroxilo (OH-), equilibrando las fuerzas para mantener la paz.  </w:t>
      </w:r>
    </w:p>
    <w:p>
      <w:pPr/>
      <w:r>
        <w:rPr/>
        <w:t xml:space="preserve">    Los estudiantes serán llamados a convertirse en </w:t>
      </w:r>
      <w:r>
        <w:rPr>
          <w:b w:val="1"/>
          <w:bCs w:val="1"/>
        </w:rPr>
        <w:t xml:space="preserve">Exploradores Químicos</w:t>
      </w:r>
      <w:r>
        <w:rPr/>
        <w:t xml:space="preserve">, un grupo especial entrenado para investigar, identificar y restaurar el equilibrio ácido-base en Quimilandia. Su misión principal será aprender a distinguir las características de ácidos y bases, entender su comportamiento, y aplicar ese conocimiento para resolver problemas en el reino.  </w:t>
      </w:r>
    </w:p>
    <w:p>
      <w:pPr/>
      <w:r>
        <w:rPr/>
        <w:t xml:space="preserve">    Cada estudiante asumirá un rol dentro del equipo de Exploradores Químicos con responsabilidades específicas para fomentar la colaboración y la comunicación. Los roles incluirán: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</w:t>
      </w:r>
      <w:r>
        <w:rPr/>
        <w:t xml:space="preserve">: Encargado de identificar y describir las propiedades de sustancias ácidas y básicas.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</w:t>
      </w:r>
      <w:r>
        <w:rPr/>
        <w:t xml:space="preserve">: Responsable de explicar los resultados y conclusiones al resto del grupo y a los “habitantes” de Quimilandia.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</w:t>
      </w:r>
      <w:r>
        <w:rPr/>
        <w:t xml:space="preserve">: Diseña pequeñas pruebas y experimentos para descubrir las características de las sustancias.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Guardián del Registro</w:t>
      </w:r>
      <w:r>
        <w:rPr/>
        <w:t xml:space="preserve">: Lleva el control de los hallazgos, anotando evidencias y resultados en el diario de campo.</w:t>
      </w:r>
    </w:p>
    <w:p>
      <w:pPr/>
      <w:r>
        <w:rPr/>
        <w:t xml:space="preserve">    La aventura se desarrolla en diferentes zonas de Quimilandia, que corresponden a etapas temáticas del aprendizaje: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Zona Ácida</w:t>
      </w:r>
      <w:r>
        <w:rPr/>
        <w:t xml:space="preserve">: Donde los Exploradores descubrirán qué son los ácidos y sus características.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Zona Básica</w:t>
      </w:r>
      <w:r>
        <w:rPr/>
        <w:t xml:space="preserve">: Aquí aprenderán sobre las bases y sus propiedades.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Zona Neutral</w:t>
      </w:r>
      <w:r>
        <w:rPr/>
        <w:t xml:space="preserve">: El lugar donde se entenderá la neutralización y el equilibrio entre ácidos y bases.</w:t>
      </w:r>
    </w:p>
    <w:p>
      <w:pPr/>
      <w:r>
        <w:rPr/>
        <w:t xml:space="preserve">    A medida que los estudiantes avanzan en la aventura, deberán superar retos, resolver enigmas, y recolectar artefactos químicos que representan conocimientos clave sobre ácidos y bases. Estos artefactos les permitirán desbloquear niveles de conocimiento y ganar recompensas que los prepararán para la batalla final: la </w:t>
      </w:r>
      <w:r>
        <w:rPr>
          <w:b w:val="1"/>
          <w:bCs w:val="1"/>
        </w:rPr>
        <w:t xml:space="preserve">Gran Neutralización</w:t>
      </w:r>
      <w:r>
        <w:rPr/>
        <w:t xml:space="preserve">, un desafío grupal donde deberán aplicar todo lo aprendido para restaurar el equilibrio en Quimilandia.  </w:t>
      </w:r>
    </w:p>
    <w:p>
      <w:pPr/>
      <w:r>
        <w:rPr/>
        <w:t xml:space="preserve">    Esta historia no solo busca motivar a los estudiantes a aprender química, sino también a desarrollar habilidades del siglo XXI como la creatividad para diseñar experimentos, el pensamiento crítico para analizar resultados, la comunicación efectiva para explicar conceptos complejos, y la curiosidad para explorar el mundo químico con entusiasmo.  </w:t>
      </w:r>
    </w:p>
    <w:p>
      <w:pPr/>
      <w:r>
        <w:rPr/>
        <w:t xml:space="preserve">    Finalmente, la narrativa integra criterios de diversidad, equidad e inclusión (DEI) al fomentar la participación de todos los estudiantes, respetando diferentes ritmos de aprendizaje y valorando las aportaciones diversas, asegurando que cada explorador tenga un papel relevante en la misión.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  Para transformar el aprendizaje sobre ácidos y bases en una experiencia lúdica y efectiva, se incorporan las siguientes mecánicas de juego: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(QuimiPuntos):</w:t>
      </w:r>
      <w:r>
        <w:rPr/>
        <w:t xml:space="preserve"> Cada actividad completada con éxito otorga QuimiPuntos, que reflejan el progreso individual y grupal. Por ejemplo:      </w:t>
      </w:r>
      <w:r>
        <w:rPr/>
        <w:t xml:space="preserve">      Los puntos se acumulan para desbloquear niveles y obtener recompensas.    </w:t>
      </w:r>
    </w:p>
    <w:p>
      <w:pPr>
        <w:numPr>
          <w:ilvl w:val="1"/>
          <w:numId w:val="3"/>
        </w:numPr>
      </w:pPr>
      <w:r>
        <w:rPr/>
        <w:t xml:space="preserve">Identificación correcta de una sustancia: 10 QuimiPuntos.</w:t>
      </w:r>
    </w:p>
    <w:p>
      <w:pPr>
        <w:numPr>
          <w:ilvl w:val="1"/>
          <w:numId w:val="3"/>
        </w:numPr>
      </w:pPr>
      <w:r>
        <w:rPr/>
        <w:t xml:space="preserve">Diseño de experimento exitoso: 20 QuimiPuntos.</w:t>
      </w:r>
    </w:p>
    <w:p>
      <w:pPr>
        <w:numPr>
          <w:ilvl w:val="1"/>
          <w:numId w:val="3"/>
        </w:numPr>
      </w:pPr>
      <w:r>
        <w:rPr/>
        <w:t xml:space="preserve">Explicación clara y creativa: 15 QuimiPuntos.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Explorador:</w:t>
      </w:r>
      <w:r>
        <w:rPr/>
        <w:t xml:space="preserve"> El progreso se representa con niveles que simbolizan la maestría en el tema:      </w:t>
      </w:r>
      <w:r>
        <w:rPr/>
        <w:t xml:space="preserve">      Para subir de nivel, los estudiantes deben alcanzar una cantidad mínima de QuimiPuntos y completar retos clave.    </w:t>
      </w:r>
    </w:p>
    <w:p>
      <w:pPr>
        <w:numPr>
          <w:ilvl w:val="1"/>
          <w:numId w:val="3"/>
        </w:numPr>
      </w:pPr>
      <w:r>
        <w:rPr/>
        <w:t xml:space="preserve">Nivel 1: Aprendiz Químico</w:t>
      </w:r>
    </w:p>
    <w:p>
      <w:pPr>
        <w:numPr>
          <w:ilvl w:val="1"/>
          <w:numId w:val="3"/>
        </w:numPr>
      </w:pPr>
      <w:r>
        <w:rPr/>
        <w:t xml:space="preserve">Nivel 2: Explorador Químico</w:t>
      </w:r>
    </w:p>
    <w:p>
      <w:pPr>
        <w:numPr>
          <w:ilvl w:val="1"/>
          <w:numId w:val="3"/>
        </w:numPr>
      </w:pPr>
      <w:r>
        <w:rPr/>
        <w:t xml:space="preserve">Nivel 3: Protector de Quimilandia</w:t>
      </w:r>
    </w:p>
    <w:p>
      <w:pPr>
        <w:numPr>
          <w:ilvl w:val="1"/>
          <w:numId w:val="3"/>
        </w:numPr>
      </w:pPr>
      <w:r>
        <w:rPr/>
        <w:t xml:space="preserve">Nivel 4: Maestro Químico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(Medallas Químicas):</w:t>
      </w:r>
      <w:r>
        <w:rPr/>
        <w:t xml:space="preserve"> Reconocimientos simbólicos que se otorgan por logros específicos, tales como:      </w:t>
      </w:r>
      <w:r>
        <w:rPr/>
        <w:t xml:space="preserve">      Estas insignias motivan la participación y reconocen esfuerzos diversos.    </w:t>
      </w:r>
    </w:p>
    <w:p>
      <w:pPr>
        <w:numPr>
          <w:ilvl w:val="1"/>
          <w:numId w:val="3"/>
        </w:numPr>
      </w:pPr>
      <w:r>
        <w:rPr/>
        <w:t xml:space="preserve">Medalla Ácida: por dominar las características de los ácidos.</w:t>
      </w:r>
    </w:p>
    <w:p>
      <w:pPr>
        <w:numPr>
          <w:ilvl w:val="1"/>
          <w:numId w:val="3"/>
        </w:numPr>
      </w:pPr>
      <w:r>
        <w:rPr/>
        <w:t xml:space="preserve">Medalla Básica: por demostrar comprensión de las bases.</w:t>
      </w:r>
    </w:p>
    <w:p>
      <w:pPr>
        <w:numPr>
          <w:ilvl w:val="1"/>
          <w:numId w:val="3"/>
        </w:numPr>
      </w:pPr>
      <w:r>
        <w:rPr/>
        <w:t xml:space="preserve">Medalla Neutralizadora: por resolver correctamente los problemas de neutralización.</w:t>
      </w:r>
    </w:p>
    <w:p>
      <w:pPr>
        <w:numPr>
          <w:ilvl w:val="1"/>
          <w:numId w:val="3"/>
        </w:numPr>
      </w:pPr>
      <w:r>
        <w:rPr/>
        <w:t xml:space="preserve">Medalla Colaborativa: por excelente trabajo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Enigmas:</w:t>
      </w:r>
      <w:r>
        <w:rPr/>
        <w:t xml:space="preserve"> En cada zona de Quimilandia, los estudiantes enfrentan desafíos que requieren aplicar sus conocimientos para avanzar. Ejemplos: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Detectar si una sustancia es ácida o básica mediante indicadores naturales.</w:t>
      </w:r>
    </w:p>
    <w:p>
      <w:pPr>
        <w:numPr>
          <w:ilvl w:val="1"/>
          <w:numId w:val="3"/>
        </w:numPr>
      </w:pPr>
      <w:r>
        <w:rPr/>
        <w:t xml:space="preserve">Resolver acertijos químicos para desbloquear pistas.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Temática:</w:t>
      </w:r>
      <w:r>
        <w:rPr/>
        <w:t xml:space="preserve"> El juego está organizado en etapas que se desbloquean conforme se completan las actividades previas, manteniendo una secuencia lógica y reforzando conceptos.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una fase de revisión donde el docente o el sistema (digital o analógico) ofrece comentarios constructivos para corregir errores y reforzar aprendizajes, incentivando la mejora continua.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 con Responsabilidades:</w:t>
      </w:r>
      <w:r>
        <w:rPr/>
        <w:t xml:space="preserve"> Los roles asignados fomentan la participación activa y el desarrollo de habilidades sociales, con rotación para asegurar que todos experimenten diferentes funciones.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Tangibles y Simbólicas:</w:t>
      </w:r>
      <w:r>
        <w:rPr/>
        <w:t xml:space="preserve"> Además de puntos e insignias, se entregan certificados de “Explorador Químico” al final de la experiencia, y pueden usarse pequeños incentivos simbólicos (stickers, diplomas, actividades especiales).    </w:t>
      </w:r>
    </w:p>
    <w:p>
      <w:pPr/>
      <w:r>
        <w:rPr/>
        <w:t xml:space="preserve">    La integración de estas mecánicas convierte el aprendizaje en una experiencia dinámica, motivadora y colaborativa, alineada con los objetivos educativos y competencias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Explorando la Zona Ácida - "Detectives del pH"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ejemplos cotidianos de sustancias ácidas y experimentan con indicadores naturales para identificar su acidez.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4 estudiantes, asignando roles (Analista, Comunicador, Investigador, Guardián del Registro).</w:t>
      </w:r>
    </w:p>
    <w:p>
      <w:pPr>
        <w:numPr>
          <w:ilvl w:val="0"/>
          <w:numId w:val="4"/>
        </w:numPr>
      </w:pPr>
      <w:r>
        <w:rPr/>
        <w:t xml:space="preserve">Cada equipo recibe muestras de sustancias comunes (jugo de limón, vinagre, refresco, agua) y papel tornasol o indicador natural (como jugo de repollo morado).</w:t>
      </w:r>
    </w:p>
    <w:p>
      <w:pPr>
        <w:numPr>
          <w:ilvl w:val="0"/>
          <w:numId w:val="4"/>
        </w:numPr>
      </w:pPr>
      <w:r>
        <w:rPr/>
        <w:t xml:space="preserve">Los Investigadores preparan el indicador natural: licuar repollo morado y filtrar para obtener el líquido indicador.</w:t>
      </w:r>
    </w:p>
    <w:p>
      <w:pPr>
        <w:numPr>
          <w:ilvl w:val="0"/>
          <w:numId w:val="4"/>
        </w:numPr>
      </w:pPr>
      <w:r>
        <w:rPr/>
        <w:t xml:space="preserve">Aplican el indicador a cada sustancia y observan el cambio de color.</w:t>
      </w:r>
    </w:p>
    <w:p>
      <w:pPr>
        <w:numPr>
          <w:ilvl w:val="0"/>
          <w:numId w:val="4"/>
        </w:numPr>
      </w:pPr>
      <w:r>
        <w:rPr/>
        <w:t xml:space="preserve">Los Analistas anotan las características observadas: color, sabor (si es seguro y permitido probar), y posibles usos cotidianos.</w:t>
      </w:r>
    </w:p>
    <w:p>
      <w:pPr>
        <w:numPr>
          <w:ilvl w:val="0"/>
          <w:numId w:val="4"/>
        </w:numPr>
      </w:pPr>
      <w:r>
        <w:rPr/>
        <w:t xml:space="preserve">El Comunicador prepara una breve explicación para compartir con el grupo sobre qué indica el cambio de color y cómo identificar un ácido.</w:t>
      </w:r>
    </w:p>
    <w:p>
      <w:pPr>
        <w:numPr>
          <w:ilvl w:val="0"/>
          <w:numId w:val="4"/>
        </w:numPr>
      </w:pPr>
      <w:r>
        <w:rPr/>
        <w:t xml:space="preserve">El Guardián del Registro documenta todos los resultados en una tabla en el cuaderno de Quimilandia.</w:t>
      </w:r>
    </w:p>
    <w:p>
      <w:pPr>
        <w:numPr>
          <w:ilvl w:val="0"/>
          <w:numId w:val="4"/>
        </w:numPr>
      </w:pPr>
      <w:r>
        <w:rPr/>
        <w:t xml:space="preserve">Cada equipo presenta sus hallazgos al resto de la clase, fomentando la comunicación y el intercambio de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Muestras líquidas: jugo de limón, vinagre, refresco, agua.</w:t>
      </w:r>
    </w:p>
    <w:p>
      <w:pPr>
        <w:numPr>
          <w:ilvl w:val="0"/>
          <w:numId w:val="5"/>
        </w:numPr>
      </w:pPr>
      <w:r>
        <w:rPr/>
        <w:t xml:space="preserve">Repollo morado, licuadora o mortero.</w:t>
      </w:r>
    </w:p>
    <w:p>
      <w:pPr>
        <w:numPr>
          <w:ilvl w:val="0"/>
          <w:numId w:val="5"/>
        </w:numPr>
      </w:pPr>
      <w:r>
        <w:rPr/>
        <w:t xml:space="preserve">Filtros o coladores.</w:t>
      </w:r>
    </w:p>
    <w:p>
      <w:pPr>
        <w:numPr>
          <w:ilvl w:val="0"/>
          <w:numId w:val="5"/>
        </w:numPr>
      </w:pPr>
      <w:r>
        <w:rPr/>
        <w:t xml:space="preserve">Vasos transparentes o tubos de ensayo.</w:t>
      </w:r>
    </w:p>
    <w:p>
      <w:pPr>
        <w:numPr>
          <w:ilvl w:val="0"/>
          <w:numId w:val="5"/>
        </w:numPr>
      </w:pPr>
      <w:r>
        <w:rPr/>
        <w:t xml:space="preserve">Cuadernos o diarios para registros.</w:t>
      </w:r>
    </w:p>
    <w:p>
      <w:pPr>
        <w:numPr>
          <w:ilvl w:val="0"/>
          <w:numId w:val="5"/>
        </w:numPr>
      </w:pPr>
      <w:r>
        <w:rPr/>
        <w:t xml:space="preserve">Papel tornasol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10 QuimiPuntos por sustancia correctamente identificada. Al completar con éxito, los estudiantes ganan la </w:t>
      </w:r>
      <w:r>
        <w:rPr>
          <w:i w:val="1"/>
          <w:iCs w:val="1"/>
        </w:rPr>
        <w:t xml:space="preserve">Medalla Ácida</w:t>
      </w:r>
      <w:r>
        <w:rPr/>
        <w:t xml:space="preserve">. La presentación fomenta la comunicación y el trabajo en equipo, con roles que aseguran la participación equitativa.</w:t>
      </w:r>
    </w:p>
    <w:p>
      <w:pPr/>
      <w:r>
        <w:rPr/>
        <w:t xml:space="preserve">  Actividad 2: Explorando la Zona Básica - "El Reto de las Bases"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sustancias básicas, identifican sus propiedades y diseñan un mini-experimento para comprobar su efecto sobre la piel o materiales seguros.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mantienen sus roles, rotando si se desea para que todos experimenten.</w:t>
      </w:r>
    </w:p>
    <w:p>
      <w:pPr>
        <w:numPr>
          <w:ilvl w:val="0"/>
          <w:numId w:val="6"/>
        </w:numPr>
      </w:pPr>
      <w:r>
        <w:rPr/>
        <w:t xml:space="preserve">Se entregan sustancias básicas comunes y seguras (bicarbonato de sodio disuelto en agua, jabón líquido diluido, solución de amoníaco diluido).</w:t>
      </w:r>
    </w:p>
    <w:p>
      <w:pPr>
        <w:numPr>
          <w:ilvl w:val="0"/>
          <w:numId w:val="6"/>
        </w:numPr>
      </w:pPr>
      <w:r>
        <w:rPr/>
        <w:t xml:space="preserve">Los estudiantes aplican indicador natural (jugo de repollo morado) para observar cambios de color que indiquen alcalinidad.</w:t>
      </w:r>
    </w:p>
    <w:p>
      <w:pPr>
        <w:numPr>
          <w:ilvl w:val="0"/>
          <w:numId w:val="6"/>
        </w:numPr>
      </w:pPr>
      <w:r>
        <w:rPr/>
        <w:t xml:space="preserve">Diseñan un experimento sencillo para comprobar la sensación de las bases (como tocar con cuidado una solución diluida para sentir suavidad, o probar la capacidad para eliminar manchas de tinta en papel).</w:t>
      </w:r>
    </w:p>
    <w:p>
      <w:pPr>
        <w:numPr>
          <w:ilvl w:val="0"/>
          <w:numId w:val="6"/>
        </w:numPr>
      </w:pPr>
      <w:r>
        <w:rPr/>
        <w:t xml:space="preserve">Registran observaciones, discuten las características comunes de las bases (sabor amargo, tacto resbaladizo, cambio de color en indicadores).</w:t>
      </w:r>
    </w:p>
    <w:p>
      <w:pPr>
        <w:numPr>
          <w:ilvl w:val="0"/>
          <w:numId w:val="6"/>
        </w:numPr>
      </w:pPr>
      <w:r>
        <w:rPr/>
        <w:t xml:space="preserve">Preparan una explicación creativa para compartir con la clase, destacando las diferencias y similitudes con los ácidos.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Bicarbonato de sodio.</w:t>
      </w:r>
    </w:p>
    <w:p>
      <w:pPr>
        <w:numPr>
          <w:ilvl w:val="0"/>
          <w:numId w:val="7"/>
        </w:numPr>
      </w:pPr>
      <w:r>
        <w:rPr/>
        <w:t xml:space="preserve">Jabón líquido diluido.</w:t>
      </w:r>
    </w:p>
    <w:p>
      <w:pPr>
        <w:numPr>
          <w:ilvl w:val="0"/>
          <w:numId w:val="7"/>
        </w:numPr>
      </w:pPr>
      <w:r>
        <w:rPr/>
        <w:t xml:space="preserve">Solución de amoníaco diluido (uso con supervisión y en bajas concentraciones).</w:t>
      </w:r>
    </w:p>
    <w:p>
      <w:pPr>
        <w:numPr>
          <w:ilvl w:val="0"/>
          <w:numId w:val="7"/>
        </w:numPr>
      </w:pPr>
      <w:r>
        <w:rPr/>
        <w:t xml:space="preserve">Jugo de repollo morado (preparado previamente o fresco).</w:t>
      </w:r>
    </w:p>
    <w:p>
      <w:pPr>
        <w:numPr>
          <w:ilvl w:val="0"/>
          <w:numId w:val="7"/>
        </w:numPr>
      </w:pPr>
      <w:r>
        <w:rPr/>
        <w:t xml:space="preserve">Vasos transparentes o tubos de ensayo.</w:t>
      </w:r>
    </w:p>
    <w:p>
      <w:pPr>
        <w:numPr>
          <w:ilvl w:val="0"/>
          <w:numId w:val="7"/>
        </w:numPr>
      </w:pPr>
      <w:r>
        <w:rPr/>
        <w:t xml:space="preserve">Material para pruebas (papel, tela, etc.).</w:t>
      </w:r>
    </w:p>
    <w:p>
      <w:pPr>
        <w:numPr>
          <w:ilvl w:val="0"/>
          <w:numId w:val="7"/>
        </w:numPr>
      </w:pPr>
      <w:r>
        <w:rPr/>
        <w:t xml:space="preserve">Cuadernos para registros.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experimento diseñado y presentado, los equipos ganan 20 QuimiPuntos. Al completar esta etapa, reciben la </w:t>
      </w:r>
      <w:r>
        <w:rPr>
          <w:i w:val="1"/>
          <w:iCs w:val="1"/>
        </w:rPr>
        <w:t xml:space="preserve">Medalla Básica</w:t>
      </w:r>
      <w:r>
        <w:rPr/>
        <w:t xml:space="preserve">. La experimentación y presentación fomentan la creatividad y la comunicación efectiva.</w:t>
      </w:r>
    </w:p>
    <w:p>
      <w:pPr/>
      <w:r>
        <w:rPr/>
        <w:t xml:space="preserve">  Actividad 3: La Zona Neutral - "El Desafío de la Neutralización"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combinan ácidos y bases para observar reacciones de neutralización, identificando productos y aplicando conceptos para resolver un problema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forman nuevos equipos o mantienen los existentes, asegurando rotación de roles.</w:t>
      </w:r>
    </w:p>
    <w:p>
      <w:pPr>
        <w:numPr>
          <w:ilvl w:val="0"/>
          <w:numId w:val="8"/>
        </w:numPr>
      </w:pPr>
      <w:r>
        <w:rPr/>
        <w:t xml:space="preserve">Cada equipo recibe soluciones ácidas (vinagre) y básicas (bicarbonato de sodio disuelto).</w:t>
      </w:r>
    </w:p>
    <w:p>
      <w:pPr>
        <w:numPr>
          <w:ilvl w:val="0"/>
          <w:numId w:val="8"/>
        </w:numPr>
      </w:pPr>
      <w:r>
        <w:rPr/>
        <w:t xml:space="preserve">Utilizan indicadores para observar cambios al mezclar las soluciones.</w:t>
      </w:r>
    </w:p>
    <w:p>
      <w:pPr>
        <w:numPr>
          <w:ilvl w:val="0"/>
          <w:numId w:val="8"/>
        </w:numPr>
      </w:pPr>
      <w:r>
        <w:rPr/>
        <w:t xml:space="preserve">Registran los resultados: observaciones de cambio de color, formación de burbujas (dióxido de carbono), y temperatura (si es posible).</w:t>
      </w:r>
    </w:p>
    <w:p>
      <w:pPr>
        <w:numPr>
          <w:ilvl w:val="0"/>
          <w:numId w:val="8"/>
        </w:numPr>
      </w:pPr>
      <w:r>
        <w:rPr/>
        <w:t xml:space="preserve">Discuten qué sustancias se producen (agua, sal, dióxido de carbono) y cómo se explica la neutralización.</w:t>
      </w:r>
    </w:p>
    <w:p>
      <w:pPr>
        <w:numPr>
          <w:ilvl w:val="0"/>
          <w:numId w:val="8"/>
        </w:numPr>
      </w:pPr>
      <w:r>
        <w:rPr/>
        <w:t xml:space="preserve">Se presenta un reto: un habitante de Quimilandia tiene un lago ácido que amenaza la vida; los estudiantes deben proponer una solución para neutralizarlo usando lo aprendido.</w:t>
      </w:r>
    </w:p>
    <w:p>
      <w:pPr>
        <w:numPr>
          <w:ilvl w:val="0"/>
          <w:numId w:val="8"/>
        </w:numPr>
      </w:pPr>
      <w:r>
        <w:rPr/>
        <w:t xml:space="preserve">Preparan una propuesta creativa y un plan para “salvar” el lago, comunicando sus ideas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Vinagre (ácido acético).</w:t>
      </w:r>
    </w:p>
    <w:p>
      <w:pPr>
        <w:numPr>
          <w:ilvl w:val="0"/>
          <w:numId w:val="9"/>
        </w:numPr>
      </w:pPr>
      <w:r>
        <w:rPr/>
        <w:t xml:space="preserve">Bicarbonato de sodio disuelto en agua.</w:t>
      </w:r>
    </w:p>
    <w:p>
      <w:pPr>
        <w:numPr>
          <w:ilvl w:val="0"/>
          <w:numId w:val="9"/>
        </w:numPr>
      </w:pPr>
      <w:r>
        <w:rPr/>
        <w:t xml:space="preserve">Indicadores naturales o papel tornasol.</w:t>
      </w:r>
    </w:p>
    <w:p>
      <w:pPr>
        <w:numPr>
          <w:ilvl w:val="0"/>
          <w:numId w:val="9"/>
        </w:numPr>
      </w:pPr>
      <w:r>
        <w:rPr/>
        <w:t xml:space="preserve">Vasos transparentes o tubos de ensayo.</w:t>
      </w:r>
    </w:p>
    <w:p>
      <w:pPr>
        <w:numPr>
          <w:ilvl w:val="0"/>
          <w:numId w:val="9"/>
        </w:numPr>
      </w:pPr>
      <w:r>
        <w:rPr/>
        <w:t xml:space="preserve">Termómetro (opcional).</w:t>
      </w:r>
    </w:p>
    <w:p>
      <w:pPr>
        <w:numPr>
          <w:ilvl w:val="0"/>
          <w:numId w:val="9"/>
        </w:numPr>
      </w:pPr>
      <w:r>
        <w:rPr/>
        <w:t xml:space="preserve">Material para anotaciones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30 QuimiPuntos por la correcta identificación y explicación de la neutralización. La propuesta creativa vale 25 QuimiPuntos adicionales. Al completar la actividad, se otorga la </w:t>
      </w:r>
      <w:r>
        <w:rPr>
          <w:i w:val="1"/>
          <w:iCs w:val="1"/>
        </w:rPr>
        <w:t xml:space="preserve">Medalla Neutralizadora</w:t>
      </w:r>
      <w:r>
        <w:rPr/>
        <w:t xml:space="preserve">. El reto final fortalece el pensamiento crítico y la creatividad.</w:t>
      </w:r>
    </w:p>
    <w:p>
      <w:pPr/>
      <w:r>
        <w:rPr/>
        <w:t xml:space="preserve">  Actividad 4: La Gran Neutralización - "Misión Final en Quimilandia"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trabajan juntos para aplicar todo lo aprendido en un juego de roles donde solucionan un conflicto químico en Quimilandia, integrando conocimientos, comunicación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El docente presenta un escenario complejo donde un área de Quimilandia está desequilibrada químicamente (por ejemplo, un río contaminado con ácidos o bases en exceso).</w:t>
      </w:r>
    </w:p>
    <w:p>
      <w:pPr>
        <w:numPr>
          <w:ilvl w:val="0"/>
          <w:numId w:val="10"/>
        </w:numPr>
      </w:pPr>
      <w:r>
        <w:rPr/>
        <w:t xml:space="preserve">Los equipos deben analizar los datos, identificar los problemas y diseñar un plan de neutralización.</w:t>
      </w:r>
    </w:p>
    <w:p>
      <w:pPr>
        <w:numPr>
          <w:ilvl w:val="0"/>
          <w:numId w:val="10"/>
        </w:numPr>
      </w:pPr>
      <w:r>
        <w:rPr/>
        <w:t xml:space="preserve">Cada equipo expone su plan, defendiendo sus decisiones con argumentos científicos y creativos.</w:t>
      </w:r>
    </w:p>
    <w:p>
      <w:pPr>
        <w:numPr>
          <w:ilvl w:val="0"/>
          <w:numId w:val="10"/>
        </w:numPr>
      </w:pPr>
      <w:r>
        <w:rPr/>
        <w:t xml:space="preserve">Se realiza una votación para elegir la mejor solución o se combinan las mejores ideas.</w:t>
      </w:r>
    </w:p>
    <w:p>
      <w:pPr>
        <w:numPr>
          <w:ilvl w:val="0"/>
          <w:numId w:val="10"/>
        </w:numPr>
      </w:pPr>
      <w:r>
        <w:rPr/>
        <w:t xml:space="preserve">Finalmente, se simula la aplicación del plan con actividades prácticas o simbólicas, celebrando la restauración del equilibrio.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Material didáctico con datos del escenario (carteles, hojas, gráficos).</w:t>
      </w:r>
    </w:p>
    <w:p>
      <w:pPr>
        <w:numPr>
          <w:ilvl w:val="0"/>
          <w:numId w:val="11"/>
        </w:numPr>
      </w:pPr>
      <w:r>
        <w:rPr/>
        <w:t xml:space="preserve">Material para presentación (cartulinas, marcadores, equipo digital opcional).</w:t>
      </w:r>
    </w:p>
    <w:p>
      <w:pPr>
        <w:numPr>
          <w:ilvl w:val="0"/>
          <w:numId w:val="11"/>
        </w:numPr>
      </w:pPr>
      <w:r>
        <w:rPr/>
        <w:t xml:space="preserve">Materiales para simulación (agua, vinagre, bicarbonato, indicadores).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participación activa otorga hasta 50 QuimiPuntos por equipo. Los alumnos que demuestren liderazgo, creatividad y trabajo colaborativo reciben la </w:t>
      </w:r>
      <w:r>
        <w:rPr>
          <w:i w:val="1"/>
          <w:iCs w:val="1"/>
        </w:rPr>
        <w:t xml:space="preserve">Medalla Colaborativa</w:t>
      </w:r>
      <w:r>
        <w:rPr/>
        <w:t xml:space="preserve">. Esta actividad sintetiza todas las competencias y conocimientos desarrollados.</w:t>
      </w:r>
    </w:p>
    <w:p>
      <w:pPr/>
      <w:r>
        <w:rPr/>
        <w:t xml:space="preserve">  Actividad 5: Diario de Quimilandia - "Registro de Exploradores"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lo largo de todas las actividades, cada estudiante mantiene un diario donde registra descubrimientos, reflexiones y preguntas, promoviendo la metacognición y la escritura científica.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Proveer a cada estudiante un cuaderno o carpeta para el Diario de Quimilandia.</w:t>
      </w:r>
    </w:p>
    <w:p>
      <w:pPr>
        <w:numPr>
          <w:ilvl w:val="0"/>
          <w:numId w:val="12"/>
        </w:numPr>
      </w:pPr>
      <w:r>
        <w:rPr/>
        <w:t xml:space="preserve">Al final de cada sesión, dedicar 10-15 minutos para que los estudiantes escriban qué aprendieron, qué les sorprendió, y qué dudas tienen.</w:t>
      </w:r>
    </w:p>
    <w:p>
      <w:pPr>
        <w:numPr>
          <w:ilvl w:val="0"/>
          <w:numId w:val="12"/>
        </w:numPr>
      </w:pPr>
      <w:r>
        <w:rPr/>
        <w:t xml:space="preserve">El docente revisa los diarios periódicamente y ofrece retroalimentación escrita o verbal.</w:t>
      </w:r>
    </w:p>
    <w:p>
      <w:pPr>
        <w:numPr>
          <w:ilvl w:val="0"/>
          <w:numId w:val="12"/>
        </w:numPr>
      </w:pPr>
      <w:r>
        <w:rPr/>
        <w:t xml:space="preserve">Al finalizar la experiencia, los estudiantes pueden compartir extractos de su diario en una sesión de reflexión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 por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carpetas, bolígrafos o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diaria otorga 5 QuimiPuntos por sesión. Este hábito mejora el pensamiento crítico, la curiosidad y la comunicación escrita.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inclusivas, permitiendo adaptaciones según las necesidades de cada estudiante, asegurando que todos puedan participar plenamente y aprender a su ritmo.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Químico en Quimilandia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3"/>
        </w:numPr>
      </w:pPr>
      <w:r>
        <w:rPr/>
        <w:t xml:space="preserve">Los estudiantes alcanzan el nivel de </w:t>
      </w:r>
      <w:r>
        <w:rPr>
          <w:i w:val="1"/>
          <w:iCs w:val="1"/>
        </w:rPr>
        <w:t xml:space="preserve">Maestro Químico</w:t>
      </w:r>
      <w:r>
        <w:rPr/>
        <w:t xml:space="preserve"> acumulando al menos 150 QuimiPuntos.</w:t>
      </w:r>
    </w:p>
    <w:p>
      <w:pPr>
        <w:numPr>
          <w:ilvl w:val="0"/>
          <w:numId w:val="13"/>
        </w:numPr>
      </w:pPr>
      <w:r>
        <w:rPr/>
        <w:t xml:space="preserve">Obtienen al menos tres medallas clave: Ácida, Básica y Neutralizadora.</w:t>
      </w:r>
    </w:p>
    <w:p>
      <w:pPr>
        <w:numPr>
          <w:ilvl w:val="0"/>
          <w:numId w:val="13"/>
        </w:numPr>
      </w:pPr>
      <w:r>
        <w:rPr/>
        <w:t xml:space="preserve">Demuestran capacidad para diseñar y comunicar soluciones en la Gran Neutralización.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4"/>
        </w:numPr>
      </w:pPr>
      <w:r>
        <w:rPr/>
        <w:t xml:space="preserve">Falta de participación en actividades: reducción de 5 QuimiPuntos por sesión.</w:t>
      </w:r>
    </w:p>
    <w:p>
      <w:pPr>
        <w:numPr>
          <w:ilvl w:val="0"/>
          <w:numId w:val="14"/>
        </w:numPr>
      </w:pPr>
      <w:r>
        <w:rPr/>
        <w:t xml:space="preserve">No respetar roles o interferir en el trabajo de otros: advertencias y pérdida de puntos según gravedad.</w:t>
      </w:r>
    </w:p>
    <w:p>
      <w:pPr>
        <w:numPr>
          <w:ilvl w:val="0"/>
          <w:numId w:val="14"/>
        </w:numPr>
      </w:pPr>
      <w:r>
        <w:rPr/>
        <w:t xml:space="preserve">Uso inapropiado de materiales o falta de seguridad: suspensión temporal de actividades prácticas y reubicación en roles seguros.</w:t>
      </w:r>
    </w:p>
    <w:p>
      <w:pPr/>
      <w:r>
        <w:rPr>
          <w:b w:val="1"/>
          <w:bCs w:val="1"/>
        </w:rPr>
        <w:t xml:space="preserve">Turnos y Participación:</w:t>
      </w:r>
    </w:p>
    <w:p>
      <w:pPr>
        <w:numPr>
          <w:ilvl w:val="0"/>
          <w:numId w:val="15"/>
        </w:numPr>
      </w:pPr>
      <w:r>
        <w:rPr/>
        <w:t xml:space="preserve">Las actividades se realizan en equipo, con turnos rotativos para que cada rol tenga oportunidad de ejercer su función.</w:t>
      </w:r>
    </w:p>
    <w:p>
      <w:pPr>
        <w:numPr>
          <w:ilvl w:val="0"/>
          <w:numId w:val="15"/>
        </w:numPr>
      </w:pPr>
      <w:r>
        <w:rPr/>
        <w:t xml:space="preserve">El docente modera el orden de participación para garantizar equidad y respeto.</w:t>
      </w:r>
    </w:p>
    <w:p>
      <w:pPr/>
      <w:r>
        <w:rPr>
          <w:b w:val="1"/>
          <w:bCs w:val="1"/>
        </w:rPr>
        <w:t xml:space="preserve">Roles y Responsabilidades:</w:t>
      </w:r>
    </w:p>
    <w:p>
      <w:pPr>
        <w:numPr>
          <w:ilvl w:val="0"/>
          <w:numId w:val="16"/>
        </w:numPr>
      </w:pPr>
      <w:r>
        <w:rPr/>
        <w:t xml:space="preserve">Los roles se asignan al inicio de cada actividad, con posibilidad de rotación para fomentar diversidad de experiencias.</w:t>
      </w:r>
    </w:p>
    <w:p>
      <w:pPr>
        <w:numPr>
          <w:ilvl w:val="0"/>
          <w:numId w:val="16"/>
        </w:numPr>
      </w:pPr>
      <w:r>
        <w:rPr/>
        <w:t xml:space="preserve">Cada rol tiene tareas claras y debe colaborar con los demás para lograr los objetivos.</w:t>
      </w:r>
    </w:p>
    <w:p>
      <w:pPr/>
      <w:r>
        <w:rPr>
          <w:b w:val="1"/>
          <w:bCs w:val="1"/>
        </w:rPr>
        <w:t xml:space="preserve">Sistema de Puntos (QuimiPuntos):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Notas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sustancia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Por sustancia y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ejecución de experimento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Evaluado según creatividad y rigor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creativa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Incluye uso de lenguaje adecuado y comunicación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en reto final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Basada en aplicación integral de conocimientos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reflexiones o diario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Por sesión registrada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7"/>
        </w:numPr>
      </w:pPr>
      <w:r>
        <w:rPr/>
        <w:t xml:space="preserve">Medalla Ácida: por completar actividades en la Zona Ácida.</w:t>
      </w:r>
    </w:p>
    <w:p>
      <w:pPr>
        <w:numPr>
          <w:ilvl w:val="0"/>
          <w:numId w:val="17"/>
        </w:numPr>
      </w:pPr>
      <w:r>
        <w:rPr/>
        <w:t xml:space="preserve">Medalla Básica: por completar actividades en la Zona Básica.</w:t>
      </w:r>
    </w:p>
    <w:p>
      <w:pPr>
        <w:numPr>
          <w:ilvl w:val="0"/>
          <w:numId w:val="17"/>
        </w:numPr>
      </w:pPr>
      <w:r>
        <w:rPr/>
        <w:t xml:space="preserve">Medalla Neutralizadora: por resolver retos en la Zona Neutral.</w:t>
      </w:r>
    </w:p>
    <w:p>
      <w:pPr>
        <w:numPr>
          <w:ilvl w:val="0"/>
          <w:numId w:val="17"/>
        </w:numPr>
      </w:pPr>
      <w:r>
        <w:rPr/>
        <w:t xml:space="preserve">Medalla Colaborativa: por demostrar excelente trabajo en equipo en la Gran Neutralización.</w:t>
      </w:r>
    </w:p>
    <w:p>
      <w:pPr/>
      <w:r>
        <w:rPr/>
        <w:t xml:space="preserve">    Estas reglas garantizan un ambiente justo, inclusivo y motivador, en el que todos los estudiantes pueden aprender y disfrutar la aventura química en Quimilandia.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definir y describir ácidos y bases, sus características y comportamientos.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Diseño y ejecución de experimentos simples para identificar sustancias y reacciones.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creatividad en la explicación de conceptos y resultados.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trabajo en equipo efectivo.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Crítica:</w:t>
      </w:r>
      <w:r>
        <w:rPr/>
        <w:t xml:space="preserve"> Uso del diario para expresar aprendizajes, dudas y curiosidad.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Define con precisión y explica características con ejemplos variados.</w:t>
            </w:r>
          </w:p>
        </w:tc>
        <w:tc>
          <w:tcPr>
            <w:noWrap/>
          </w:tcPr>
          <w:p>
            <w:pPr/>
            <w:r>
              <w:rPr/>
              <w:t xml:space="preserve">Define correctamente y da ejemplos básicos.</w:t>
            </w:r>
          </w:p>
        </w:tc>
        <w:tc>
          <w:tcPr>
            <w:noWrap/>
          </w:tcPr>
          <w:p>
            <w:pPr/>
            <w:r>
              <w:rPr/>
              <w:t xml:space="preserve">Define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Confunde conceptos o no define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Diseña y ejecuta experimentos con rigor y creatividad.</w:t>
            </w:r>
          </w:p>
        </w:tc>
        <w:tc>
          <w:tcPr>
            <w:noWrap/>
          </w:tcPr>
          <w:p>
            <w:pPr/>
            <w:r>
              <w:rPr/>
              <w:t xml:space="preserve">Realiza experimentos siguiendo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experimentos.</w:t>
            </w:r>
          </w:p>
        </w:tc>
        <w:tc>
          <w:tcPr>
            <w:noWrap/>
          </w:tcPr>
          <w:p>
            <w:pPr/>
            <w:r>
              <w:rPr/>
              <w:t xml:space="preserve">No participa o no completa tareas experimentales.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creatividad y lenguaje apropiado.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pero básica.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o poco orden.</w:t>
            </w:r>
          </w:p>
        </w:tc>
        <w:tc>
          <w:tcPr>
            <w:noWrap/>
          </w:tcPr>
          <w:p>
            <w:pPr/>
            <w:r>
              <w:rPr/>
              <w:t xml:space="preserve">No comunica o su comunicación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tareas grupales.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Escribe reflexiones profundas y plantea preguntas.</w:t>
            </w:r>
          </w:p>
        </w:tc>
        <w:tc>
          <w:tcPr>
            <w:noWrap/>
          </w:tcPr>
          <w:p>
            <w:pPr/>
            <w:r>
              <w:rPr/>
              <w:t xml:space="preserve">Escribe reflexiones básicas.</w:t>
            </w:r>
          </w:p>
        </w:tc>
        <w:tc>
          <w:tcPr>
            <w:noWrap/>
          </w:tcPr>
          <w:p>
            <w:pPr/>
            <w:r>
              <w:rPr/>
              <w:t xml:space="preserve">Escribe poco o con poca claridad.</w:t>
            </w:r>
          </w:p>
        </w:tc>
        <w:tc>
          <w:tcPr>
            <w:noWrap/>
          </w:tcPr>
          <w:p>
            <w:pPr/>
            <w:r>
              <w:rPr/>
              <w:t xml:space="preserve">No escribe o no participa en reflexiones.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Registros en el Diario de Quimilandia.</w:t>
      </w:r>
    </w:p>
    <w:p>
      <w:pPr>
        <w:numPr>
          <w:ilvl w:val="0"/>
          <w:numId w:val="19"/>
        </w:numPr>
      </w:pPr>
      <w:r>
        <w:rPr/>
        <w:t xml:space="preserve">Presentaciones orales y escritas de resultados y propuestas.</w:t>
      </w:r>
    </w:p>
    <w:p>
      <w:pPr>
        <w:numPr>
          <w:ilvl w:val="0"/>
          <w:numId w:val="19"/>
        </w:numPr>
      </w:pPr>
      <w:r>
        <w:rPr/>
        <w:t xml:space="preserve">Resultados de experimentos y anotaciones en cuadernos.</w:t>
      </w:r>
    </w:p>
    <w:p>
      <w:pPr>
        <w:numPr>
          <w:ilvl w:val="0"/>
          <w:numId w:val="19"/>
        </w:numPr>
      </w:pPr>
      <w:r>
        <w:rPr/>
        <w:t xml:space="preserve">Participación en actividades grupales y debates.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    Al concluir la aventura, se realiza una sesión de reflexión donde los estudiantes comparten sus aprendizajes y experiencias vividas en Quimilandia. Se revisa cómo sus acciones como Exploradores Químicos ayudaron a restaurar el equilibrio, reforzando el valor de la ciencia para entender y cuidar el mundo.  </w:t>
      </w:r>
    </w:p>
    <w:p>
      <w:pPr/>
      <w:r>
        <w:rPr/>
        <w:t xml:space="preserve">    Se entregan certificados simbólicos de </w:t>
      </w:r>
      <w:r>
        <w:rPr>
          <w:i w:val="1"/>
          <w:iCs w:val="1"/>
        </w:rPr>
        <w:t xml:space="preserve">Maestro Químico</w:t>
      </w:r>
      <w:r>
        <w:rPr/>
        <w:t xml:space="preserve"> y se reconocen los logros individuales y grupales, celebrando los avances en conocimientos y competencias.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20"/>
        </w:numPr>
      </w:pPr>
      <w:r>
        <w:rPr/>
        <w:t xml:space="preserve">La experiencia completa puede desarrollarse en 5 sesiones de 2 horas cada una, distribuidas en una o dos semanas.</w:t>
      </w:r>
    </w:p>
    <w:p>
      <w:pPr>
        <w:numPr>
          <w:ilvl w:val="0"/>
          <w:numId w:val="20"/>
        </w:numPr>
      </w:pPr>
      <w:r>
        <w:rPr/>
        <w:t xml:space="preserve">Se recomienda dedicar al menos 10-15 minutos diarios para el Diario de Quimilandia.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21"/>
        </w:numPr>
      </w:pPr>
      <w:r>
        <w:rPr/>
        <w:t xml:space="preserve">Aula con mesas para trabajo en equipo.</w:t>
      </w:r>
    </w:p>
    <w:p>
      <w:pPr>
        <w:numPr>
          <w:ilvl w:val="0"/>
          <w:numId w:val="21"/>
        </w:numPr>
      </w:pPr>
      <w:r>
        <w:rPr/>
        <w:t xml:space="preserve">Zona para experimentos con acceso a agua y materiales seguros.</w:t>
      </w:r>
    </w:p>
    <w:p>
      <w:pPr>
        <w:numPr>
          <w:ilvl w:val="0"/>
          <w:numId w:val="21"/>
        </w:numPr>
      </w:pPr>
      <w:r>
        <w:rPr/>
        <w:t xml:space="preserve">Espacio para presentaciones y exposiciones.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22"/>
        </w:numPr>
      </w:pPr>
      <w:r>
        <w:rPr/>
        <w:t xml:space="preserve">Materiales químicos seguros y accesibles: vinagre, bicarbonato, jugo de limón, repollo morado, jabón líquido.</w:t>
      </w:r>
    </w:p>
    <w:p>
      <w:pPr>
        <w:numPr>
          <w:ilvl w:val="0"/>
          <w:numId w:val="22"/>
        </w:numPr>
      </w:pPr>
      <w:r>
        <w:rPr/>
        <w:t xml:space="preserve">Materiales para experimentos: vasos, tubos de ensayo, filtros.</w:t>
      </w:r>
    </w:p>
    <w:p>
      <w:pPr>
        <w:numPr>
          <w:ilvl w:val="0"/>
          <w:numId w:val="22"/>
        </w:numPr>
      </w:pPr>
      <w:r>
        <w:rPr/>
        <w:t xml:space="preserve">Cuadernos o carpetas para diarios.</w:t>
      </w:r>
    </w:p>
    <w:p>
      <w:pPr>
        <w:numPr>
          <w:ilvl w:val="0"/>
          <w:numId w:val="22"/>
        </w:numPr>
      </w:pPr>
      <w:r>
        <w:rPr/>
        <w:t xml:space="preserve">Material para presentaciones: cartulinas, marcadores, computadora y proyector (opcional).</w:t>
      </w:r>
    </w:p>
    <w:p>
      <w:pPr>
        <w:numPr>
          <w:ilvl w:val="0"/>
          <w:numId w:val="22"/>
        </w:numPr>
      </w:pPr>
      <w:r>
        <w:rPr/>
        <w:t xml:space="preserve">Acceso a recursos digitales para apoyo visual e investigación.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23"/>
        </w:numPr>
      </w:pPr>
      <w:r>
        <w:rPr/>
        <w:t xml:space="preserve">Ideal entre 16 y 24 estudiantes para facilitar trabajo en equipos de 4-6 personas.</w:t>
      </w:r>
    </w:p>
    <w:p>
      <w:pPr>
        <w:numPr>
          <w:ilvl w:val="0"/>
          <w:numId w:val="23"/>
        </w:numPr>
      </w:pPr>
      <w:r>
        <w:rPr/>
        <w:t xml:space="preserve">Posibilidad de adaptar para grupos más pequeños con roles rotativos.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4"/>
        </w:numPr>
      </w:pPr>
      <w:r>
        <w:rPr/>
        <w:t xml:space="preserve">Familiarizarse con las propiedades de los ácidos y bases y los materiales utilizados.</w:t>
      </w:r>
    </w:p>
    <w:p>
      <w:pPr>
        <w:numPr>
          <w:ilvl w:val="0"/>
          <w:numId w:val="24"/>
        </w:numPr>
      </w:pPr>
      <w:r>
        <w:rPr/>
        <w:t xml:space="preserve">Preparar los indicadores naturales con anticipación (jugo de repollo morado).</w:t>
      </w:r>
    </w:p>
    <w:p>
      <w:pPr>
        <w:numPr>
          <w:ilvl w:val="0"/>
          <w:numId w:val="24"/>
        </w:numPr>
      </w:pPr>
      <w:r>
        <w:rPr/>
        <w:t xml:space="preserve">Organizar los materiales y definir roles y reglas con anticipación.</w:t>
      </w:r>
    </w:p>
    <w:p>
      <w:pPr>
        <w:numPr>
          <w:ilvl w:val="0"/>
          <w:numId w:val="24"/>
        </w:numPr>
      </w:pPr>
      <w:r>
        <w:rPr/>
        <w:t xml:space="preserve">Planificar la secuencia de actividades y tiempos.</w:t>
      </w:r>
    </w:p>
    <w:p>
      <w:pPr>
        <w:numPr>
          <w:ilvl w:val="0"/>
          <w:numId w:val="24"/>
        </w:numPr>
      </w:pPr>
      <w:r>
        <w:rPr/>
        <w:t xml:space="preserve">Preparar materiales de apoyo visual y guías para estudiantes.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fomentar la rotación de roles, reconocer públicamente los esfuerzos y crear un ambiente inclusivo.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Dificultades en la comprensión:</w:t>
      </w:r>
      <w:r>
        <w:rPr/>
        <w:t xml:space="preserve"> usar apoyos visuales, adaptaciones de lenguaje, y realizar actividades prácticas para reforzar conceptos.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Problemas logísticos con materiales:</w:t>
      </w:r>
      <w:r>
        <w:rPr/>
        <w:t xml:space="preserve"> preparar kits con anticipación y tener materiales alternativos disponibles.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Gestión del tiempo:</w:t>
      </w:r>
      <w:r>
        <w:rPr/>
        <w:t xml:space="preserve"> ser flexible y ajustar actividades según el ritmo del grupo.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Atención a la diversidad:</w:t>
      </w:r>
      <w:r>
        <w:rPr/>
        <w:t xml:space="preserve"> adaptar actividades según necesidades específicas, permitiendo apoyos o tiempos extendidos.</w:t>
      </w:r>
    </w:p>
    <w:p>
      <w:pPr/>
      <w:r>
        <w:rPr/>
        <w:t xml:space="preserve">    Con estas recomendaciones, el docente estará preparado para llevar a cabo una experiencia gamificada efectiva, inclusiva y motivadora que transforme el aprendizaje de los ácidos y bases en una aventura inolvidable.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D78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A7D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329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2691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93B4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7B4F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A261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5D14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7F47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2697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BD5D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378B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718A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3E7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617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61A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5F0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509C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7E92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143E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CBDA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4AF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D08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D6A0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CD7C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2026-09-26T01:44:06-05:00</dcterms:created>
  <dcterms:modified xsi:type="dcterms:W3CDTF">2026-09-26T01:44:06-05:00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