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MarketQuest: La Aventura Comunicativa en el Mundo del Marketing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Comunicación | Tema: Entorno de marketing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MarketQuest</w:t>
      </w:r>
      <w:r>
        <w:rPr/>
        <w:t xml:space="preserve">, un mundo virtual donde el marketing y la comunicación se convierten en una aventura apasionante. En este universo, los estudiantes son transportados a la ciudad ficticia de </w:t>
      </w:r>
      <w:r>
        <w:rPr>
          <w:i w:val="1"/>
          <w:iCs w:val="1"/>
        </w:rPr>
        <w:t xml:space="preserve">Comunicópolis</w:t>
      </w:r>
      <w:r>
        <w:rPr/>
        <w:t xml:space="preserve">, un centro neurálgico de innovación, creatividad y competencia empresarial donde diversas agencias de marketing compiten para conquistar el mercado y ganar influencia social.</w:t>
      </w:r>
    </w:p>
    <w:p>
      <w:pPr/>
      <w:r>
        <w:rPr/>
        <w:t xml:space="preserve">La ambientación mezcla elementos modernos de marketing digital y comunicación tradicional dentro de un entorno urbano vibrante. Las calles están llenas de carteles, campañas publicitarias, eventos y medios de comunicación diversos. En este escenario, cada estudiante forma parte de un equipo que representa a una agencia de marketing en crecimiento. El reto es diseñar y ejecutar campañas de comunicación efectivas para diferentes tipos de clientes y públicos objetivos, enfrentando desafíos reales y simulados del mundo del marketing.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roles específicos dentro de sus agencias, fomentando la colaboración y el desarrollo de habilidades comunicativas y creativas: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Director de Comunicación:</w:t>
      </w:r>
      <w:r>
        <w:rPr/>
        <w:t xml:space="preserve"> Responsable de coordinar al equipo, definir estrategias y asegurar la coherencia del mensaje.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 Publicitario:</w:t>
      </w:r>
      <w:r>
        <w:rPr/>
        <w:t xml:space="preserve"> Encargado de generar ideas innovadoras y diseñar conceptos creativos.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Mercado:</w:t>
      </w:r>
      <w:r>
        <w:rPr/>
        <w:t xml:space="preserve"> Investiga y segmenta el público objetivo, aporta datos y tendencias relevantes para la campaña.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Content Manager:</w:t>
      </w:r>
      <w:r>
        <w:rPr/>
        <w:t xml:space="preserve"> Produce contenidos escritos y multimedia alineados con la estrategia comunicativa.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Community Manager:</w:t>
      </w:r>
      <w:r>
        <w:rPr/>
        <w:t xml:space="preserve"> Gestiona la interacción con el público y monitorea la respuesta en redes sociales simuladas.</w:t>
      </w:r>
    </w:p>
    <w:p>
      <w:pPr/>
      <w:r>
        <w:rPr/>
        <w:t xml:space="preserve">Estos roles pueden rotar durante la experiencia para que todos desarrollen múltiples competencias y conozcan las distintas áreas del marketing.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cada equipo es convertirse en la agencia más influyente de </w:t>
      </w:r>
      <w:r>
        <w:rPr>
          <w:i w:val="1"/>
          <w:iCs w:val="1"/>
        </w:rPr>
        <w:t xml:space="preserve">Comunicópolis</w:t>
      </w:r>
      <w:r>
        <w:rPr/>
        <w:t xml:space="preserve"> diseñando campañas de comunicación efectivas para diferentes clientes que representan sectores reales del mercado: tecnología, moda, alimentación, servicios sociales y cultura.</w:t>
      </w:r>
    </w:p>
    <w:p>
      <w:pPr/>
      <w:r>
        <w:rPr/>
        <w:t xml:space="preserve">Los estudiantes deberán investigar, planificar, crear, presentar y defender sus campañas frente a un "Consejo de Expertos" (compuesto por el docente y compañeros) que evaluará su creatividad, claridad comunicativa y responsabilidad social en la publicidad.</w:t>
      </w:r>
    </w:p>
    <w:p>
      <w:pPr/>
      <w:r>
        <w:rPr/>
        <w:t xml:space="preserve">Durante el recorrido, se enfrentarán a desafíos del mercado como cambios en la demanda, competencia agresiva, crisis de imagen y la necesidad de adaptar mensajes a públicos diversos. La narrativa busca que los estudiantes comprendan el papel crucial de la comunicación en el marketing y desarrollen habilidades que les permitan desempeñarse con eficacia en contextos reales y éticos.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se articula con la asignatura de Comunicación dentro de Ciencias Sociales y Humanas, enfocándose en:</w:t>
      </w:r>
    </w:p>
    <w:p>
      <w:pPr>
        <w:numPr>
          <w:ilvl w:val="0"/>
          <w:numId w:val="2"/>
        </w:numPr>
      </w:pPr>
      <w:r>
        <w:rPr/>
        <w:t xml:space="preserve">Comprender los fundamentos del marketing y la comunicación estratégica.</w:t>
      </w:r>
    </w:p>
    <w:p>
      <w:pPr>
        <w:numPr>
          <w:ilvl w:val="0"/>
          <w:numId w:val="2"/>
        </w:numPr>
      </w:pPr>
      <w:r>
        <w:rPr/>
        <w:t xml:space="preserve">Aplicar técnicas de comunicación persuasiva y creativa.</w:t>
      </w:r>
    </w:p>
    <w:p>
      <w:pPr>
        <w:numPr>
          <w:ilvl w:val="0"/>
          <w:numId w:val="2"/>
        </w:numPr>
      </w:pPr>
      <w:r>
        <w:rPr/>
        <w:t xml:space="preserve">Analizar el impacto social y ético de los mensajes publicitarios.</w:t>
      </w:r>
    </w:p>
    <w:p>
      <w:pPr>
        <w:numPr>
          <w:ilvl w:val="0"/>
          <w:numId w:val="2"/>
        </w:numPr>
      </w:pPr>
      <w:r>
        <w:rPr/>
        <w:t xml:space="preserve">Desarrollar habilidades de trabajo en equipo, presentación y responsabilidad.</w:t>
      </w:r>
    </w:p>
    <w:p>
      <w:pPr/>
      <w:r>
        <w:rPr/>
        <w:t xml:space="preserve">Al enmarcar el aprendizaje en una narrativa inmersiva, los estudiantes se motivan a participar activamente, aplicando conocimientos teóricos en situaciones simuladas pero realistas, integrando creatividad, comunicación y responsabilidad como competencias clave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acumulan puntos por diversas acciones relacionadas con las actividades y desafíos: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Participación activa:</w:t>
      </w:r>
      <w:r>
        <w:rPr/>
        <w:t xml:space="preserve"> 10 puntos por cada intervención constructiva en clase o en grupo.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Entrega de tareas:</w:t>
      </w:r>
      <w:r>
        <w:rPr/>
        <w:t xml:space="preserve"> 30 puntos por entrega puntual y de calidad.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Resolución de retos:</w:t>
      </w:r>
      <w:r>
        <w:rPr/>
        <w:t xml:space="preserve"> Entre 50 y 100 puntos según la dificultad.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Presentaciones efectivas:</w:t>
      </w:r>
      <w:r>
        <w:rPr/>
        <w:t xml:space="preserve"> Hasta 100 puntos evaluados por claridad, creatividad y responsabilidad.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Trabajo en equipo:</w:t>
      </w:r>
      <w:r>
        <w:rPr/>
        <w:t xml:space="preserve"> 20 puntos por cooperación demostrada y apoyo a compañeros.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El sistema de niveles motiva a los estudiantes a avanzar y mejorar sus habilidades: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Comunicador:</w:t>
      </w:r>
      <w:r>
        <w:rPr/>
        <w:t xml:space="preserve"> 0-200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en Práctica:</w:t>
      </w:r>
      <w:r>
        <w:rPr/>
        <w:t xml:space="preserve"> 201-400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Especialista en Marketing:</w:t>
      </w:r>
      <w:r>
        <w:rPr/>
        <w:t xml:space="preserve"> 401-600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Comunicativo:</w:t>
      </w:r>
      <w:r>
        <w:rPr/>
        <w:t xml:space="preserve"> 601-800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Agencia Líder:</w:t>
      </w:r>
      <w:r>
        <w:rPr/>
        <w:t xml:space="preserve"> 801+ puntos</w:t>
      </w:r>
    </w:p>
    <w:p>
      <w:pPr/>
      <w:r>
        <w:rPr/>
        <w:t xml:space="preserve">Cada nivel desbloquea nuevos retos y responsabilidades, incentivando el progreso constante.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reconocen logros específicos y competencias desarrolladas: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Creativo Destacado:</w:t>
      </w:r>
      <w:r>
        <w:rPr/>
        <w:t xml:space="preserve"> Por ideas innovadoras en campañas.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Comunicador Eficaz:</w:t>
      </w:r>
      <w:r>
        <w:rPr/>
        <w:t xml:space="preserve"> Por presentaciones claras y persuasivas.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Responsable Social:</w:t>
      </w:r>
      <w:r>
        <w:rPr/>
        <w:t xml:space="preserve"> Por integrar valores éticos en la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Investigador Agudo:</w:t>
      </w:r>
      <w:r>
        <w:rPr/>
        <w:t xml:space="preserve"> Por análisis de mercado detallados.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trabajo en equipo ejemplar.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Los retos son desafíos concretos que simulan situaciones del mundo del marketing, como crisis de imagen o cambios en el mercado. Superarlos otorga puntos extra, insignias y acceso a recursos especiales (como plantillas, ejemplos o tutorías).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 o reto, el docente proporciona comentarios rápidos y personalizados, destacando aciertos y áreas de mejora. Además, el sistema de puntos y niveles se actualiza en tiempo real para mantener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Diagnóstico de Mercado y Público Objetivo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un mercado asignado y definen el público objetivo para una campaña ficticia.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El docente asigna a cada equipo un sector de mercado (tecnología, moda, alimentación, etc.) y proporciona materiales básicos (artículos, estadísticas, videos).</w:t>
      </w:r>
    </w:p>
    <w:p>
      <w:pPr>
        <w:numPr>
          <w:ilvl w:val="0"/>
          <w:numId w:val="6"/>
        </w:numPr>
      </w:pPr>
      <w:r>
        <w:rPr/>
        <w:t xml:space="preserve">Los estudiantes investigan características demográficas, necesidades y tendencias del público objetivo.</w:t>
      </w:r>
    </w:p>
    <w:p>
      <w:pPr>
        <w:numPr>
          <w:ilvl w:val="0"/>
          <w:numId w:val="6"/>
        </w:numPr>
      </w:pPr>
      <w:r>
        <w:rPr/>
        <w:t xml:space="preserve">El analista de mercado lidera la recopilación de datos y elabora un informe breve.</w:t>
      </w:r>
    </w:p>
    <w:p>
      <w:pPr>
        <w:numPr>
          <w:ilvl w:val="0"/>
          <w:numId w:val="6"/>
        </w:numPr>
      </w:pPr>
      <w:r>
        <w:rPr/>
        <w:t xml:space="preserve">El equipo discute y define el perfil del público objetivo y sus principales motivaciones.</w:t>
      </w:r>
    </w:p>
    <w:p>
      <w:pPr>
        <w:numPr>
          <w:ilvl w:val="0"/>
          <w:numId w:val="6"/>
        </w:numPr>
      </w:pPr>
      <w:r>
        <w:rPr/>
        <w:t xml:space="preserve">Presentan un resumen oral de 5 minutos ante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(incluye investigación y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artículos impresos, plantillas de perfil de cliente.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 del informe (hasta 50), presentación (hasta 30) y participación (20). El equipo puede ganar la insignia "Investigador Agudo".</w:t>
      </w:r>
    </w:p>
    <w:p>
      <w:pPr/>
      <w:r>
        <w:rPr>
          <w:b w:val="1"/>
          <w:bCs w:val="1"/>
        </w:rPr>
        <w:t xml:space="preserve">Actividad 2: Diseño Creativo de Campaña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desarrollan el concepto creativo y el mensaje central de su campaña.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El creativo publicitario propone ideas iniciales basadas en el diagnóstico previo.</w:t>
      </w:r>
    </w:p>
    <w:p>
      <w:pPr>
        <w:numPr>
          <w:ilvl w:val="0"/>
          <w:numId w:val="7"/>
        </w:numPr>
      </w:pPr>
      <w:r>
        <w:rPr/>
        <w:t xml:space="preserve">El equipo evalúa la viabilidad y coherencia de las ideas con el público objetivo.</w:t>
      </w:r>
    </w:p>
    <w:p>
      <w:pPr>
        <w:numPr>
          <w:ilvl w:val="0"/>
          <w:numId w:val="7"/>
        </w:numPr>
      </w:pPr>
      <w:r>
        <w:rPr/>
        <w:t xml:space="preserve">Se selecciona un concepto principal y se diseñan elementos básicos (eslogan, imagen gráfica, tono del mensaje).</w:t>
      </w:r>
    </w:p>
    <w:p>
      <w:pPr>
        <w:numPr>
          <w:ilvl w:val="0"/>
          <w:numId w:val="7"/>
        </w:numPr>
      </w:pPr>
      <w:r>
        <w:rPr/>
        <w:t xml:space="preserve">El content manager redacta un borrador de texto publicitario.</w:t>
      </w:r>
    </w:p>
    <w:p>
      <w:pPr>
        <w:numPr>
          <w:ilvl w:val="0"/>
          <w:numId w:val="7"/>
        </w:numPr>
      </w:pPr>
      <w:r>
        <w:rPr/>
        <w:t xml:space="preserve">Preparan una presentación visual (puede ser digital o en papel) para compartir con el resto.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Herramientas digitales (PowerPoint, Canva, Word), materiales de papelería.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(hasta 60), claridad comunicativa (40), colaboración (30). Insignia "Creativo Destacado" para el equipo que proponga la idea más innovadora.</w:t>
      </w:r>
    </w:p>
    <w:p>
      <w:pPr/>
      <w:r>
        <w:rPr>
          <w:b w:val="1"/>
          <w:bCs w:val="1"/>
        </w:rPr>
        <w:t xml:space="preserve">Actividad 3: Simulación de Redes Sociales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community manager gestiona una campaña en una red social simulada creada por el docente para practicar interacción y respuesta a la audiencia.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El docente habilita una plataforma o grupo cerrado donde se publican contenidos de campaña.</w:t>
      </w:r>
    </w:p>
    <w:p>
      <w:pPr>
        <w:numPr>
          <w:ilvl w:val="0"/>
          <w:numId w:val="8"/>
        </w:numPr>
      </w:pPr>
      <w:r>
        <w:rPr/>
        <w:t xml:space="preserve">El community manager del equipo publica mensajes, responde preguntas y modera comentarios según los lineamientos establecidos.</w:t>
      </w:r>
    </w:p>
    <w:p>
      <w:pPr>
        <w:numPr>
          <w:ilvl w:val="0"/>
          <w:numId w:val="8"/>
        </w:numPr>
      </w:pPr>
      <w:r>
        <w:rPr/>
        <w:t xml:space="preserve">El resto de estudiantes actúa como audiencia, planteando dudas o comentarios.</w:t>
      </w:r>
    </w:p>
    <w:p>
      <w:pPr>
        <w:numPr>
          <w:ilvl w:val="0"/>
          <w:numId w:val="8"/>
        </w:numPr>
      </w:pPr>
      <w:r>
        <w:rPr/>
        <w:t xml:space="preserve">Se monitorea la interacción y se ajustan mensajes en tiempo real para mejorar la recepción.</w:t>
      </w:r>
    </w:p>
    <w:p>
      <w:pPr>
        <w:numPr>
          <w:ilvl w:val="0"/>
          <w:numId w:val="8"/>
        </w:numPr>
      </w:pPr>
      <w:r>
        <w:rPr/>
        <w:t xml:space="preserve">Al final, el equipo entrega un informe de gestión y análisis de la interacción.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(Google Classroom, Moodle, WhatsApp, Padlet),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gestión efectiva (hasta 70), respuesta responsable y ética (30). Insignia "Responsable Social" para quienes manejen adecuadamente críticas y comentarios.</w:t>
      </w:r>
    </w:p>
    <w:p>
      <w:pPr/>
      <w:r>
        <w:rPr>
          <w:b w:val="1"/>
          <w:bCs w:val="1"/>
        </w:rPr>
        <w:t xml:space="preserve">Actividad 4: Presentación Final y Defensa de Campaña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campaña completa ante el Consejo de Expertos, defendiendo sus decisiones comunicativas y respondiendo preguntas.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Preparar una presentación de 10 minutos que incluya diagnóstico, concepto creativo, materiales de campaña y resultados simulados.</w:t>
      </w:r>
    </w:p>
    <w:p>
      <w:pPr>
        <w:numPr>
          <w:ilvl w:val="0"/>
          <w:numId w:val="9"/>
        </w:numPr>
      </w:pPr>
      <w:r>
        <w:rPr/>
        <w:t xml:space="preserve">El director de comunicación modera la presentación y la defensa.</w:t>
      </w:r>
    </w:p>
    <w:p>
      <w:pPr>
        <w:numPr>
          <w:ilvl w:val="0"/>
          <w:numId w:val="9"/>
        </w:numPr>
      </w:pPr>
      <w:r>
        <w:rPr/>
        <w:t xml:space="preserve">El Consejo de Expertos (docente y compañeros) formula preguntas críticas para evaluar la coherencia y responsabilidad.</w:t>
      </w:r>
    </w:p>
    <w:p>
      <w:pPr>
        <w:numPr>
          <w:ilvl w:val="0"/>
          <w:numId w:val="9"/>
        </w:numPr>
      </w:pPr>
      <w:r>
        <w:rPr/>
        <w:t xml:space="preserve">Se realiza una votación para elegir la campaña más efectiva e innovadora.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(incluye preparación y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materiales impresos, equipo audiovisual.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presentación (hasta 100), defensa (50), trabajo en equipo (30). Insignias "Comunicador Eficaz" y "Colaborador Estrella" se otorgan según desempeño individual y grupal.</w:t>
      </w:r>
    </w:p>
    <w:p>
      <w:pPr/>
      <w:r>
        <w:rPr>
          <w:b w:val="1"/>
          <w:bCs w:val="1"/>
        </w:rPr>
        <w:t xml:space="preserve">Actividad 5: Reflexión y Retroalimentación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individual y grupal sobre el proceso, aprendizajes y aplicación de competencias.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Cada estudiante escribe un breve ensayo o video donde reflexiona sobre su rol, aprendizajes, desafíos y cómo aplicará lo aprendido.</w:t>
      </w:r>
    </w:p>
    <w:p>
      <w:pPr>
        <w:numPr>
          <w:ilvl w:val="0"/>
          <w:numId w:val="10"/>
        </w:numPr>
      </w:pPr>
      <w:r>
        <w:rPr/>
        <w:t xml:space="preserve">El equipo realiza una reunión para compartir reflexiones y evaluar su desempeño conjunto.</w:t>
      </w:r>
    </w:p>
    <w:p>
      <w:pPr>
        <w:numPr>
          <w:ilvl w:val="0"/>
          <w:numId w:val="10"/>
        </w:numPr>
      </w:pPr>
      <w:r>
        <w:rPr/>
        <w:t xml:space="preserve">El docente facilita una sesión de retroalimentación general, destacando competencias desarrolladas y áreas para mejorar.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plataforma para compartir documentos o videos.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reflexión (hasta 40), participación (20). Insignia "Responsable Social" para quienes evidencien compromiso ético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Generales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la agencia que acumule más puntos al final de todas las actividades y que demuestre creatividad, comunicación clara y responsabilidad social en sus campañas.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grupales se organizan por fases con roles rotativos; cada miembro debe cumplir con su función para sumar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entregas tardías (-20), plagio o falta de respeto (-50), y por no cumplir con las instrucciones mínimas (-30).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material no autorizado o fuentes no validadas puede invalidar una actividad.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10 pts</w:t>
            </w:r>
          </w:p>
        </w:tc>
        <w:tc>
          <w:tcPr>
            <w:noWrap/>
          </w:tcPr>
          <w:p>
            <w:pPr/>
            <w:r>
              <w:rPr/>
              <w:t xml:space="preserve">Intervenciones constructivas en clase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tareas</w:t>
            </w:r>
          </w:p>
        </w:tc>
        <w:tc>
          <w:tcPr>
            <w:noWrap/>
          </w:tcPr>
          <w:p>
            <w:pPr/>
            <w:r>
              <w:rPr/>
              <w:t xml:space="preserve">30 pts</w:t>
            </w:r>
          </w:p>
        </w:tc>
        <w:tc>
          <w:tcPr>
            <w:noWrap/>
          </w:tcPr>
          <w:p>
            <w:pPr/>
            <w:r>
              <w:rPr/>
              <w:t xml:space="preserve">Entrega puntual y de calidad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</w:t>
            </w:r>
          </w:p>
        </w:tc>
        <w:tc>
          <w:tcPr>
            <w:noWrap/>
          </w:tcPr>
          <w:p>
            <w:pPr/>
            <w:r>
              <w:rPr/>
              <w:t xml:space="preserve">50-100 pts</w:t>
            </w:r>
          </w:p>
        </w:tc>
        <w:tc>
          <w:tcPr>
            <w:noWrap/>
          </w:tcPr>
          <w:p>
            <w:pPr/>
            <w:r>
              <w:rPr/>
              <w:t xml:space="preserve">Según dificultad del reto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Presentaciones efectivas</w:t>
            </w:r>
          </w:p>
        </w:tc>
        <w:tc>
          <w:tcPr>
            <w:noWrap/>
          </w:tcPr>
          <w:p>
            <w:pPr/>
            <w:r>
              <w:rPr/>
              <w:t xml:space="preserve">Hasta 100 pts</w:t>
            </w:r>
          </w:p>
        </w:tc>
        <w:tc>
          <w:tcPr>
            <w:noWrap/>
          </w:tcPr>
          <w:p>
            <w:pPr/>
            <w:r>
              <w:rPr/>
              <w:t xml:space="preserve">Claridad, creatividad y responsabilidad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20 pts</w:t>
            </w:r>
          </w:p>
        </w:tc>
        <w:tc>
          <w:tcPr>
            <w:noWrap/>
          </w:tcPr>
          <w:p>
            <w:pPr/>
            <w:r>
              <w:rPr/>
              <w:t xml:space="preserve">Cooperación demostrada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retraso</w:t>
            </w:r>
          </w:p>
        </w:tc>
        <w:tc>
          <w:tcPr>
            <w:noWrap/>
          </w:tcPr>
          <w:p>
            <w:pPr/>
            <w:r>
              <w:rPr/>
              <w:t xml:space="preserve">-20 pts</w:t>
            </w:r>
          </w:p>
        </w:tc>
        <w:tc>
          <w:tcPr>
            <w:noWrap/>
          </w:tcPr>
          <w:p>
            <w:pPr/>
            <w:r>
              <w:rPr/>
              <w:t xml:space="preserve">Entrega fuera de plazo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plagio o falta de respeto</w:t>
            </w:r>
          </w:p>
        </w:tc>
        <w:tc>
          <w:tcPr>
            <w:noWrap/>
          </w:tcPr>
          <w:p>
            <w:pPr/>
            <w:r>
              <w:rPr/>
              <w:t xml:space="preserve">-50 pts</w:t>
            </w:r>
          </w:p>
        </w:tc>
        <w:tc>
          <w:tcPr>
            <w:noWrap/>
          </w:tcPr>
          <w:p>
            <w:pPr/>
            <w:r>
              <w:rPr/>
              <w:t xml:space="preserve">Conducta inapropiada</w:t>
            </w:r>
          </w:p>
        </w:tc>
      </w:tr>
    </w:tbl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obtenida suma 50 puntos adicionales al total del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Roles:</w:t>
      </w:r>
      <w:r>
        <w:rPr/>
        <w:t xml:space="preserve"> Los roles asignados deben cumplirse con responsabilidad; el incumplimiento puede conllevar pérdida de puntos para 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 innovación en ideas y mensajes publicitarios.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eficacia en presentaciones y materiales.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Responsabilidad social:</w:t>
      </w:r>
      <w:r>
        <w:rPr/>
        <w:t xml:space="preserve"> Integración de valores éticos y respeto hacia públicos diversos.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respeto y cumplimiento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Investigación y análisis:</w:t>
      </w:r>
      <w:r>
        <w:rPr/>
        <w:t xml:space="preserve"> Uso adecuado y pertinente de datos de mercado.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detalladas para cada actividad, evaluando aspectos como:</w:t>
      </w:r>
    </w:p>
    <w:p>
      <w:pPr>
        <w:numPr>
          <w:ilvl w:val="0"/>
          <w:numId w:val="14"/>
        </w:numPr>
      </w:pPr>
      <w:r>
        <w:rPr/>
        <w:t xml:space="preserve">Calidad del contenido y argumentación (0-30 puntos)</w:t>
      </w:r>
    </w:p>
    <w:p>
      <w:pPr>
        <w:numPr>
          <w:ilvl w:val="0"/>
          <w:numId w:val="14"/>
        </w:numPr>
      </w:pPr>
      <w:r>
        <w:rPr/>
        <w:t xml:space="preserve">Creatividad y originalidad (0-30 puntos)</w:t>
      </w:r>
    </w:p>
    <w:p>
      <w:pPr>
        <w:numPr>
          <w:ilvl w:val="0"/>
          <w:numId w:val="14"/>
        </w:numPr>
      </w:pPr>
      <w:r>
        <w:rPr/>
        <w:t xml:space="preserve">Presentación y comunicación oral (0-20 puntos)</w:t>
      </w:r>
    </w:p>
    <w:p>
      <w:pPr>
        <w:numPr>
          <w:ilvl w:val="0"/>
          <w:numId w:val="14"/>
        </w:numPr>
      </w:pPr>
      <w:r>
        <w:rPr/>
        <w:t xml:space="preserve">Responsabilidad y ética (0-20 puntos)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Informes escritos y presentaciones de campañas.</w:t>
      </w:r>
    </w:p>
    <w:p>
      <w:pPr>
        <w:numPr>
          <w:ilvl w:val="0"/>
          <w:numId w:val="15"/>
        </w:numPr>
      </w:pPr>
      <w:r>
        <w:rPr/>
        <w:t xml:space="preserve">Interacción y gestión en redes sociales simuladas.</w:t>
      </w:r>
    </w:p>
    <w:p>
      <w:pPr>
        <w:numPr>
          <w:ilvl w:val="0"/>
          <w:numId w:val="15"/>
        </w:numPr>
      </w:pPr>
      <w:r>
        <w:rPr/>
        <w:t xml:space="preserve">Reflexiones individuales y grupales sobre el proceso.</w:t>
      </w:r>
    </w:p>
    <w:p>
      <w:pPr>
        <w:numPr>
          <w:ilvl w:val="0"/>
          <w:numId w:val="15"/>
        </w:numPr>
      </w:pPr>
      <w:r>
        <w:rPr/>
        <w:t xml:space="preserve">Participación y compromiso en actividades y debates.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el docente guía una sesión donde los estudiantes analizan cómo su agencia influyó en </w:t>
      </w:r>
      <w:r>
        <w:rPr>
          <w:i w:val="1"/>
          <w:iCs w:val="1"/>
        </w:rPr>
        <w:t xml:space="preserve">Comunicópolis</w:t>
      </w:r>
      <w:r>
        <w:rPr/>
        <w:t xml:space="preserve">, qué aprendieron sobre comunicación y marketing, y cómo desarrollaron competencias de creatividad, comunicación y responsabilidad. Se enfatiza la importancia de un marketing ético y responsable, conectando la narrativa con la vida real.</w:t>
      </w:r>
    </w:p>
    <w:p>
      <w:pPr/>
      <w:r>
        <w:rPr/>
        <w:t xml:space="preserve">Finalmente, se celebra la clausura del juego otorgando reconocimientos y fomentando la continuidad del aprendizaje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distribuir la experiencia en 3 a 4 semanas, con sesiones semanales de 3 a 4 horas para permitir investigación, trabajo en equipo, presentaciones y reflexión.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El aula debe permitir trabajo colaborativo en grupos (mesas o espacios separados), así como presentaciones frente a la clase. Se sugiere un aula con acceso a proyector y conexión a internet.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6"/>
        </w:numPr>
      </w:pPr>
      <w:r>
        <w:rPr/>
        <w:t xml:space="preserve">Acceso a internet para investigación y uso de plataformas digitales.</w:t>
      </w:r>
    </w:p>
    <w:p>
      <w:pPr>
        <w:numPr>
          <w:ilvl w:val="0"/>
          <w:numId w:val="16"/>
        </w:numPr>
      </w:pPr>
      <w:r>
        <w:rPr/>
        <w:t xml:space="preserve">Herramientas para presentaciones: PowerPoint, Google Slides, Canva.</w:t>
      </w:r>
    </w:p>
    <w:p>
      <w:pPr>
        <w:numPr>
          <w:ilvl w:val="0"/>
          <w:numId w:val="16"/>
        </w:numPr>
      </w:pPr>
      <w:r>
        <w:rPr/>
        <w:t xml:space="preserve">Plataforma para simulación de redes sociales: puede ser un grupo cerrado de WhatsApp, Padlet o Google Classroom.</w:t>
      </w:r>
    </w:p>
    <w:p>
      <w:pPr>
        <w:numPr>
          <w:ilvl w:val="0"/>
          <w:numId w:val="16"/>
        </w:numPr>
      </w:pPr>
      <w:r>
        <w:rPr/>
        <w:t xml:space="preserve">Materiales de papelería para prototipos creativos (cartulinas, marcadores, etc.).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grupos de 4 a 6 estudiantes por agencia para facilitar roles y colaboración sin ser demasiado numerosos.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7"/>
        </w:numPr>
      </w:pPr>
      <w:r>
        <w:rPr/>
        <w:t xml:space="preserve">Diseñar o seleccionar materiales base para cada sector de mercado.</w:t>
      </w:r>
    </w:p>
    <w:p>
      <w:pPr>
        <w:numPr>
          <w:ilvl w:val="0"/>
          <w:numId w:val="17"/>
        </w:numPr>
      </w:pPr>
      <w:r>
        <w:rPr/>
        <w:t xml:space="preserve">Configurar plataformas digitales para simulación y seguimiento.</w:t>
      </w:r>
    </w:p>
    <w:p>
      <w:pPr>
        <w:numPr>
          <w:ilvl w:val="0"/>
          <w:numId w:val="17"/>
        </w:numPr>
      </w:pPr>
      <w:r>
        <w:rPr/>
        <w:t xml:space="preserve">Preparar rúbricas y sistema de puntos claros.</w:t>
      </w:r>
    </w:p>
    <w:p>
      <w:pPr>
        <w:numPr>
          <w:ilvl w:val="0"/>
          <w:numId w:val="17"/>
        </w:numPr>
      </w:pPr>
      <w:r>
        <w:rPr/>
        <w:t xml:space="preserve">Planificar calendario con tiempos para cada actividad.</w:t>
      </w:r>
    </w:p>
    <w:p>
      <w:pPr>
        <w:numPr>
          <w:ilvl w:val="0"/>
          <w:numId w:val="17"/>
        </w:numPr>
      </w:pPr>
      <w:r>
        <w:rPr/>
        <w:t xml:space="preserve">Establecer normas claras y comunicar la narrativa motivadora.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evaluar individualmente para motivar compromiso.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Realizar pruebas previas de plataformas y ofrecer soporte básico.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la narrativa como motor motivacional y premiar con insignias.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Conflictos en equipo:</w:t>
      </w:r>
      <w:r>
        <w:rPr/>
        <w:t xml:space="preserve"> Fomentar diálogo y mediación por parte del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limitado:</w:t>
      </w:r>
      <w:r>
        <w:rPr/>
        <w:t xml:space="preserve"> Ajustar actividades para priorizar objetivos clave y flexibilizar entregas.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337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1D7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D2D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8D8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22F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86E8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2EB22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77A72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8A75E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A51AB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9090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A30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A27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748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98E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D99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806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E32B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2026-09-26T01:39:11-05:00</dcterms:created>
  <dcterms:modified xsi:type="dcterms:W3CDTF">2026-09-26T01:39:11-05:00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