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el Reino de las Tres Pulsaciones: La Aventura del Compás 3/4</w:t>
      </w:r>
    </w:p>
    <w:p/>
    <w:p>
      <w:pPr/>
      <w:r>
        <w:rPr>
          <w:color w:val="666666"/>
          <w:sz w:val="20"/>
          <w:szCs w:val="20"/>
          <w:i w:val="1"/>
          <w:iCs w:val="1"/>
        </w:rPr>
        <w:t xml:space="preserve">Gamificación de Contenido | Educación Artística | Música | Tema: El Compás de 3/4</w:t>
      </w:r>
    </w:p>
    <w:p/>
    <w:p>
      <w:pPr/>
      <w:r>
        <w:rPr>
          <w:color w:val="2b6cb0"/>
          <w:sz w:val="28"/>
          <w:szCs w:val="28"/>
          <w:b w:val="1"/>
          <w:bCs w:val="1"/>
        </w:rPr>
        <w:t xml:space="preserve">Contexto Narrativo</w:t>
      </w:r>
    </w:p>
    <w:p>
      <w:pPr/>
      <w:r>
        <w:rPr>
          <w:b w:val="1"/>
          <w:bCs w:val="1"/>
        </w:rPr>
        <w:t xml:space="preserve">Una historia envolvente en el Reino de las Tres Pulsaciones</w:t>
      </w:r>
    </w:p>
    <w:p>
      <w:pPr/>
      <w:r>
        <w:rPr/>
        <w:t xml:space="preserve">En un mundo no muy lejos del nuestro, existe un reino mágico llamado “Tritonía”, donde la música gobierna cada aspecto de la vida. En Tritonía, los habitantes viven en armonía gracias al gran poder del “Compás de 3/4”, un ritmo especial que mantiene el equilibrio y la alegría en el reino. Este compás se siente en cada latido de sus corazones y en los pasos de sus danzas tradicionales, que dan vida a sus festividades y mantienen la paz entre todos.</w:t>
      </w:r>
    </w:p>
    <w:p>
      <w:pPr/>
      <w:r>
        <w:rPr/>
        <w:t xml:space="preserve">Sin embargo, una sombra oscura ha caído sobre Tritonía. El malvado “Desafinador” ha robado la “Clave del Ritmo”, un antiguo amuleto que permite sentir y entender el compás de 3/4. Sin la Clave, los habitantes han perdido la capacidad de bailar y cantar en armonía, y el reino empieza a desmoronarse en la discordia y el silencio.</w:t>
      </w:r>
    </w:p>
    <w:p>
      <w:pPr/>
      <w:r>
        <w:rPr/>
        <w:t xml:space="preserve">Los estudiantes toman el rol de “Guardianes del Ritmo”, jóvenes aprendices de músicos que han sido elegidos para emprender una misión crucial: recuperar la Clave del Ritmo para restaurar la armonía en Tritonía.</w:t>
      </w:r>
    </w:p>
    <w:p>
      <w:pPr/>
      <w:r>
        <w:rPr/>
        <w:t xml:space="preserve">Cada Guardian debe atravesar diversas tierras del reino, enfrentándose a retos musicales que solo pueden superarse identificando, sintiendo y creando el compás de 3/4. En el camino, encontrarán aliados como “Melodina”, la hada de las melodías, y “Percutín”, el sabio tamborilero, quienes les guiarán y enseñarán a dominar el ritmo. También descubrirán que para vencer al Desafinador, deberán trabajar en equipo, comunicarse con claridad y usar su creatividad para componer y ejecutar ritmos de tres tiempos.</w:t>
      </w:r>
    </w:p>
    <w:p>
      <w:pPr/>
      <w:r>
        <w:rPr/>
        <w:t xml:space="preserve">La misión principal conecta directamente con el tema de aprendizaje: identificar el compás de 3/4 y usarlo para superar obstáculos, comprender su estructura y aplicarlo en la música. Al vivir esta experiencia, los estudiantes no solo aprenden el contenido teórico sino que lo experimentan de forma práctica, divertida e inmersiva.</w:t>
      </w:r>
    </w:p>
    <w:p>
      <w:pPr/>
      <w:r>
        <w:rPr/>
        <w:t xml:space="preserve">Durante su aventura, los Guardianes desarrollarán habilidades clave del siglo XXI: </w:t>
      </w:r>
      <w:r>
        <w:rPr>
          <w:b w:val="1"/>
          <w:bCs w:val="1"/>
        </w:rPr>
        <w:t xml:space="preserve">creatividad</w:t>
      </w:r>
      <w:r>
        <w:rPr/>
        <w:t xml:space="preserve"> al inventar y combinar patrones rítmicos; </w:t>
      </w:r>
      <w:r>
        <w:rPr>
          <w:b w:val="1"/>
          <w:bCs w:val="1"/>
        </w:rPr>
        <w:t xml:space="preserve">comunicación</w:t>
      </w:r>
      <w:r>
        <w:rPr/>
        <w:t xml:space="preserve"> mientras explican y ensayan en equipo sus composiciones; y </w:t>
      </w:r>
      <w:r>
        <w:rPr>
          <w:b w:val="1"/>
          <w:bCs w:val="1"/>
        </w:rPr>
        <w:t xml:space="preserve">autonomía</w:t>
      </w:r>
      <w:r>
        <w:rPr/>
        <w:t xml:space="preserve"> al tomar decisiones y autoevaluar su progreso en el dominio del compás 3/4.</w:t>
      </w:r>
    </w:p>
    <w:p>
      <w:pPr/>
      <w:r>
        <w:rPr/>
        <w:t xml:space="preserve">Además, la narrativa está diseñada para ser inclusiva y respetuosa con la diversidad, destacando que en Tritonía todos los Guardianes, sin importar su origen, habilidades o características personales, tienen un papel fundamental en la restauración del ritmo y la alegría del reino. Las tareas y retos se adaptan a diferentes estilos de aprendizaje para garantizar que cada estudiante pueda brillar a su manera.</w:t>
      </w:r>
    </w:p>
    <w:p>
      <w:pPr/>
      <w:r>
        <w:rPr/>
        <w:t xml:space="preserve">Así, la experiencia se convierte en un viaje épico donde el compás de 3/4 es la llave para vencer el silencio y devolver la música y la vida al Reino de las Tres Pulsaciones.</w:t>
      </w:r>
    </w:p>
    <w:p/>
    <w:p>
      <w:pPr/>
      <w:r>
        <w:rPr>
          <w:color w:val="2b6cb0"/>
          <w:sz w:val="28"/>
          <w:szCs w:val="28"/>
          <w:b w:val="1"/>
          <w:bCs w:val="1"/>
        </w:rPr>
        <w:t xml:space="preserve">Mecánicas de Juego</w:t>
      </w:r>
    </w:p>
    <w:p>
      <w:pPr/>
      <w:r>
        <w:rPr>
          <w:b w:val="1"/>
          <w:bCs w:val="1"/>
        </w:rPr>
        <w:t xml:space="preserve">Mecánicas de Juego para la Aventura del Compás 3/4</w:t>
      </w:r>
    </w:p>
    <w:p>
      <w:pPr/>
      <w:r>
        <w:rPr/>
        <w:t xml:space="preserve">Para transformar el contenido del compás 3/4 en una experiencia lúdica y efectiva, se emplean las siguientes mecánicas:</w:t>
      </w:r>
    </w:p>
    <w:p>
      <w:pPr>
        <w:numPr>
          <w:ilvl w:val="0"/>
          <w:numId w:val="1"/>
        </w:numPr>
      </w:pPr>
      <w:r>
        <w:rPr>
          <w:b w:val="1"/>
          <w:bCs w:val="1"/>
        </w:rPr>
        <w:t xml:space="preserve">Sistema de Puntos “Pulsaciones de Ritmo”:</w:t>
      </w:r>
      <w:r>
        <w:rPr/>
        <w:t xml:space="preserve"> Cada acción correcta (identificar compás, realizar patrones, participar en retos) otorga puntos llamados Pulsaciones. Por ejemplo, identificar correctamente un compás vale 10 Pulsaciones, crear un ritmo completo 20 Pulsaciones, y ayudar a un compañero 5 Pulsaciones.</w:t>
      </w:r>
    </w:p>
    <w:p>
      <w:pPr>
        <w:numPr>
          <w:ilvl w:val="0"/>
          <w:numId w:val="1"/>
        </w:numPr>
      </w:pPr>
      <w:r>
        <w:rPr>
          <w:b w:val="1"/>
          <w:bCs w:val="1"/>
        </w:rPr>
        <w:t xml:space="preserve">Niveles y Progresión:</w:t>
      </w:r>
      <w:r>
        <w:rPr/>
        <w:t xml:space="preserve"> Los Guardianes suben de nivel conforme acumulan Pulsaciones. Los niveles están nombrados según rangos musicales (Ejemplo: Aprendiz de Ritmo, Percusionista Novato, Maestro del Compás). Cada nivel desbloquea nuevos retos y materiales didácticos.</w:t>
      </w:r>
    </w:p>
    <w:p>
      <w:pPr>
        <w:numPr>
          <w:ilvl w:val="0"/>
          <w:numId w:val="1"/>
        </w:numPr>
      </w:pPr>
      <w:r>
        <w:rPr>
          <w:b w:val="1"/>
          <w:bCs w:val="1"/>
        </w:rPr>
        <w:t xml:space="preserve">Insignias y Trofeos:</w:t>
      </w:r>
      <w:r>
        <w:rPr/>
        <w:t xml:space="preserve"> Se entregan insignias digitales o físicas para motivar logros específicos, tales como “Oído Agudo” por identificar compases sin apoyo visual, “Creativo del Ritmo” por inventar una nueva melodía en 3/4, “Compañero Solidario” por ayudar a otros Guardianes. Las insignias se exhiben en un mural o tablero de clase.</w:t>
      </w:r>
    </w:p>
    <w:p>
      <w:pPr>
        <w:numPr>
          <w:ilvl w:val="0"/>
          <w:numId w:val="1"/>
        </w:numPr>
      </w:pPr>
      <w:r>
        <w:rPr>
          <w:b w:val="1"/>
          <w:bCs w:val="1"/>
        </w:rPr>
        <w:t xml:space="preserve">Retos y Misiones:</w:t>
      </w:r>
      <w:r>
        <w:rPr/>
        <w:t xml:space="preserve"> Cada actividad es presentada como un reto con una misión clara (ejemplo: “Rescata la Danza Perdida” identificando el compás 3/4 en canciones famosas). Los retos pueden ser individuales o grupales, fomentando la colaboración.</w:t>
      </w:r>
    </w:p>
    <w:p>
      <w:pPr>
        <w:numPr>
          <w:ilvl w:val="0"/>
          <w:numId w:val="1"/>
        </w:numPr>
      </w:pPr>
      <w:r>
        <w:rPr>
          <w:b w:val="1"/>
          <w:bCs w:val="1"/>
        </w:rPr>
        <w:t xml:space="preserve">Recompensas Tangibles:</w:t>
      </w:r>
      <w:r>
        <w:rPr/>
        <w:t xml:space="preserve"> Además de puntos e insignias, se otorgan stickers, certificados o pequeños objetos relacionados con la música para mantener la motivación.</w:t>
      </w:r>
    </w:p>
    <w:p>
      <w:pPr>
        <w:numPr>
          <w:ilvl w:val="0"/>
          <w:numId w:val="1"/>
        </w:numPr>
      </w:pPr>
      <w:r>
        <w:rPr>
          <w:b w:val="1"/>
          <w:bCs w:val="1"/>
        </w:rPr>
        <w:t xml:space="preserve">Retroalimentación Inmediata:</w:t>
      </w:r>
      <w:r>
        <w:rPr/>
        <w:t xml:space="preserve"> Durante las actividades, los docentes y compañeros proporcionan comentarios instantáneos, reforzando el aprendizaje. Se usan herramientas visuales como semáforos de respuesta (verde para correcto, amarillo para intento, rojo para error) y aplicaciones interactivas que muestran resultados al instante.</w:t>
      </w:r>
    </w:p>
    <w:p>
      <w:pPr>
        <w:numPr>
          <w:ilvl w:val="0"/>
          <w:numId w:val="1"/>
        </w:numPr>
      </w:pPr>
      <w:r>
        <w:rPr>
          <w:b w:val="1"/>
          <w:bCs w:val="1"/>
        </w:rPr>
        <w:t xml:space="preserve">Roles Dinámicos:</w:t>
      </w:r>
      <w:r>
        <w:rPr/>
        <w:t xml:space="preserve"> Los estudiantes asumen roles como “Líder del Ritmo” (quien marca el compás), “Compositor” (quien crea patrones), “Escucha Atento” (quien identifica compases), fomentando la participación activa y equitativa.</w:t>
      </w:r>
    </w:p>
    <w:p>
      <w:pPr>
        <w:numPr>
          <w:ilvl w:val="0"/>
          <w:numId w:val="1"/>
        </w:numPr>
      </w:pPr>
      <w:r>
        <w:rPr>
          <w:b w:val="1"/>
          <w:bCs w:val="1"/>
        </w:rPr>
        <w:t xml:space="preserve">Tiempo y Turnos:</w:t>
      </w:r>
      <w:r>
        <w:rPr/>
        <w:t xml:space="preserve"> Para mantener la dinámica, algunas actividades se organizan por turnos cortos, permitiendo a todos participar y mantener el ritmo del juego.</w:t>
      </w:r>
    </w:p>
    <w:p>
      <w:pPr>
        <w:numPr>
          <w:ilvl w:val="0"/>
          <w:numId w:val="1"/>
        </w:numPr>
      </w:pPr>
      <w:r>
        <w:rPr>
          <w:b w:val="1"/>
          <w:bCs w:val="1"/>
        </w:rPr>
        <w:t xml:space="preserve">Tablero de Progreso Visual:</w:t>
      </w:r>
      <w:r>
        <w:rPr/>
        <w:t xml:space="preserve"> Un mural o tablero en el aula muestra el avance colectivo y de cada Guardian, con barras de progreso, niveles alcanzados y logros obtenidos. Esto genera un sentido de comunidad y competencia sana.</w:t>
      </w:r>
    </w:p>
    <w:p>
      <w:pPr/>
      <w:r>
        <w:rPr/>
        <w:t xml:space="preserve">En conjunto, estas mecánicas integran el aprendizaje del compás de 3/4 en una experiencia motivadora, colaborativa y lúdica, que atiende diversidad de intereses y estilos y fomenta competencias de creatividad, comunicación y autonomía.</w:t>
      </w:r>
    </w:p>
    <w:p/>
    <w:p>
      <w:pPr/>
      <w:r>
        <w:rPr>
          <w:color w:val="2b6cb0"/>
          <w:sz w:val="28"/>
          <w:szCs w:val="28"/>
          <w:b w:val="1"/>
          <w:bCs w:val="1"/>
        </w:rPr>
        <w:t xml:space="preserve">Actividades Gamificadas</w:t>
      </w:r>
    </w:p>
    <w:p>
      <w:pPr/>
      <w:r>
        <w:rPr>
          <w:b w:val="1"/>
          <w:bCs w:val="1"/>
        </w:rPr>
        <w:t xml:space="preserve">Actividades Gamificadas Paso a Paso para la Aventura del Compás 3/4</w:t>
      </w:r>
    </w:p>
    <w:p>
      <w:pPr/>
      <w:r>
        <w:rPr/>
        <w:t xml:space="preserve">A continuación, se detallan las actividades diseñadas para que los estudiantes vivan la experiencia de aprender y dominar el compás de 3/4 dentro de la narrativa del Reino de las Tres Pulsaciones. Cada actividad está pensada para integrarse con las mecánicas y objetivos planteados.</w:t>
      </w:r>
    </w:p>
    <w:p>
      <w:pPr/>
      <w:r>
        <w:rPr/>
        <w:t xml:space="preserve">  1. “Bienvenida al Reino: Conociendo el Compás 3/4”  </w:t>
      </w:r>
    </w:p>
    <w:p>
      <w:pPr/>
      <w:r>
        <w:rPr>
          <w:b w:val="1"/>
          <w:bCs w:val="1"/>
        </w:rPr>
        <w:t xml:space="preserve">Descripción:</w:t>
      </w:r>
      <w:r>
        <w:rPr/>
        <w:t xml:space="preserve"> Introducción al compás 3/4 a través de un cuento musical y ejemplos prácticos.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del Reino Tritonía y presenta la misión.</w:t>
      </w:r>
    </w:p>
    <w:p>
      <w:pPr>
        <w:numPr>
          <w:ilvl w:val="0"/>
          <w:numId w:val="2"/>
        </w:numPr>
      </w:pPr>
      <w:r>
        <w:rPr/>
        <w:t xml:space="preserve">Se reproduce una canción sencilla en compás 3/4 (ejemplo: “El vals del cisne”).</w:t>
      </w:r>
    </w:p>
    <w:p>
      <w:pPr>
        <w:numPr>
          <w:ilvl w:val="0"/>
          <w:numId w:val="2"/>
        </w:numPr>
      </w:pPr>
      <w:r>
        <w:rPr/>
        <w:t xml:space="preserve">Los estudiantes escuchan y aplauden marcando el compás, sintiendo las tres pulsaciones por compás.</w:t>
      </w:r>
    </w:p>
    <w:p>
      <w:pPr>
        <w:numPr>
          <w:ilvl w:val="0"/>
          <w:numId w:val="2"/>
        </w:numPr>
      </w:pPr>
      <w:r>
        <w:rPr/>
        <w:t xml:space="preserve">Se explica qué significa el compás 3/4: tres tiempos por compás, ritmo de vals.</w:t>
      </w:r>
    </w:p>
    <w:p>
      <w:pPr>
        <w:numPr>
          <w:ilvl w:val="0"/>
          <w:numId w:val="2"/>
        </w:numPr>
      </w:pPr>
      <w:r>
        <w:rPr/>
        <w:t xml:space="preserve">Se invita a los estudiantes a marcar el compás con palmas o golpes suaves.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Equipo de audio, canción en compás 3/4, espacio para moverse.</w:t>
      </w:r>
    </w:p>
    <w:p>
      <w:pPr/>
      <w:r>
        <w:rPr/>
        <w:t xml:space="preserve">  </w:t>
      </w:r>
    </w:p>
    <w:p>
      <w:pPr/>
      <w:r>
        <w:rPr>
          <w:b w:val="1"/>
          <w:bCs w:val="1"/>
        </w:rPr>
        <w:t xml:space="preserve">Integración con mecánicas:</w:t>
      </w:r>
      <w:r>
        <w:rPr/>
        <w:t xml:space="preserve"> Los estudiantes ganan 5 Pulsaciones por participar activamente y reciben la insignia “Explorador del Ritmo”. El docente ofrece retroalimentación inmediata para corregir la marcación del compás.</w:t>
      </w:r>
    </w:p>
    <w:p>
      <w:pPr/>
      <w:r>
        <w:rPr/>
        <w:t xml:space="preserve">  2. “Desafío del Latido Perdido: Identifica el Compás”  </w:t>
      </w:r>
    </w:p>
    <w:p>
      <w:pPr/>
      <w:r>
        <w:rPr>
          <w:b w:val="1"/>
          <w:bCs w:val="1"/>
        </w:rPr>
        <w:t xml:space="preserve">Descripción:</w:t>
      </w:r>
      <w:r>
        <w:rPr/>
        <w:t xml:space="preserve"> Juego de escucha activa donde los estudiantes deben identificar si una pieza musical está en compás 3/4 o no.</w:t>
      </w:r>
    </w:p>
    <w:p>
      <w:pPr/>
      <w:r>
        <w:rPr/>
        <w:t xml:space="preserve">  </w:t>
      </w:r>
    </w:p>
    <w:p>
      <w:pPr/>
      <w:r>
        <w:rPr>
          <w:b w:val="1"/>
          <w:bCs w:val="1"/>
        </w:rPr>
        <w:t xml:space="preserve">Instrucciones:</w:t>
      </w:r>
    </w:p>
    <w:p>
      <w:pPr/>
      <w:r>
        <w:rPr/>
        <w:t xml:space="preserve">  </w:t>
      </w:r>
    </w:p>
    <w:p>
      <w:pPr>
        <w:numPr>
          <w:ilvl w:val="0"/>
          <w:numId w:val="3"/>
        </w:numPr>
      </w:pPr>
      <w:r>
        <w:rPr/>
        <w:t xml:space="preserve">El docente proyecta o reproduce fragmentos cortos de canciones con diferentes compases (3/4, 4/4, 2/4).</w:t>
      </w:r>
    </w:p>
    <w:p>
      <w:pPr>
        <w:numPr>
          <w:ilvl w:val="0"/>
          <w:numId w:val="3"/>
        </w:numPr>
      </w:pPr>
      <w:r>
        <w:rPr/>
        <w:t xml:space="preserve">Los estudiantes, en equipos, levantan una tarjeta verde si creen que es compás 3/4 o roja si no lo es.</w:t>
      </w:r>
    </w:p>
    <w:p>
      <w:pPr>
        <w:numPr>
          <w:ilvl w:val="0"/>
          <w:numId w:val="3"/>
        </w:numPr>
      </w:pPr>
      <w:r>
        <w:rPr/>
        <w:t xml:space="preserve">Después de cada fragmento se discute la respuesta correcta y se refuerza la explicación.</w:t>
      </w:r>
    </w:p>
    <w:p>
      <w:pPr>
        <w:numPr>
          <w:ilvl w:val="0"/>
          <w:numId w:val="3"/>
        </w:numPr>
      </w:pPr>
      <w:r>
        <w:rPr/>
        <w:t xml:space="preserve">Se alternan los roles para que todos participen en la toma de decisión.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verdes y rojas para cada equipo, equipo de audio, lista de canciones seleccionadas.</w:t>
      </w:r>
    </w:p>
    <w:p>
      <w:pPr/>
      <w:r>
        <w:rPr/>
        <w:t xml:space="preserve">  </w:t>
      </w:r>
    </w:p>
    <w:p>
      <w:pPr/>
      <w:r>
        <w:rPr>
          <w:b w:val="1"/>
          <w:bCs w:val="1"/>
        </w:rPr>
        <w:t xml:space="preserve">Integración con mecánicas:</w:t>
      </w:r>
      <w:r>
        <w:rPr/>
        <w:t xml:space="preserve"> Cada respuesta correcta otorga 10 Pulsaciones al equipo. Se lleva un marcador visible para aumentar la motivación. Los equipos que logren 50 Pulsaciones reciben la insignia “Oído Agudo”.</w:t>
      </w:r>
    </w:p>
    <w:p>
      <w:pPr/>
      <w:r>
        <w:rPr/>
        <w:t xml:space="preserve">  3. “Crea tu propio Ritmo 3/4”  </w:t>
      </w:r>
    </w:p>
    <w:p>
      <w:pPr/>
      <w:r>
        <w:rPr>
          <w:b w:val="1"/>
          <w:bCs w:val="1"/>
        </w:rPr>
        <w:t xml:space="preserve">Descripción:</w:t>
      </w:r>
      <w:r>
        <w:rPr/>
        <w:t xml:space="preserve"> En pequeños grupos, los estudiantes crean un patrón rítmico original en compás de 3/4 usando palmas, golpes en mesa o instrumentos simples.</w:t>
      </w:r>
    </w:p>
    <w:p>
      <w:pPr/>
      <w:r>
        <w:rPr/>
        <w:t xml:space="preserve">  </w:t>
      </w:r>
    </w:p>
    <w:p>
      <w:pPr/>
      <w:r>
        <w:rPr>
          <w:b w:val="1"/>
          <w:bCs w:val="1"/>
        </w:rPr>
        <w:t xml:space="preserve">Instrucciones:</w:t>
      </w:r>
    </w:p>
    <w:p>
      <w:pPr/>
      <w:r>
        <w:rPr/>
        <w:t xml:space="preserve">  </w:t>
      </w:r>
    </w:p>
    <w:p>
      <w:pPr>
        <w:numPr>
          <w:ilvl w:val="0"/>
          <w:numId w:val="4"/>
        </w:numPr>
      </w:pPr>
      <w:r>
        <w:rPr/>
        <w:t xml:space="preserve">Se explica cómo un compás 3/4 se puede dividir en tres tiempos iguales.</w:t>
      </w:r>
    </w:p>
    <w:p>
      <w:pPr>
        <w:numPr>
          <w:ilvl w:val="0"/>
          <w:numId w:val="4"/>
        </w:numPr>
      </w:pPr>
      <w:r>
        <w:rPr/>
        <w:t xml:space="preserve">Los grupos reciben instrumentos de percusión simples (panderetas, xilófonos, maracas) o utilizan palmas y golpes.</w:t>
      </w:r>
    </w:p>
    <w:p>
      <w:pPr>
        <w:numPr>
          <w:ilvl w:val="0"/>
          <w:numId w:val="4"/>
        </w:numPr>
      </w:pPr>
      <w:r>
        <w:rPr/>
        <w:t xml:space="preserve">Cada grupo decide un patrón rítmico de tres tiempos, experimentando con silencios y sonidos.</w:t>
      </w:r>
    </w:p>
    <w:p>
      <w:pPr>
        <w:numPr>
          <w:ilvl w:val="0"/>
          <w:numId w:val="4"/>
        </w:numPr>
      </w:pPr>
      <w:r>
        <w:rPr/>
        <w:t xml:space="preserve">Ensayan y practican para poder presentar su creación al resto.</w:t>
      </w:r>
    </w:p>
    <w:p>
      <w:pPr>
        <w:numPr>
          <w:ilvl w:val="0"/>
          <w:numId w:val="4"/>
        </w:numPr>
      </w:pPr>
      <w:r>
        <w:rPr/>
        <w:t xml:space="preserve">Finalmente, cada grupo presenta su ritmo y los demás lo identifican como compás 3/4.</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de percusión simples, espacio para grupos, pizarra para anotar ideas.</w:t>
      </w:r>
    </w:p>
    <w:p>
      <w:pPr/>
      <w:r>
        <w:rPr/>
        <w:t xml:space="preserve">  </w:t>
      </w:r>
    </w:p>
    <w:p>
      <w:pPr/>
      <w:r>
        <w:rPr>
          <w:b w:val="1"/>
          <w:bCs w:val="1"/>
        </w:rPr>
        <w:t xml:space="preserve">Integración con mecánicas:</w:t>
      </w:r>
      <w:r>
        <w:rPr/>
        <w:t xml:space="preserve"> La creatividad se recompensa con 20 Pulsaciones. Se otorga la insignia “Compositor del Reino” a cada grupo que presenta un ritmo original correcto. Los roles rotan para que todos participen como líderes, compositores o intérpretes.</w:t>
      </w:r>
    </w:p>
    <w:p>
      <w:pPr/>
      <w:r>
        <w:rPr/>
        <w:t xml:space="preserve">  4. “La Danza de las Tres Pulsaciones”  </w:t>
      </w:r>
    </w:p>
    <w:p>
      <w:pPr/>
      <w:r>
        <w:rPr>
          <w:b w:val="1"/>
          <w:bCs w:val="1"/>
        </w:rPr>
        <w:t xml:space="preserve">Descripción:</w:t>
      </w:r>
      <w:r>
        <w:rPr/>
        <w:t xml:space="preserve"> Actividad kinestésica donde los estudiantes aprenden un baile sencillo en compás 3/4 para conectar movimiento y ritmo.</w:t>
      </w:r>
    </w:p>
    <w:p>
      <w:pPr/>
      <w:r>
        <w:rPr/>
        <w:t xml:space="preserve">  </w:t>
      </w:r>
    </w:p>
    <w:p>
      <w:pPr/>
      <w:r>
        <w:rPr>
          <w:b w:val="1"/>
          <w:bCs w:val="1"/>
        </w:rPr>
        <w:t xml:space="preserve">Instrucciones:</w:t>
      </w:r>
    </w:p>
    <w:p>
      <w:pPr/>
      <w:r>
        <w:rPr/>
        <w:t xml:space="preserve">  </w:t>
      </w:r>
    </w:p>
    <w:p>
      <w:pPr>
        <w:numPr>
          <w:ilvl w:val="0"/>
          <w:numId w:val="5"/>
        </w:numPr>
      </w:pPr>
      <w:r>
        <w:rPr/>
        <w:t xml:space="preserve">El docente enseña una coreografía básica de vals, marcando los tres tiempos con pasos y movimientos simples.</w:t>
      </w:r>
    </w:p>
    <w:p>
      <w:pPr>
        <w:numPr>
          <w:ilvl w:val="0"/>
          <w:numId w:val="5"/>
        </w:numPr>
      </w:pPr>
      <w:r>
        <w:rPr/>
        <w:t xml:space="preserve">Los estudiantes practican en parejas o pequeños grupos, coordinando el paso con la música.</w:t>
      </w:r>
    </w:p>
    <w:p>
      <w:pPr>
        <w:numPr>
          <w:ilvl w:val="0"/>
          <w:numId w:val="5"/>
        </w:numPr>
      </w:pPr>
      <w:r>
        <w:rPr/>
        <w:t xml:space="preserve">Se hace énfasis en sentir el ritmo interno y mantener la coordinación.</w:t>
      </w:r>
    </w:p>
    <w:p>
      <w:pPr>
        <w:numPr>
          <w:ilvl w:val="0"/>
          <w:numId w:val="5"/>
        </w:numPr>
      </w:pPr>
      <w:r>
        <w:rPr/>
        <w:t xml:space="preserve">Se invita a los estudiantes a crear pequeñas variaciones creativas en el baile.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amplio, música en compás 3/4.</w:t>
      </w:r>
    </w:p>
    <w:p>
      <w:pPr/>
      <w:r>
        <w:rPr/>
        <w:t xml:space="preserve">  </w:t>
      </w:r>
    </w:p>
    <w:p>
      <w:pPr/>
      <w:r>
        <w:rPr>
          <w:b w:val="1"/>
          <w:bCs w:val="1"/>
        </w:rPr>
        <w:t xml:space="preserve">Integración con mecánicas:</w:t>
      </w:r>
      <w:r>
        <w:rPr/>
        <w:t xml:space="preserve"> Se otorgan 15 Pulsaciones por participación activa y creatividad en movimientos. La insignia “Bailarín del Ritmo” premia la expresión corporal y coordinación. Se promueve el respeto y la colaboración entre parejas, fomentando inclusión y equidad.</w:t>
      </w:r>
    </w:p>
    <w:p>
      <w:pPr/>
      <w:r>
        <w:rPr/>
        <w:t xml:space="preserve">  5. “Rescata la Clave del Ritmo: El Gran Juego Final”  </w:t>
      </w:r>
    </w:p>
    <w:p>
      <w:pPr/>
      <w:r>
        <w:rPr>
          <w:b w:val="1"/>
          <w:bCs w:val="1"/>
        </w:rPr>
        <w:t xml:space="preserve">Descripción:</w:t>
      </w:r>
      <w:r>
        <w:rPr/>
        <w:t xml:space="preserve"> Juego de equipo donde los Guardianes deben superar retos variados para recuperar la Clave del Ritmo y salvar Tritonía.</w:t>
      </w:r>
    </w:p>
    <w:p>
      <w:pPr/>
      <w:r>
        <w:rPr/>
        <w:t xml:space="preserve">  </w:t>
      </w:r>
    </w:p>
    <w:p>
      <w:pPr/>
      <w:r>
        <w:rPr>
          <w:b w:val="1"/>
          <w:bCs w:val="1"/>
        </w:rPr>
        <w:t xml:space="preserve">Instrucciones:</w:t>
      </w:r>
    </w:p>
    <w:p>
      <w:pPr/>
      <w:r>
        <w:rPr/>
        <w:t xml:space="preserve">  </w:t>
      </w:r>
    </w:p>
    <w:p>
      <w:pPr>
        <w:numPr>
          <w:ilvl w:val="0"/>
          <w:numId w:val="6"/>
        </w:numPr>
      </w:pPr>
      <w:r>
        <w:rPr/>
        <w:t xml:space="preserve">Se divide a la clase en equipos guardianes.</w:t>
      </w:r>
    </w:p>
    <w:p>
      <w:pPr>
        <w:numPr>
          <w:ilvl w:val="0"/>
          <w:numId w:val="6"/>
        </w:numPr>
      </w:pPr>
      <w:r>
        <w:rPr/>
        <w:t xml:space="preserve">Cada equipo debe completar una serie de pruebas: identificar compases 3/4, crear patrones rítmicos, ejecutar movimientos de danza y resolver acertijos musicales.</w:t>
      </w:r>
    </w:p>
    <w:p>
      <w:pPr>
        <w:numPr>
          <w:ilvl w:val="0"/>
          <w:numId w:val="6"/>
        </w:numPr>
      </w:pPr>
      <w:r>
        <w:rPr/>
        <w:t xml:space="preserve">Cada prueba superada otorga una pieza de la Clave del Ritmo.</w:t>
      </w:r>
    </w:p>
    <w:p>
      <w:pPr>
        <w:numPr>
          <w:ilvl w:val="0"/>
          <w:numId w:val="6"/>
        </w:numPr>
      </w:pPr>
      <w:r>
        <w:rPr/>
        <w:t xml:space="preserve">El equipo que primero reúna todas las piezas gana la misión y se convierte en “Maestro del Compás”.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las pruebas anteriores, piezas simbólicas de la Clave (pueden ser tarjetas o objetos pequeños).</w:t>
      </w:r>
    </w:p>
    <w:p>
      <w:pPr/>
      <w:r>
        <w:rPr/>
        <w:t xml:space="preserve">  </w:t>
      </w:r>
    </w:p>
    <w:p>
      <w:pPr/>
      <w:r>
        <w:rPr>
          <w:b w:val="1"/>
          <w:bCs w:val="1"/>
        </w:rPr>
        <w:t xml:space="preserve">Integración con mecánicas:</w:t>
      </w:r>
      <w:r>
        <w:rPr/>
        <w:t xml:space="preserve"> Combina todas las mecánicas previas: puntos, niveles, roles y retroalimentación. Se fomenta la colaboración y comunicación. Los logros individuales y grupales se suman para alcanzar la victoria.</w:t>
      </w:r>
    </w:p>
    <w:p>
      <w:pPr/>
      <w:r>
        <w:rPr/>
        <w:t xml:space="preserve">  6. “Reflexión del Guardián: Diario de Ritmos”  </w:t>
      </w:r>
    </w:p>
    <w:p>
      <w:pPr/>
      <w:r>
        <w:rPr>
          <w:b w:val="1"/>
          <w:bCs w:val="1"/>
        </w:rPr>
        <w:t xml:space="preserve">Descripción:</w:t>
      </w:r>
      <w:r>
        <w:rPr/>
        <w:t xml:space="preserve"> Actividad de cierre donde cada estudiante registra lo aprendido y reflexiona sobre su experiencia.</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sencilla (papel o digital) donde los estudiantes escriben o dibujan qué es el compás 3/4, qué retos superaron y cómo se sintieron.</w:t>
      </w:r>
    </w:p>
    <w:p>
      <w:pPr>
        <w:numPr>
          <w:ilvl w:val="0"/>
          <w:numId w:val="7"/>
        </w:numPr>
      </w:pPr>
      <w:r>
        <w:rPr/>
        <w:t xml:space="preserve">Se promueve compartir en círculo sus descubrimientos y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Plantillas de diario, lápices, colores.</w:t>
      </w:r>
    </w:p>
    <w:p>
      <w:pPr/>
      <w:r>
        <w:rPr/>
        <w:t xml:space="preserve">  </w:t>
      </w:r>
    </w:p>
    <w:p>
      <w:pPr/>
      <w:r>
        <w:rPr>
          <w:b w:val="1"/>
          <w:bCs w:val="1"/>
        </w:rPr>
        <w:t xml:space="preserve">Integración con mecánicas:</w:t>
      </w:r>
      <w:r>
        <w:rPr/>
        <w:t xml:space="preserve"> Se entrega la insignia “Sabio Guardián” por completar su reflexión. Esta actividad fomenta la autonomía y la metacognición.</w:t>
      </w:r>
    </w:p>
    <w:p>
      <w:pPr/>
      <w:r>
        <w:rPr/>
        <w:t xml:space="preserve">  </w:t>
      </w:r>
    </w:p>
    <w:p>
      <w:pPr/>
      <w:r>
        <w:rPr/>
        <w:t xml:space="preserve">Estas actividades, combinadas y adaptadas según el grupo, constituyen una experiencia gamificada completa, accesible, inclusiva y efectiva para que los estudiantes internalicen el concepto y aplicación del compás de 3/4 con motivación y diversión.</w:t>
      </w:r>
    </w:p>
    <w:p/>
    <w:p>
      <w:pPr/>
      <w:r>
        <w:rPr>
          <w:color w:val="2b6cb0"/>
          <w:sz w:val="28"/>
          <w:szCs w:val="28"/>
          <w:b w:val="1"/>
          <w:bCs w:val="1"/>
        </w:rPr>
        <w:t xml:space="preserve">Reglas y Condiciones</w:t>
      </w:r>
    </w:p>
    <w:p>
      <w:pPr/>
      <w:r>
        <w:rPr>
          <w:b w:val="1"/>
          <w:bCs w:val="1"/>
        </w:rPr>
        <w:t xml:space="preserve">Reglas Claras para la Aventura del Compás 3/4</w:t>
      </w:r>
    </w:p>
    <w:p>
      <w:pPr>
        <w:numPr>
          <w:ilvl w:val="0"/>
          <w:numId w:val="8"/>
        </w:numPr>
      </w:pPr>
      <w:r>
        <w:rPr>
          <w:b w:val="1"/>
          <w:bCs w:val="1"/>
        </w:rPr>
        <w:t xml:space="preserve">Condiciones de Victoria:</w:t>
      </w:r>
      <w:r>
        <w:rPr/>
        <w:t xml:space="preserve"> En el juego final, el equipo que reúna primero todas las piezas de la Clave del Ritmo tras superar los retos gana la partida y se corona “Maestro del Compás”.</w:t>
      </w:r>
    </w:p>
    <w:p>
      <w:pPr>
        <w:numPr>
          <w:ilvl w:val="0"/>
          <w:numId w:val="8"/>
        </w:numPr>
      </w:pPr>
      <w:r>
        <w:rPr>
          <w:b w:val="1"/>
          <w:bCs w:val="1"/>
        </w:rPr>
        <w:t xml:space="preserve">Turnos:</w:t>
      </w:r>
      <w:r>
        <w:rPr/>
        <w:t xml:space="preserve"> En actividades grupales, los estudiantes se turnan para liderar la marcación del compás, presentar ritmos y tomar decisiones. Cada turno dura entre 1 y 3 minutos para asegurar participación equitativa.</w:t>
      </w:r>
    </w:p>
    <w:p>
      <w:pPr>
        <w:numPr>
          <w:ilvl w:val="0"/>
          <w:numId w:val="8"/>
        </w:numPr>
      </w:pPr>
      <w:r>
        <w:rPr>
          <w:b w:val="1"/>
          <w:bCs w:val="1"/>
        </w:rPr>
        <w:t xml:space="preserve">Roles:</w:t>
      </w:r>
      <w:r>
        <w:rPr/>
        <w:t xml:space="preserve"> Se asignan roles rotativos para fomentar la colaboración y el desarrollo de diferentes habilidades:      </w:t>
      </w:r>
      <w:r>
        <w:rPr/>
        <w:t xml:space="preserve">    </w:t>
      </w:r>
    </w:p>
    <w:p>
      <w:pPr>
        <w:numPr>
          <w:ilvl w:val="1"/>
          <w:numId w:val="8"/>
        </w:numPr>
      </w:pPr>
      <w:r>
        <w:rPr>
          <w:i w:val="1"/>
          <w:iCs w:val="1"/>
        </w:rPr>
        <w:t xml:space="preserve">Líder del Ritmo:</w:t>
      </w:r>
      <w:r>
        <w:rPr/>
        <w:t xml:space="preserve"> marca el compás y dirige la ejecución.</w:t>
      </w:r>
    </w:p>
    <w:p>
      <w:pPr>
        <w:numPr>
          <w:ilvl w:val="1"/>
          <w:numId w:val="8"/>
        </w:numPr>
      </w:pPr>
      <w:r>
        <w:rPr>
          <w:i w:val="1"/>
          <w:iCs w:val="1"/>
        </w:rPr>
        <w:t xml:space="preserve">Compositor:</w:t>
      </w:r>
      <w:r>
        <w:rPr/>
        <w:t xml:space="preserve"> crea patrones rítmicos.</w:t>
      </w:r>
    </w:p>
    <w:p>
      <w:pPr>
        <w:numPr>
          <w:ilvl w:val="1"/>
          <w:numId w:val="8"/>
        </w:numPr>
      </w:pPr>
      <w:r>
        <w:rPr>
          <w:i w:val="1"/>
          <w:iCs w:val="1"/>
        </w:rPr>
        <w:t xml:space="preserve">Escucha Atento:</w:t>
      </w:r>
      <w:r>
        <w:rPr/>
        <w:t xml:space="preserve"> identifica compases y da retroalimentación.</w:t>
      </w:r>
    </w:p>
    <w:p>
      <w:pPr>
        <w:numPr>
          <w:ilvl w:val="1"/>
          <w:numId w:val="8"/>
        </w:numPr>
      </w:pPr>
      <w:r>
        <w:rPr>
          <w:i w:val="1"/>
          <w:iCs w:val="1"/>
        </w:rPr>
        <w:t xml:space="preserve">Animador:</w:t>
      </w:r>
      <w:r>
        <w:rPr/>
        <w:t xml:space="preserve"> motiva al grupo y mantiene la energía.</w:t>
      </w:r>
    </w:p>
    <w:p>
      <w:pPr>
        <w:numPr>
          <w:ilvl w:val="0"/>
          <w:numId w:val="8"/>
        </w:numPr>
      </w:pPr>
      <w:r>
        <w:rPr>
          <w:b w:val="1"/>
          <w:bCs w:val="1"/>
        </w:rPr>
        <w:t xml:space="preserve">Penalizaciones:</w:t>
      </w:r>
      <w:r>
        <w:rPr/>
        <w:t xml:space="preserve"> No se penaliza con puntos negativos. En caso de error, se brinda retroalimentación gentil y se invita a repetir la actividad para mejorar. Se prioriza el aprendizaje y la inclusión.</w:t>
      </w:r>
    </w:p>
    <w:p>
      <w:pPr>
        <w:numPr>
          <w:ilvl w:val="0"/>
          <w:numId w:val="8"/>
        </w:numPr>
      </w:pPr>
      <w:r>
        <w:rPr>
          <w:b w:val="1"/>
          <w:bCs w:val="1"/>
        </w:rPr>
        <w:t xml:space="preserve">Uso de Puntos:</w:t>
      </w:r>
      <w:r>
        <w:rPr/>
        <w:t xml:space="preserve"> Las Pulsaciones acumuladas se registran en el tablero de progreso. Los puntos sirven para subir de nivel y desbloquear nuevos retos o insignias.</w:t>
      </w:r>
    </w:p>
    <w:p>
      <w:pPr>
        <w:numPr>
          <w:ilvl w:val="0"/>
          <w:numId w:val="8"/>
        </w:numPr>
      </w:pPr>
      <w:r>
        <w:rPr>
          <w:b w:val="1"/>
          <w:bCs w:val="1"/>
        </w:rPr>
        <w:t xml:space="preserve">Sistema de Logros:</w:t>
      </w:r>
      <w:r>
        <w:rPr/>
        <w:t xml:space="preserve"> Se otorgan insignias por:      </w:t>
      </w:r>
      <w:r>
        <w:rPr/>
        <w:t xml:space="preserve">    </w:t>
      </w:r>
    </w:p>
    <w:p>
      <w:pPr>
        <w:numPr>
          <w:ilvl w:val="1"/>
          <w:numId w:val="8"/>
        </w:numPr>
      </w:pPr>
      <w:r>
        <w:rPr/>
        <w:t xml:space="preserve">Participación activa</w:t>
      </w:r>
    </w:p>
    <w:p>
      <w:pPr>
        <w:numPr>
          <w:ilvl w:val="1"/>
          <w:numId w:val="8"/>
        </w:numPr>
      </w:pPr>
      <w:r>
        <w:rPr/>
        <w:t xml:space="preserve">Identificación correcta del compás</w:t>
      </w:r>
    </w:p>
    <w:p>
      <w:pPr>
        <w:numPr>
          <w:ilvl w:val="1"/>
          <w:numId w:val="8"/>
        </w:numPr>
      </w:pPr>
      <w:r>
        <w:rPr/>
        <w:t xml:space="preserve">Creatividad en la creación de ritmos</w:t>
      </w:r>
    </w:p>
    <w:p>
      <w:pPr>
        <w:numPr>
          <w:ilvl w:val="1"/>
          <w:numId w:val="8"/>
        </w:numPr>
      </w:pPr>
      <w:r>
        <w:rPr/>
        <w:t xml:space="preserve">Colaboración y ayuda a compañeros</w:t>
      </w:r>
    </w:p>
    <w:p>
      <w:pPr>
        <w:numPr>
          <w:ilvl w:val="1"/>
          <w:numId w:val="8"/>
        </w:numPr>
      </w:pPr>
      <w:r>
        <w:rPr/>
        <w:t xml:space="preserve">Reflexión y autoevaluación</w:t>
      </w:r>
    </w:p>
    <w:p>
      <w:pPr>
        <w:numPr>
          <w:ilvl w:val="0"/>
          <w:numId w:val="8"/>
        </w:numPr>
      </w:pPr>
      <w:r>
        <w:rPr>
          <w:b w:val="1"/>
          <w:bCs w:val="1"/>
        </w:rPr>
        <w:t xml:space="preserve">Respeto y Equidad:</w:t>
      </w:r>
      <w:r>
        <w:rPr/>
        <w:t xml:space="preserve"> Todos los Guardianes tienen derecho a expresarse y participar sin ser interrumpidos o juzgados. Se fomenta el apoyo mutuo y la valoración de diferentes formas de aprender y expresarse.</w:t>
      </w:r>
    </w:p>
    <w:p>
      <w:pPr>
        <w:numPr>
          <w:ilvl w:val="0"/>
          <w:numId w:val="8"/>
        </w:numPr>
      </w:pPr>
      <w:r>
        <w:rPr>
          <w:b w:val="1"/>
          <w:bCs w:val="1"/>
        </w:rPr>
        <w:t xml:space="preserve">Accesibilidad:</w:t>
      </w:r>
      <w:r>
        <w:rPr/>
        <w:t xml:space="preserve"> Las actividades se adaptan según necesidades particulares. Por ejemplo, para estudiantes con dificultades motrices se ofrecen instrumentos de percusión adaptados o actividades auditivas. Para estudiantes con dificultades auditivas, se usan apoyos visuales reforzados.</w:t>
      </w:r>
    </w:p>
    <w:p>
      <w:pPr/>
      <w:r>
        <w:rPr/>
        <w:t xml:space="preserve">Estas reglas garantizan una experiencia justa, motivadora y enriquecedora para todos los participantes, donde el foco está en el aprendizaje y el disfrute del compás de 3/4.</w:t>
      </w:r>
    </w:p>
    <w:p/>
    <w:p>
      <w:pPr/>
      <w:r>
        <w:rPr>
          <w:color w:val="2b6cb0"/>
          <w:sz w:val="28"/>
          <w:szCs w:val="28"/>
          <w:b w:val="1"/>
          <w:bCs w:val="1"/>
        </w:rPr>
        <w:t xml:space="preserve">Evaluación Gamificada</w:t>
      </w:r>
    </w:p>
    <w:p>
      <w:pPr/>
      <w:r>
        <w:rPr>
          <w:b w:val="1"/>
          <w:bCs w:val="1"/>
        </w:rPr>
        <w:t xml:space="preserve">Evaluación Gamificada en la Aventura del Compás 3/4</w:t>
      </w:r>
    </w:p>
    <w:p>
      <w:pPr/>
      <w:r>
        <w:rPr/>
        <w:t xml:space="preserve">La evaluación se integra de forma continua y formativa dentro del sistema gamificado, promoviendo la reflexión, autoevaluación y reconocimiento de logros reales.</w:t>
      </w:r>
    </w:p>
    <w:p>
      <w:pPr/>
      <w:r>
        <w:rPr/>
        <w:t xml:space="preserve">  Criterios de Evaluación  </w:t>
      </w:r>
    </w:p>
    <w:p>
      <w:pPr>
        <w:numPr>
          <w:ilvl w:val="0"/>
          <w:numId w:val="9"/>
        </w:numPr>
      </w:pPr>
      <w:r>
        <w:rPr>
          <w:b w:val="1"/>
          <w:bCs w:val="1"/>
        </w:rPr>
        <w:t xml:space="preserve">Identificación del compás 3/4:</w:t>
      </w:r>
      <w:r>
        <w:rPr/>
        <w:t xml:space="preserve"> Capacidad para reconocer y diferenciar el compás 3/4 en distintas piezas musicales.</w:t>
      </w:r>
    </w:p>
    <w:p>
      <w:pPr>
        <w:numPr>
          <w:ilvl w:val="0"/>
          <w:numId w:val="9"/>
        </w:numPr>
      </w:pPr>
      <w:r>
        <w:rPr>
          <w:b w:val="1"/>
          <w:bCs w:val="1"/>
        </w:rPr>
        <w:t xml:space="preserve">Ejecutar patrones rítmicos en 3/4:</w:t>
      </w:r>
      <w:r>
        <w:rPr/>
        <w:t xml:space="preserve"> Habilidad para marcar y reproducir ritmos con precisión y coordinación.</w:t>
      </w:r>
    </w:p>
    <w:p>
      <w:pPr>
        <w:numPr>
          <w:ilvl w:val="0"/>
          <w:numId w:val="9"/>
        </w:numPr>
      </w:pPr>
      <w:r>
        <w:rPr>
          <w:b w:val="1"/>
          <w:bCs w:val="1"/>
        </w:rPr>
        <w:t xml:space="preserve">Creatividad:</w:t>
      </w:r>
      <w:r>
        <w:rPr/>
        <w:t xml:space="preserve"> Innovación y originalidad en la creación y variación de ritmos y movimientos asociados al compás.</w:t>
      </w:r>
    </w:p>
    <w:p>
      <w:pPr>
        <w:numPr>
          <w:ilvl w:val="0"/>
          <w:numId w:val="9"/>
        </w:numPr>
      </w:pPr>
      <w:r>
        <w:rPr>
          <w:b w:val="1"/>
          <w:bCs w:val="1"/>
        </w:rPr>
        <w:t xml:space="preserve">Comunicación y colaboración:</w:t>
      </w:r>
      <w:r>
        <w:rPr/>
        <w:t xml:space="preserve"> Participación activa en equipos, respeto de turnos y ayuda a compañeros.</w:t>
      </w:r>
    </w:p>
    <w:p>
      <w:pPr>
        <w:numPr>
          <w:ilvl w:val="0"/>
          <w:numId w:val="9"/>
        </w:numPr>
      </w:pPr>
      <w:r>
        <w:rPr>
          <w:b w:val="1"/>
          <w:bCs w:val="1"/>
        </w:rPr>
        <w:t xml:space="preserve">Autonomía y reflexión:</w:t>
      </w:r>
      <w:r>
        <w:rPr/>
        <w:t xml:space="preserve"> Capacidad para autoevaluarse y expresar lo aprendido y sentido durante la experiencia.</w:t>
      </w:r>
    </w:p>
    <w:p>
      <w:pPr/>
      <w:r>
        <w:rPr/>
        <w:t xml:space="preserve">  Rúbrica Integrada (Ejemplo Simplificado)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progreso (1 pt)</w:t>
            </w:r>
          </w:p>
        </w:tc>
      </w:tr>
      <w:tr>
        <w:trPr/>
        <w:tc>
          <w:tcPr>
            <w:noWrap/>
          </w:tcPr>
          <w:p>
            <w:pPr/>
            <w:r>
              <w:rPr/>
              <w:t xml:space="preserve">Identificación del compás 3/4</w:t>
            </w:r>
          </w:p>
        </w:tc>
        <w:tc>
          <w:tcPr>
            <w:noWrap/>
          </w:tcPr>
          <w:p>
            <w:pPr/>
            <w:r>
              <w:rPr/>
              <w:t xml:space="preserve">Identifica correctamente en todas las canciones y explica el porqué</w:t>
            </w:r>
          </w:p>
        </w:tc>
        <w:tc>
          <w:tcPr>
            <w:noWrap/>
          </w:tcPr>
          <w:p>
            <w:pPr/>
            <w:r>
              <w:rPr/>
              <w:t xml:space="preserve">Identifica la mayoría con ayuda</w:t>
            </w:r>
          </w:p>
        </w:tc>
        <w:tc>
          <w:tcPr>
            <w:noWrap/>
          </w:tcPr>
          <w:p>
            <w:pPr/>
            <w:r>
              <w:rPr/>
              <w:t xml:space="preserve">Dificultad para identificar sin apoyo</w:t>
            </w:r>
          </w:p>
        </w:tc>
      </w:tr>
      <w:tr>
        <w:trPr/>
        <w:tc>
          <w:tcPr>
            <w:noWrap/>
          </w:tcPr>
          <w:p>
            <w:pPr/>
            <w:r>
              <w:rPr/>
              <w:t xml:space="preserve">Ejecutar patrones rítmicos</w:t>
            </w:r>
          </w:p>
        </w:tc>
        <w:tc>
          <w:tcPr>
            <w:noWrap/>
          </w:tcPr>
          <w:p>
            <w:pPr/>
            <w:r>
              <w:rPr/>
              <w:t xml:space="preserve">Marca y reproduce con precisión y ritmo constante</w:t>
            </w:r>
          </w:p>
        </w:tc>
        <w:tc>
          <w:tcPr>
            <w:noWrap/>
          </w:tcPr>
          <w:p>
            <w:pPr/>
            <w:r>
              <w:rPr/>
              <w:t xml:space="preserve">Marca con cierta precisión, necesita práctica</w:t>
            </w:r>
          </w:p>
        </w:tc>
        <w:tc>
          <w:tcPr>
            <w:noWrap/>
          </w:tcPr>
          <w:p>
            <w:pPr/>
            <w:r>
              <w:rPr/>
              <w:t xml:space="preserve">Se confunde con los tiempos y patrones</w:t>
            </w:r>
          </w:p>
        </w:tc>
      </w:tr>
      <w:tr>
        <w:trPr/>
        <w:tc>
          <w:tcPr>
            <w:noWrap/>
          </w:tcPr>
          <w:p>
            <w:pPr/>
            <w:r>
              <w:rPr/>
              <w:t xml:space="preserve">Creatividad</w:t>
            </w:r>
          </w:p>
        </w:tc>
        <w:tc>
          <w:tcPr>
            <w:noWrap/>
          </w:tcPr>
          <w:p>
            <w:pPr/>
            <w:r>
              <w:rPr/>
              <w:t xml:space="preserve">Propone ritmos originales y variaciones interesantes</w:t>
            </w:r>
          </w:p>
        </w:tc>
        <w:tc>
          <w:tcPr>
            <w:noWrap/>
          </w:tcPr>
          <w:p>
            <w:pPr/>
            <w:r>
              <w:rPr/>
              <w:t xml:space="preserve">Realiza algunos cambios con apoyo</w:t>
            </w:r>
          </w:p>
        </w:tc>
        <w:tc>
          <w:tcPr>
            <w:noWrap/>
          </w:tcPr>
          <w:p>
            <w:pPr/>
            <w:r>
              <w:rPr/>
              <w:t xml:space="preserve">Repite patrones sin variación</w:t>
            </w:r>
          </w:p>
        </w:tc>
      </w:tr>
      <w:tr>
        <w:trPr/>
        <w:tc>
          <w:tcPr>
            <w:noWrap/>
          </w:tcPr>
          <w:p>
            <w:pPr/>
            <w:r>
              <w:rPr/>
              <w:t xml:space="preserve">Comunicación y colaboración</w:t>
            </w:r>
          </w:p>
        </w:tc>
        <w:tc>
          <w:tcPr>
            <w:noWrap/>
          </w:tcPr>
          <w:p>
            <w:pPr/>
            <w:r>
              <w:rPr/>
              <w:t xml:space="preserve">Participa activamente, escucha y apoya a otros</w:t>
            </w:r>
          </w:p>
        </w:tc>
        <w:tc>
          <w:tcPr>
            <w:noWrap/>
          </w:tcPr>
          <w:p>
            <w:pPr/>
            <w:r>
              <w:rPr/>
              <w:t xml:space="preserve">Participa, pero con poca interacción</w:t>
            </w:r>
          </w:p>
        </w:tc>
        <w:tc>
          <w:tcPr>
            <w:noWrap/>
          </w:tcPr>
          <w:p>
            <w:pPr/>
            <w:r>
              <w:rPr/>
              <w:t xml:space="preserve">Participa poco o dificulta el trabajo grupal</w:t>
            </w:r>
          </w:p>
        </w:tc>
      </w:tr>
      <w:tr>
        <w:trPr/>
        <w:tc>
          <w:tcPr>
            <w:noWrap/>
          </w:tcPr>
          <w:p>
            <w:pPr/>
            <w:r>
              <w:rPr/>
              <w:t xml:space="preserve">Autonomía y reflexión</w:t>
            </w:r>
          </w:p>
        </w:tc>
        <w:tc>
          <w:tcPr>
            <w:noWrap/>
          </w:tcPr>
          <w:p>
            <w:pPr/>
            <w:r>
              <w:rPr/>
              <w:t xml:space="preserve">Realiza autoevaluación profunda y propuestas de mejora</w:t>
            </w:r>
          </w:p>
        </w:tc>
        <w:tc>
          <w:tcPr>
            <w:noWrap/>
          </w:tcPr>
          <w:p>
            <w:pPr/>
            <w:r>
              <w:rPr/>
              <w:t xml:space="preserve">Autoevalúa con apoyo</w:t>
            </w:r>
          </w:p>
        </w:tc>
        <w:tc>
          <w:tcPr>
            <w:noWrap/>
          </w:tcPr>
          <w:p>
            <w:pPr/>
            <w:r>
              <w:rPr/>
              <w:t xml:space="preserve">Dificultad para reflexionar sobre su aprendizaje</w:t>
            </w:r>
          </w:p>
        </w:tc>
      </w:tr>
    </w:tbl>
    <w:p>
      <w:pPr/>
      <w:r>
        <w:rPr/>
        <w:t xml:space="preserve">  Evidencias de Aprendizaje  </w:t>
      </w:r>
    </w:p>
    <w:p>
      <w:pPr>
        <w:numPr>
          <w:ilvl w:val="0"/>
          <w:numId w:val="10"/>
        </w:numPr>
      </w:pPr>
      <w:r>
        <w:rPr/>
        <w:t xml:space="preserve">Registro de Pulsaciones y logros en el tablero de progreso.</w:t>
      </w:r>
    </w:p>
    <w:p>
      <w:pPr>
        <w:numPr>
          <w:ilvl w:val="0"/>
          <w:numId w:val="10"/>
        </w:numPr>
      </w:pPr>
      <w:r>
        <w:rPr/>
        <w:t xml:space="preserve">Grabaciones o videos de presentaciones rítmicas y bailes.</w:t>
      </w:r>
    </w:p>
    <w:p>
      <w:pPr>
        <w:numPr>
          <w:ilvl w:val="0"/>
          <w:numId w:val="10"/>
        </w:numPr>
      </w:pPr>
      <w:r>
        <w:rPr/>
        <w:t xml:space="preserve">Diarios de Ritmos con reflexiones individuales.</w:t>
      </w:r>
    </w:p>
    <w:p>
      <w:pPr>
        <w:numPr>
          <w:ilvl w:val="0"/>
          <w:numId w:val="10"/>
        </w:numPr>
      </w:pPr>
      <w:r>
        <w:rPr/>
        <w:t xml:space="preserve">Observaciones cualitativas del docente durante las actividades.</w:t>
      </w:r>
    </w:p>
    <w:p>
      <w:pPr/>
      <w:r>
        <w:rPr/>
        <w:t xml:space="preserve">  Reflexión Final y Cierre de la Narrativa  </w:t>
      </w:r>
    </w:p>
    <w:p>
      <w:pPr/>
      <w:r>
        <w:rPr/>
        <w:t xml:space="preserve">Al concluir la aventura y recuperar la Clave del Ritmo, se realiza una ceremonia simbólica donde cada Guardian comparte su experiencia y aprendizajes. Se reflexiona cómo el compás 3/4 no solo es un concepto musical, sino un “latido” que une y da vida al Reino y a la comunidad.</w:t>
      </w:r>
    </w:p>
    <w:p>
      <w:pPr/>
      <w:r>
        <w:rPr/>
        <w:t xml:space="preserve">  </w:t>
      </w:r>
    </w:p>
    <w:p>
      <w:pPr/>
      <w:r>
        <w:rPr/>
        <w:t xml:space="preserve">Se invita a los estudiantes a pensar cómo pueden aplicar este ritmo y las competencias desarrolladas en otros ámbitos de su vida diaria, fomentando una visión amplia y transferible del aprendizaje.</w:t>
      </w:r>
    </w:p>
    <w:p/>
    <w:p>
      <w:pPr/>
      <w:r>
        <w:rPr>
          <w:color w:val="2b6cb0"/>
          <w:sz w:val="28"/>
          <w:szCs w:val="28"/>
          <w:b w:val="1"/>
          <w:bCs w:val="1"/>
        </w:rPr>
        <w:t xml:space="preserve">Recomendaciones Logísticas</w:t>
      </w:r>
    </w:p>
    <w:p>
      <w:pPr/>
      <w:r>
        <w:rPr>
          <w:b w:val="1"/>
          <w:bCs w:val="1"/>
        </w:rPr>
        <w:t xml:space="preserve">Recomendaciones Logísticas para Implementar la Aventura del Compás 3/4</w:t>
      </w:r>
    </w:p>
    <w:p>
      <w:pPr>
        <w:numPr>
          <w:ilvl w:val="0"/>
          <w:numId w:val="11"/>
        </w:numPr>
      </w:pPr>
      <w:r>
        <w:rPr>
          <w:b w:val="1"/>
          <w:bCs w:val="1"/>
        </w:rPr>
        <w:t xml:space="preserve">Tiempo necesario:</w:t>
      </w:r>
      <w:r>
        <w:rPr/>
        <w:t xml:space="preserve"> Aproximadamente 5 sesiones de 60 a 90 minutos cada una para cubrir todas las actividades y evaluación. Se puede ajustar según el ritmo del grupo.</w:t>
      </w:r>
    </w:p>
    <w:p>
      <w:pPr>
        <w:numPr>
          <w:ilvl w:val="0"/>
          <w:numId w:val="11"/>
        </w:numPr>
      </w:pPr>
      <w:r>
        <w:rPr>
          <w:b w:val="1"/>
          <w:bCs w:val="1"/>
        </w:rPr>
        <w:t xml:space="preserve">Espacio físico:</w:t>
      </w:r>
      <w:r>
        <w:rPr/>
        <w:t xml:space="preserve"> Aula amplia o salón con espacio suficiente para actividades de movimiento y trabajo en grupos. Un área para el tablero de progreso visible para todos.</w:t>
      </w:r>
    </w:p>
    <w:p>
      <w:pPr>
        <w:numPr>
          <w:ilvl w:val="0"/>
          <w:numId w:val="11"/>
        </w:numPr>
      </w:pPr>
      <w:r>
        <w:rPr>
          <w:b w:val="1"/>
          <w:bCs w:val="1"/>
        </w:rPr>
        <w:t xml:space="preserve">Materiales:</w:t>
      </w:r>
    </w:p>
    <w:p>
      <w:pPr>
        <w:numPr>
          <w:ilvl w:val="1"/>
          <w:numId w:val="11"/>
        </w:numPr>
      </w:pPr>
      <w:r>
        <w:rPr/>
        <w:t xml:space="preserve">Equipo de audio para reproducir música</w:t>
      </w:r>
    </w:p>
    <w:p>
      <w:pPr>
        <w:numPr>
          <w:ilvl w:val="1"/>
          <w:numId w:val="11"/>
        </w:numPr>
      </w:pPr>
      <w:r>
        <w:rPr/>
        <w:t xml:space="preserve">Instrumentos de percusión simples (panderetas, maracas, tambores pequeños, xilófonos)</w:t>
      </w:r>
    </w:p>
    <w:p>
      <w:pPr>
        <w:numPr>
          <w:ilvl w:val="1"/>
          <w:numId w:val="11"/>
        </w:numPr>
      </w:pPr>
      <w:r>
        <w:rPr/>
        <w:t xml:space="preserve">Tarjetas de colores para señales (verde/rojo)</w:t>
      </w:r>
    </w:p>
    <w:p>
      <w:pPr>
        <w:numPr>
          <w:ilvl w:val="1"/>
          <w:numId w:val="11"/>
        </w:numPr>
      </w:pPr>
      <w:r>
        <w:rPr/>
        <w:t xml:space="preserve">Hojas y colores para diarios de ritmos</w:t>
      </w:r>
    </w:p>
    <w:p>
      <w:pPr>
        <w:numPr>
          <w:ilvl w:val="1"/>
          <w:numId w:val="11"/>
        </w:numPr>
      </w:pPr>
      <w:r>
        <w:rPr/>
        <w:t xml:space="preserve">Tablero o mural para seguimiento de puntos, niveles e insignias (puede ser digital o físico)</w:t>
      </w:r>
    </w:p>
    <w:p>
      <w:pPr>
        <w:numPr>
          <w:ilvl w:val="1"/>
          <w:numId w:val="11"/>
        </w:numPr>
      </w:pPr>
      <w:r>
        <w:rPr/>
        <w:t xml:space="preserve">Material para fabricar insignias (stickers, medallas, cartulina)</w:t>
      </w:r>
    </w:p>
    <w:p>
      <w:pPr>
        <w:numPr>
          <w:ilvl w:val="0"/>
          <w:numId w:val="11"/>
        </w:numPr>
      </w:pPr>
      <w:r>
        <w:rPr>
          <w:b w:val="1"/>
          <w:bCs w:val="1"/>
        </w:rPr>
        <w:t xml:space="preserve">Herramientas TIC:</w:t>
      </w:r>
      <w:r>
        <w:rPr/>
        <w:t xml:space="preserve"> Opcionalmente, usar apps interactivas para marcar ritmos o juegos musicales (ejemplo: “Rhythm Cat”, “GarageBand” para composiciones simples), y presentaciones digitales para la historia y retos.</w:t>
      </w:r>
    </w:p>
    <w:p>
      <w:pPr>
        <w:numPr>
          <w:ilvl w:val="0"/>
          <w:numId w:val="11"/>
        </w:numPr>
      </w:pPr>
      <w:r>
        <w:rPr>
          <w:b w:val="1"/>
          <w:bCs w:val="1"/>
        </w:rPr>
        <w:t xml:space="preserve">Tamaño del grupo:</w:t>
      </w:r>
      <w:r>
        <w:rPr/>
        <w:t xml:space="preserve"> Ideal entre 15 a 25 estudiantes para facilitar dinámica grupal y participación activa. Se puede adaptar para grupos mayores dividiéndolos en subgrupos.</w:t>
      </w:r>
    </w:p>
    <w:p>
      <w:pPr>
        <w:numPr>
          <w:ilvl w:val="0"/>
          <w:numId w:val="11"/>
        </w:numPr>
      </w:pPr>
      <w:r>
        <w:rPr>
          <w:b w:val="1"/>
          <w:bCs w:val="1"/>
        </w:rPr>
        <w:t xml:space="preserve">Preparación previa del docente:</w:t>
      </w:r>
    </w:p>
    <w:p>
      <w:pPr>
        <w:numPr>
          <w:ilvl w:val="1"/>
          <w:numId w:val="11"/>
        </w:numPr>
      </w:pPr>
      <w:r>
        <w:rPr/>
        <w:t xml:space="preserve">Familiarizarse con el compás de 3/4 y las canciones seleccionadas.</w:t>
      </w:r>
    </w:p>
    <w:p>
      <w:pPr>
        <w:numPr>
          <w:ilvl w:val="1"/>
          <w:numId w:val="11"/>
        </w:numPr>
      </w:pPr>
      <w:r>
        <w:rPr/>
        <w:t xml:space="preserve">Preparar material visual y auditivo con anticipación.</w:t>
      </w:r>
    </w:p>
    <w:p>
      <w:pPr>
        <w:numPr>
          <w:ilvl w:val="1"/>
          <w:numId w:val="11"/>
        </w:numPr>
      </w:pPr>
      <w:r>
        <w:rPr/>
        <w:t xml:space="preserve">Planificar la distribución de roles y organización de grupos.</w:t>
      </w:r>
    </w:p>
    <w:p>
      <w:pPr>
        <w:numPr>
          <w:ilvl w:val="1"/>
          <w:numId w:val="11"/>
        </w:numPr>
      </w:pPr>
      <w:r>
        <w:rPr/>
        <w:t xml:space="preserve">Ensayar las actividades para anticipar dificultades.</w:t>
      </w:r>
    </w:p>
    <w:p>
      <w:pPr>
        <w:numPr>
          <w:ilvl w:val="1"/>
          <w:numId w:val="11"/>
        </w:numPr>
      </w:pPr>
      <w:r>
        <w:rPr/>
        <w:t xml:space="preserve">Conocer las necesidades específicas de los estudiantes para adaptar actividades.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el ritmo:</w:t>
      </w:r>
      <w:r>
        <w:rPr/>
        <w:t xml:space="preserve"> Usar apoyos visuales (dibujos que marcan los tiempos), repetir ejercicios con diferentes canciones.</w:t>
      </w:r>
    </w:p>
    <w:p>
      <w:pPr>
        <w:numPr>
          <w:ilvl w:val="1"/>
          <w:numId w:val="11"/>
        </w:numPr>
      </w:pPr>
      <w:r>
        <w:rPr>
          <w:i w:val="1"/>
          <w:iCs w:val="1"/>
        </w:rPr>
        <w:t xml:space="preserve">Falta de instrumentos:</w:t>
      </w:r>
      <w:r>
        <w:rPr/>
        <w:t xml:space="preserve"> Usar palmas, golpes en mesa o cuerpo como percusión corporal.</w:t>
      </w:r>
    </w:p>
    <w:p>
      <w:pPr>
        <w:numPr>
          <w:ilvl w:val="1"/>
          <w:numId w:val="11"/>
        </w:numPr>
      </w:pPr>
      <w:r>
        <w:rPr>
          <w:i w:val="1"/>
          <w:iCs w:val="1"/>
        </w:rPr>
        <w:t xml:space="preserve">Falta de espacio:</w:t>
      </w:r>
      <w:r>
        <w:rPr/>
        <w:t xml:space="preserve"> Realizar actividades sentados marcando palmas y movimientos limitados.</w:t>
      </w:r>
    </w:p>
    <w:p>
      <w:pPr>
        <w:numPr>
          <w:ilvl w:val="1"/>
          <w:numId w:val="11"/>
        </w:numPr>
      </w:pPr>
      <w:r>
        <w:rPr>
          <w:i w:val="1"/>
          <w:iCs w:val="1"/>
        </w:rPr>
        <w:t xml:space="preserve">Desmotivación:</w:t>
      </w:r>
      <w:r>
        <w:rPr/>
        <w:t xml:space="preserve"> Incorporar recompensas tangibles y variar actividades para mantener interés.</w:t>
      </w:r>
    </w:p>
    <w:p>
      <w:pPr>
        <w:numPr>
          <w:ilvl w:val="1"/>
          <w:numId w:val="11"/>
        </w:numPr>
      </w:pPr>
      <w:r>
        <w:rPr>
          <w:i w:val="1"/>
          <w:iCs w:val="1"/>
        </w:rPr>
        <w:t xml:space="preserve">Diversidad funcional:</w:t>
      </w:r>
      <w:r>
        <w:rPr/>
        <w:t xml:space="preserve"> Adaptar tareas para que todos participen según sus capacidades, respetando tiempos y modalidades.</w:t>
      </w:r>
    </w:p>
    <w:p>
      <w:pPr/>
      <w:r>
        <w:rPr/>
        <w:t xml:space="preserve">Siguiendo estas recomendaciones, la experiencia gamificada podrá implementarse con éxito, asegurando un ambiente inclusivo, motivador y efectivo para el aprendizaje del compás de 3/4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B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AB6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3C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9B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323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375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A3E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8D5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195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7A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AD4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2026-09-25T23:27:08-05:00</dcterms:created>
  <dcterms:modified xsi:type="dcterms:W3CDTF">2026-09-25T23:27:08-05:00</dcterms:modified>
</cp:coreProperties>
</file>

<file path=docProps/custom.xml><?xml version="1.0" encoding="utf-8"?>
<Properties xmlns="http://schemas.openxmlformats.org/officeDocument/2006/custom-properties" xmlns:vt="http://schemas.openxmlformats.org/officeDocument/2006/docPropsVTypes"/>
</file>