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Comunidad: Construyendo Nuestro Hogar y Colegio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Normas del hogar y el colegio (Manual de Convivencia).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mágico llamado “Comunidad Viva”, un lugar donde cada niño y niña es un héroe que ayuda a construir un gran hogar llamado “La Familia de la Fe” y una escuela llamada “El Colegio de la Amistad”. En este mundo, la armonía, el respeto y la solidaridad son las piedras fundamentales para que todos vivan felices y en paz.</w:t>
      </w:r>
    </w:p>
    <w:p>
      <w:pPr/>
      <w:r>
        <w:rPr/>
        <w:t xml:space="preserve">La Comunidad Viva está dividida en dos grandes territorios: el Hogar y el Colegio. Cada territorio tiene sus propias normas que permiten que todos convivan con respeto y alegría. Sin embargo, últimamente han surgido pequeños conflictos por no seguir estas normas, y la Comunidad Viva necesita héroes que ayuden a restaurar el orden, la amistad y la paz. Aquí es donde entran los estudiantes, quienes asumirán el rol de “Guardianes de la Convivencia”.</w:t>
      </w:r>
    </w:p>
    <w:p>
      <w:pPr/>
      <w:r>
        <w:rPr>
          <w:b w:val="1"/>
          <w:bCs w:val="1"/>
        </w:rPr>
        <w:t xml:space="preserve">Rol de los Estudiantes dentro de la Narrativa</w:t>
      </w:r>
    </w:p>
    <w:p>
      <w:pPr/>
      <w:r>
        <w:rPr/>
        <w:t xml:space="preserve">Los estudiantes se convertirán en Guardianes de la Convivencia, jóvenes valientes y creativos que trabajan en equipo para descubrir y aplicar las normas que mantienen la armonía en la Comunidad Viva. Cada Guardian tendrá una identidad especial basada en valores como la solidaridad, el respeto, el perdón y la colaboración.</w:t>
      </w:r>
    </w:p>
    <w:p>
      <w:pPr/>
      <w:r>
        <w:rPr/>
        <w:t xml:space="preserve">Su misión principal será explorar ambos territorios —el Hogar y el Colegio— para identificar formas concretas de ayuda mutua, resolver conflictos y promover el perdón y la colaboración, siguiendo el ejemplo de la Iglesia como una comunidad unida y solidaria. Para lograrlo, deberán superar retos, recolectar insignias y sumar puntos que reflejen su compromiso y aprendizaje.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basa en el Manual de Convivencia que contiene las normas esenciales para el hogar y el colegio, integrando conceptos éticos y valores de la educación religiosa. A través de la narrativa, los estudiantes descubrirán que la Iglesia es como una gran familia que celebra la fe y sirve a los demás mediante obras de solidaridad.</w:t>
      </w:r>
    </w:p>
    <w:p>
      <w:pPr/>
      <w:r>
        <w:rPr/>
        <w:t xml:space="preserve">Además, explorarán cómo estas normas y valores se aplican en su entorno inmediato —en la familia, la escuela y la comunidad parroquial— y asumirán compromisos sencillos para compartir, perdonar y colaborar. Todo esto mientras desarrollan habilidades del siglo XXI como la creatividad, el pensamiento crítico, la comunicación y la responsabilidad.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La aventura comienza en la plaza central de Comunidad Viva, donde el sabio “Maestro de la Convivencia” convoca a los Guardianes para explicar la situación. Les entrega un “Mapa de la Armonía”, que señala lugares claves en el Hogar y el Colegio donde se deben cumplir las normas para mantener la paz. Sin embargo, las señales en el mapa están encriptadas y para descifrarlas, los Guardianes deben superar pruebas relacionadas con las normas y valores.</w:t>
      </w:r>
    </w:p>
    <w:p>
      <w:pPr/>
      <w:r>
        <w:rPr/>
        <w:t xml:space="preserve">Cada prueba superada les otorga piezas del “Escudo de la Comunidad”, un símbolo que representa la fuerza y unidad de la Iglesia como familia. A medida que avanzan, los Guardianes encuentran personajes mágicos (representados por figuras del docente o compañeros que asumen roles) que les cuentan historias de solidaridad y ayuda mutua, inspirándolos a asumir compromisos reales con su entorno.</w:t>
      </w:r>
    </w:p>
    <w:p>
      <w:pPr/>
      <w:r>
        <w:rPr/>
        <w:t xml:space="preserve">Al final de la aventura, los Guardianes usarán el Escudo para restaurar el equilibrio en la Comunidad Viva, celebrando juntos una “Fiesta de la Fe y la Solidaridad” donde compartirán lo aprendido, reconocerán sus logros y renovarán su compromiso de vivir según las normas del hogar y el colegio, reflejando la unidad y el amor de la Iglesia.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Convivencia):</w:t>
      </w:r>
      <w:r>
        <w:rPr/>
        <w:t xml:space="preserve"> Cada actividad y reto superado otorga Puntos de Convivencia que reflejan el compromiso y el aprendizaje de los estudiantes. Los puntos se acumulan en un “Tablero de Honor” visible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progresan por niveles: Aprendiz, Protector, Defensor y Guardián Supremo, según los puntos acumulados. Cada nivel desbloquea retos y responsabilidades mayores.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Se otorgan insignias digitales o físicas por demostrar valores específicos: Solidaridad, Perdón, Responsabilidad, Colaboración, Comunicación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con objetivos claros que deben cumplirse en equipo o individualmente, como resolver un conflicto simulado, diseñar un mural de normas o dramatizar una historia de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“Títulos Honoríficos” (ejemplo: “Embajador de la Paz”) y privilegios en el aula (e.g., elegir actividad, ser líder de grupo).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Uso de un mural o tablero con gráficos coloridos que muestran el avance de cada estudiante y del grupo,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reto o actividad, el docente brinda comentarios positivos y constructivos, usando un sistema de “Estrellas de Mejora” para guiar el desarrollo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asignan roles rotativos (líder, secretario, moderador, creativo) para fomentar la colaboración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Uso de personajes (Maestro de la Convivencia, Guardianes) y escenarios que contextualizan las actividades, haciendo el aprendizaje más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“Descubre las Normas del Hogar y el Colegio”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identificar y comprender las normas básicas del Manual de Convivencia, discriminando cuáles aplican en el hogar y cuáles en el colegio.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Proporcionar a cada equipo tarjetas con diferentes normas escritas y situaciones cotidianas.</w:t>
      </w:r>
    </w:p>
    <w:p>
      <w:pPr>
        <w:numPr>
          <w:ilvl w:val="0"/>
          <w:numId w:val="2"/>
        </w:numPr>
      </w:pPr>
      <w:r>
        <w:rPr/>
        <w:t xml:space="preserve">Los equipos deben clasificar cada tarjeta en “Normas del Hogar”, “Normas del Colegio” o “Ambas”.</w:t>
      </w:r>
    </w:p>
    <w:p>
      <w:pPr>
        <w:numPr>
          <w:ilvl w:val="0"/>
          <w:numId w:val="2"/>
        </w:numPr>
      </w:pPr>
      <w:r>
        <w:rPr/>
        <w:t xml:space="preserve">Luego, cada equipo elige una norma y explica por qué es importante para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normas y situaciones, pizarras o cartulinas para clasificar,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norma correctamente clasificada otorga 5 Puntos de Convivencia. La explicación clara y creativa suma 10 puntos adicionales. El equipo ganador recibe la insignia “Explorador de Normas”.</w:t>
      </w:r>
    </w:p>
    <w:p>
      <w:pPr/>
      <w:r>
        <w:rPr/>
        <w:t xml:space="preserve">  2. Reto “Historias de Solidaridad y Perdón”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dramatizaciones, los Guardianes representan situaciones donde se ponen en práctica la ayuda mutua, el perdón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3 situaciones problemáticas relacionadas con conflictos comunes en el hogar y el colegio.</w:t>
      </w:r>
    </w:p>
    <w:p>
      <w:pPr>
        <w:numPr>
          <w:ilvl w:val="0"/>
          <w:numId w:val="3"/>
        </w:numPr>
      </w:pPr>
      <w:r>
        <w:rPr/>
        <w:t xml:space="preserve">Los equipos eligen una situación para preparar una pequeña obra de teatro o role-play que muestre cómo resolverla usando valores.</w:t>
      </w:r>
    </w:p>
    <w:p>
      <w:pPr>
        <w:numPr>
          <w:ilvl w:val="0"/>
          <w:numId w:val="3"/>
        </w:numPr>
      </w:pPr>
      <w:r>
        <w:rPr/>
        <w:t xml:space="preserve">Ensayan y presentan su dramatización al grupo.</w:t>
      </w:r>
    </w:p>
    <w:p>
      <w:pPr>
        <w:numPr>
          <w:ilvl w:val="0"/>
          <w:numId w:val="3"/>
        </w:numPr>
      </w:pPr>
      <w:r>
        <w:rPr/>
        <w:t xml:space="preserve">Al finalizar, se realiza una reflexión grupal sobre las soluciones planteadas y sus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situaciones, disfraces o accesorios simples, espacio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dramatización exitosa otorga 15 Puntos de Convivencia y la insignia “Embajador del Perdón”. La reflexión grupal genera Estrellas de Mejora para cada participante.</w:t>
      </w:r>
    </w:p>
    <w:p>
      <w:pPr/>
      <w:r>
        <w:rPr/>
        <w:t xml:space="preserve">  3. Misión “Mapa de la Armonía”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trabajan en equipo para crear un mapa visual que refleje las normas y compromisos en el hogar y colegio, destacando acciones concretas de ayuda mutua.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un papel grande (cartulina o papel kraft) para hacer el mapa.</w:t>
      </w:r>
    </w:p>
    <w:p>
      <w:pPr>
        <w:numPr>
          <w:ilvl w:val="0"/>
          <w:numId w:val="4"/>
        </w:numPr>
      </w:pPr>
      <w:r>
        <w:rPr/>
        <w:t xml:space="preserve">Los equipos dibujan dos zonas: Hogar y Colegio, e incluyen dibujos, palabras y símbolos que representen normas y acciones solidarias.</w:t>
      </w:r>
    </w:p>
    <w:p>
      <w:pPr>
        <w:numPr>
          <w:ilvl w:val="0"/>
          <w:numId w:val="4"/>
        </w:numPr>
      </w:pPr>
      <w:r>
        <w:rPr/>
        <w:t xml:space="preserve">Incorporan compromisos personales o grupales escritos en notas adhesivas.</w:t>
      </w:r>
    </w:p>
    <w:p>
      <w:pPr>
        <w:numPr>
          <w:ilvl w:val="0"/>
          <w:numId w:val="4"/>
        </w:numPr>
      </w:pPr>
      <w:r>
        <w:rPr/>
        <w:t xml:space="preserve">Presentan el mapa al resto de la clase explicando sus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lápices de colores, notas adhesivas,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20 Puntos de Convivencia. Los compromisos escritos suman puntos individuales para avanzar de nivel. El equipo recibe la insignia “Arquitectos de la Paz”.</w:t>
      </w:r>
    </w:p>
    <w:p>
      <w:pPr/>
      <w:r>
        <w:rPr/>
        <w:t xml:space="preserve">  4. Reto “Solución de Conflictos”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situaciones simuladas de conflicto y deben usar habilidades de comunicación, empatía y resolución para llegar a acuerdos pacíficos.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conflicto ficticio que puede ocurrir en el hogar o colegio (ejemplo: desacuerdo por compartir materiales, malentendido entre compañeros).</w:t>
      </w:r>
    </w:p>
    <w:p>
      <w:pPr>
        <w:numPr>
          <w:ilvl w:val="0"/>
          <w:numId w:val="5"/>
        </w:numPr>
      </w:pPr>
      <w:r>
        <w:rPr/>
        <w:t xml:space="preserve">En equipos, discuten cómo resolverían el conflicto usando normas y valores aprendidos.</w:t>
      </w:r>
    </w:p>
    <w:p>
      <w:pPr>
        <w:numPr>
          <w:ilvl w:val="0"/>
          <w:numId w:val="5"/>
        </w:numPr>
      </w:pPr>
      <w:r>
        <w:rPr/>
        <w:t xml:space="preserve">Formulan una propuesta de solución y la presentan al grupo.</w:t>
      </w:r>
    </w:p>
    <w:p>
      <w:pPr>
        <w:numPr>
          <w:ilvl w:val="0"/>
          <w:numId w:val="5"/>
        </w:numPr>
      </w:pPr>
      <w:r>
        <w:rPr/>
        <w:t xml:space="preserve">Se realiza una votación para elegir la solución más adecuada.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Descripciones de conflictos,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claras y fundamentadas otorgan 15 Puntos de Convivencia. La solución elegida recibe la insignia “Pacificador”. Cada participante recibe Estrellas de Mejora en comunicación.</w:t>
      </w:r>
    </w:p>
    <w:p>
      <w:pPr/>
      <w:r>
        <w:rPr/>
        <w:t xml:space="preserve">  5. Actividad “Diario del Guardián”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donde registra diariamente una acción solidaria, un perdón otorgado o un compromiso cumplido en su entorno escolar o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a cada estudiante un cuaderno o plantilla digital para su Diario del Guardián.</w:t>
      </w:r>
    </w:p>
    <w:p>
      <w:pPr>
        <w:numPr>
          <w:ilvl w:val="0"/>
          <w:numId w:val="6"/>
        </w:numPr>
      </w:pPr>
      <w:r>
        <w:rPr/>
        <w:t xml:space="preserve">Durante una semana, los estudiantes anotan una experiencia relacionada con los valores aprendidos.</w:t>
      </w:r>
    </w:p>
    <w:p>
      <w:pPr>
        <w:numPr>
          <w:ilvl w:val="0"/>
          <w:numId w:val="6"/>
        </w:numPr>
      </w:pPr>
      <w:r>
        <w:rPr/>
        <w:t xml:space="preserve">Al final de la semana, comparten algunas entradas en pequeños grupos para reflexionar y motivar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+ 30 minutos para compartir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con plantilla digital, lápices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válida suma 3 Puntos de Convivencia. La constancia durante la semana permite subir de nivel. Compartir experiencias otorga insignias “Narrador de Valores”.</w:t>
      </w:r>
    </w:p>
    <w:p>
      <w:pPr/>
      <w:r>
        <w:rPr/>
        <w:t xml:space="preserve">  6. Fiesta Final: “Celebración de la Comunidad Viva”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Guardianes presentan sus logros, comparten aprendizajes y renuevan sus compromisos mediante una ceremonia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una pequeña ceremonia en el aula o en el patio donde los estudiantes exhiben sus mapas, dramatizaciones y diarios.</w:t>
      </w:r>
    </w:p>
    <w:p>
      <w:pPr>
        <w:numPr>
          <w:ilvl w:val="0"/>
          <w:numId w:val="7"/>
        </w:numPr>
      </w:pPr>
      <w:r>
        <w:rPr/>
        <w:t xml:space="preserve">El docente entrega diplomas y reconocimientos según los niveles y logros obtenidos.</w:t>
      </w:r>
    </w:p>
    <w:p>
      <w:pPr>
        <w:numPr>
          <w:ilvl w:val="0"/>
          <w:numId w:val="7"/>
        </w:numPr>
      </w:pPr>
      <w:r>
        <w:rPr/>
        <w:t xml:space="preserve">Se realiza un juramento colectivo para vivir según las normas y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 impresos, espacio para exhibición, música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títulos honoríficos y se celebra la culminación del juego, reforzando la identidad como Guardianes y el compromiso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colectivamente cuando todos los Guardianes alcanzan el nivel de “Defensor” o superior y completan la misión final con el Escudo de la Comunidad restaurado.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tendrán roles rotativos para garantizar la participación activa y equitativa: Líder, Secretario, Moderador, Creativo. Cada rol tiene funciones claras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sanciones severas; en cambio, se usa un sistema de “Estrellas de Mejora” para fomentar la reflexión y el aprendizaje de errores o actitudes negativas (poca colaboración, falta de respeto).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Norma correctamente clasificada: 5 puntos</w:t>
      </w:r>
    </w:p>
    <w:p>
      <w:pPr>
        <w:numPr>
          <w:ilvl w:val="1"/>
          <w:numId w:val="8"/>
        </w:numPr>
      </w:pPr>
      <w:r>
        <w:rPr/>
        <w:t xml:space="preserve">Explicación o dramatización creativa: 10-15 puntos</w:t>
      </w:r>
    </w:p>
    <w:p>
      <w:pPr>
        <w:numPr>
          <w:ilvl w:val="1"/>
          <w:numId w:val="8"/>
        </w:numPr>
      </w:pPr>
      <w:r>
        <w:rPr/>
        <w:t xml:space="preserve">Mapa completo: 20 puntos</w:t>
      </w:r>
    </w:p>
    <w:p>
      <w:pPr>
        <w:numPr>
          <w:ilvl w:val="1"/>
          <w:numId w:val="8"/>
        </w:numPr>
      </w:pPr>
      <w:r>
        <w:rPr/>
        <w:t xml:space="preserve">Propuesta de solución de conflicto: 15 puntos</w:t>
      </w:r>
    </w:p>
    <w:p>
      <w:pPr>
        <w:numPr>
          <w:ilvl w:val="1"/>
          <w:numId w:val="8"/>
        </w:numPr>
      </w:pPr>
      <w:r>
        <w:rPr/>
        <w:t xml:space="preserve">Entrada diaria en diario: 3 puntos</w:t>
      </w:r>
    </w:p>
    <w:p>
      <w:pPr>
        <w:numPr>
          <w:ilvl w:val="1"/>
          <w:numId w:val="8"/>
        </w:numPr>
      </w:pPr>
      <w:r>
        <w:rPr/>
        <w:t xml:space="preserve">Compartir experiencias/reflexiones: 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Guardianes obtienen insignias y títulos que reconocen su compromiso con valores específicos y que habilitan privilegios para futuras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Guardianes deben respetar las ideas y turnos de sus compañeros, asegurando un ambiente seguro y justo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Incorporación de Diversidad, Equidad e Inclusión (DEI):</w:t>
      </w:r>
      <w:r>
        <w:rPr/>
        <w:t xml:space="preserve"> Se promueve la participación con adaptaciones para estudiantes con diferentes necesidades (materiales visuales, roles flexibles) y se valoran las expresiones culturales diversas dentro de las normas y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 y Ritmo:</w:t>
      </w:r>
      <w:r>
        <w:rPr/>
        <w:t xml:space="preserve"> El juego se desarrolla a lo largo de una o dos semanas, con actividades diarias o cada dos días, para mantener la motivación y profundidad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y aplicación de normas del hogar y colegio en situaciones prácticas.</w:t>
      </w:r>
    </w:p>
    <w:p>
      <w:pPr>
        <w:numPr>
          <w:ilvl w:val="0"/>
          <w:numId w:val="9"/>
        </w:numPr>
      </w:pPr>
      <w:r>
        <w:rPr/>
        <w:t xml:space="preserve">Demostración de valores como solidaridad, perdón, colaboración y responsabilidad.</w:t>
      </w:r>
    </w:p>
    <w:p>
      <w:pPr>
        <w:numPr>
          <w:ilvl w:val="0"/>
          <w:numId w:val="9"/>
        </w:numPr>
      </w:pPr>
      <w:r>
        <w:rPr/>
        <w:t xml:space="preserve">Participación activa y respetuosa en actividades grupales y discusiones.</w:t>
      </w:r>
    </w:p>
    <w:p>
      <w:pPr>
        <w:numPr>
          <w:ilvl w:val="0"/>
          <w:numId w:val="9"/>
        </w:numPr>
      </w:pPr>
      <w:r>
        <w:rPr/>
        <w:t xml:space="preserve">Capacidad para resolver conflictos con pensamiento crítico y comunicación efectiva.</w:t>
      </w:r>
    </w:p>
    <w:p>
      <w:pPr>
        <w:numPr>
          <w:ilvl w:val="0"/>
          <w:numId w:val="9"/>
        </w:numPr>
      </w:pPr>
      <w:r>
        <w:rPr/>
        <w:t xml:space="preserve">Constancia en compromisos personales reflejados en el Diario del Guardián.</w:t>
      </w:r>
    </w:p>
    <w:p>
      <w:pPr>
        <w:numPr>
          <w:ilvl w:val="0"/>
          <w:numId w:val="9"/>
        </w:numPr>
      </w:pPr>
      <w:r>
        <w:rPr/>
        <w:t xml:space="preserve">Creatividad e innovación en presentaciones y soluciones.</w:t>
      </w:r>
    </w:p>
    <w:p>
      <w:pPr/>
      <w:r>
        <w:rPr>
          <w:b w:val="1"/>
          <w:bCs w:val="1"/>
        </w:rPr>
        <w:t xml:space="preserve">Rúbrica Integrada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</w:t>
            </w:r>
          </w:p>
        </w:tc>
        <w:tc>
          <w:tcPr>
            <w:noWrap/>
          </w:tcPr>
          <w:p>
            <w:pPr/>
            <w:r>
              <w:rPr/>
              <w:t xml:space="preserve">Clasifica y explica todas las normas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normas correctamente con explicaciones.</w:t>
            </w:r>
          </w:p>
        </w:tc>
        <w:tc>
          <w:tcPr>
            <w:noWrap/>
          </w:tcPr>
          <w:p>
            <w:pPr/>
            <w:r>
              <w:rPr/>
              <w:t xml:space="preserve">Clasifica algunas normas,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normas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</w:t>
            </w:r>
          </w:p>
        </w:tc>
        <w:tc>
          <w:tcPr>
            <w:noWrap/>
          </w:tcPr>
          <w:p>
            <w:pPr/>
            <w:r>
              <w:rPr/>
              <w:t xml:space="preserve">Aplica valores consistentemente en actividades y roles.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valores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pacíficas.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agrava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Compromisos personales</w:t>
            </w:r>
          </w:p>
        </w:tc>
        <w:tc>
          <w:tcPr>
            <w:noWrap/>
          </w:tcPr>
          <w:p>
            <w:pPr/>
            <w:r>
              <w:rPr/>
              <w:t xml:space="preserve">Cumple todos sus compromisos y los registra.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compromisos.</w:t>
            </w:r>
          </w:p>
        </w:tc>
        <w:tc>
          <w:tcPr>
            <w:noWrap/>
          </w:tcPr>
          <w:p>
            <w:pPr/>
            <w:r>
              <w:rPr/>
              <w:t xml:space="preserve">Cumple pocos compromisos.</w:t>
            </w:r>
          </w:p>
        </w:tc>
        <w:tc>
          <w:tcPr>
            <w:noWrap/>
          </w:tcPr>
          <w:p>
            <w:pPr/>
            <w:r>
              <w:rPr/>
              <w:t xml:space="preserve">No cumple compromisos.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 la Armonía elaborados por los equipos.</w:t>
      </w:r>
    </w:p>
    <w:p>
      <w:pPr>
        <w:numPr>
          <w:ilvl w:val="0"/>
          <w:numId w:val="10"/>
        </w:numPr>
      </w:pPr>
      <w:r>
        <w:rPr/>
        <w:t xml:space="preserve">Grabaciones o notas de las dramatizaciones y role-plays.</w:t>
      </w:r>
    </w:p>
    <w:p>
      <w:pPr>
        <w:numPr>
          <w:ilvl w:val="0"/>
          <w:numId w:val="10"/>
        </w:numPr>
      </w:pPr>
      <w:r>
        <w:rPr/>
        <w:t xml:space="preserve">Entradas en el Diario del Guardián.</w:t>
      </w:r>
    </w:p>
    <w:p>
      <w:pPr>
        <w:numPr>
          <w:ilvl w:val="0"/>
          <w:numId w:val="10"/>
        </w:numPr>
      </w:pPr>
      <w:r>
        <w:rPr/>
        <w:t xml:space="preserve">Propuestas de solución de conflictos por escrito o expuestas.</w:t>
      </w:r>
    </w:p>
    <w:p>
      <w:pPr>
        <w:numPr>
          <w:ilvl w:val="0"/>
          <w:numId w:val="10"/>
        </w:numPr>
      </w:pPr>
      <w:r>
        <w:rPr/>
        <w:t xml:space="preserve">Participación observada y puntos acumulados en el Tablero de Honor.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Guardianes reúnen sus logros y reflexionan sobre cómo las normas y valores fortalecen su comunidad, tanto en el hogar como en el colegio. La ceremonia final simboliza su compromiso de vivir como una gran familia unida en la fe y la solidaridad, siguiendo el ejemplo de la Iglesia. Esta reflexión permite conectar el aprendizaje con su vida diaria y fomentar un cambio real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un periodo de 1 a 2 semanas, con sesiones de 45 minutos a 1 hora y 15 minutos, combinando actividades grupales e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zona para presentaciones (role-plays), y espacio para exhibir materiales (mapas, diarios). El uso del patio puede enriquecer la dramatización y celebración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normas y situaciones.</w:t>
      </w:r>
    </w:p>
    <w:p>
      <w:pPr>
        <w:numPr>
          <w:ilvl w:val="1"/>
          <w:numId w:val="11"/>
        </w:numPr>
      </w:pPr>
      <w:r>
        <w:rPr/>
        <w:t xml:space="preserve">Cartulinas, marcadores, lápices de colores, notas adhesivas.</w:t>
      </w:r>
    </w:p>
    <w:p>
      <w:pPr>
        <w:numPr>
          <w:ilvl w:val="1"/>
          <w:numId w:val="11"/>
        </w:numPr>
      </w:pPr>
      <w:r>
        <w:rPr/>
        <w:t xml:space="preserve">Cuadernos físicos o plantillas digitales para el Diario del Guardián (puede usarse Google Docs, Padlet o similar).</w:t>
      </w:r>
    </w:p>
    <w:p>
      <w:pPr>
        <w:numPr>
          <w:ilvl w:val="1"/>
          <w:numId w:val="11"/>
        </w:numPr>
      </w:pPr>
      <w:r>
        <w:rPr/>
        <w:t xml:space="preserve">Dispositivos para grabar dramatizaciones (opcional: celular, tablet).</w:t>
      </w:r>
    </w:p>
    <w:p>
      <w:pPr>
        <w:numPr>
          <w:ilvl w:val="1"/>
          <w:numId w:val="11"/>
        </w:numPr>
      </w:pPr>
      <w:r>
        <w:rPr/>
        <w:t xml:space="preserve">Tablero o mural para el “Tablero de Honor”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15 y 30 estudiantes para facilitar la colaboración en equipos y la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el Manual de Convivencia y los objetivos de la educación religiosa.</w:t>
      </w:r>
    </w:p>
    <w:p>
      <w:pPr>
        <w:numPr>
          <w:ilvl w:val="1"/>
          <w:numId w:val="11"/>
        </w:numPr>
      </w:pPr>
      <w:r>
        <w:rPr/>
        <w:t xml:space="preserve">Preparar materiales y tarjetas de normas con anticipación.</w:t>
      </w:r>
    </w:p>
    <w:p>
      <w:pPr>
        <w:numPr>
          <w:ilvl w:val="1"/>
          <w:numId w:val="11"/>
        </w:numPr>
      </w:pPr>
      <w:r>
        <w:rPr/>
        <w:t xml:space="preserve">Establecer roles y explicar claramente las mecánicas al inicio.</w:t>
      </w:r>
    </w:p>
    <w:p>
      <w:pPr>
        <w:numPr>
          <w:ilvl w:val="1"/>
          <w:numId w:val="11"/>
        </w:numPr>
      </w:pPr>
      <w:r>
        <w:rPr/>
        <w:t xml:space="preserve">Diseñar un mural o tablero visible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Adaptar materiales para estudiantes con necesidades educativas especiales (uso de imágenes, apoyos visuales y auditivos).</w:t>
      </w:r>
    </w:p>
    <w:p>
      <w:pPr>
        <w:numPr>
          <w:ilvl w:val="1"/>
          <w:numId w:val="11"/>
        </w:numPr>
      </w:pPr>
      <w:r>
        <w:rPr/>
        <w:t xml:space="preserve">Promover la participación de todos mediante roles flexibles y apoyo entre compañeros.</w:t>
      </w:r>
    </w:p>
    <w:p>
      <w:pPr>
        <w:numPr>
          <w:ilvl w:val="1"/>
          <w:numId w:val="11"/>
        </w:numPr>
      </w:pPr>
      <w:r>
        <w:rPr/>
        <w:t xml:space="preserve">Incluir ejemplos y valores que respeten y celebren la diversidad cultural y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envolvente y el sistema de recompensas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Aprovechar para trabajar habilidades de resolución y comunicación como parte del juego.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reciclados, dibujos y recursos digitales gratuitos.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coordinar roles:</w:t>
      </w:r>
      <w:r>
        <w:rPr/>
        <w:t xml:space="preserve"> Planificar la rotación anticipadamente y dar apoyo a los estudiantes con menos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EE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EC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34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44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08A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7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E8E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80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038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15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C1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2026-09-25T23:11:11-05:00</dcterms:created>
  <dcterms:modified xsi:type="dcterms:W3CDTF">2026-09-25T23:11:11-05:00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