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Expedición Lingüística: La Aventura de las Categorías Gramaticales</w:t>
      </w:r>
    </w:p>
    <w:p/>
    <w:p>
      <w:pPr/>
      <w:r>
        <w:rPr>
          <w:color w:val="666666"/>
          <w:sz w:val="20"/>
          <w:szCs w:val="20"/>
          <w:i w:val="1"/>
          <w:iCs w:val="1"/>
        </w:rPr>
        <w:t xml:space="preserve">Gamificación Completa | Lenguaje | Ortografía | Tema: Identificación de categorías gramaticales</w:t>
      </w:r>
    </w:p>
    <w:p/>
    <w:p>
      <w:pPr/>
      <w:r>
        <w:rPr>
          <w:color w:val="2b6cb0"/>
          <w:sz w:val="28"/>
          <w:szCs w:val="28"/>
          <w:b w:val="1"/>
          <w:bCs w:val="1"/>
        </w:rPr>
        <w:t xml:space="preserve">Contexto Narrativo</w:t>
      </w:r>
    </w:p>
    <w:p>
      <w:pPr/>
      <w:r>
        <w:rPr>
          <w:b w:val="1"/>
          <w:bCs w:val="1"/>
        </w:rPr>
        <w:t xml:space="preserve">Contexto Narrativo: La Gran Expedición Lingüística</w:t>
      </w:r>
    </w:p>
    <w:p>
      <w:pPr/>
      <w:r>
        <w:rPr/>
        <w:t xml:space="preserve">    En un futuro cercano, el mundo enfrenta una crisis sin precedentes: el lenguaje está perdiendo su estructura esencial. Las palabras, antes claras y definidas, ahora vagan sin rumbo, y las categorías gramaticales —sustantivos, verbos, adjetivos, adverbios, pronombres, preposiciones, conjunciones e interjecciones— han comenzado a desaparecer del conocimiento colectivo. Esta desorganización provoca que la comunicación humana sea confusa y que la ortografía y el sentido de los textos se desvirtúen.  </w:t>
      </w:r>
    </w:p>
    <w:p>
      <w:pPr/>
      <w:r>
        <w:rPr/>
        <w:t xml:space="preserve">    En este contexto, un grupo selecto de jóvenes lingüistas, conocidos como “Exploradores del Lenguaje”, es convocado para embarcarse en una expedición épica y salvar el idioma. Estos exploradores tienen la misión de recolectar y clasificar correctamente las categorías gramaticales a través de múltiples misiones y desafíos, para restaurar el orden del lenguaje y garantizar que la comunicación siga siendo clara, efectiva y rica en significado.  </w:t>
      </w:r>
    </w:p>
    <w:p>
      <w:pPr/>
      <w:r>
        <w:rPr/>
        <w:t xml:space="preserve">    Los estudiantes de media (15-17 años) asumirán el rol de estos Exploradores del Lenguaje, cada uno con una especialidad asignada (por ejemplo, experto en verbos, maestro de sustantivos, detective de adjetivos, etc.), que deberán colaborar y usar sus habilidades para identificar correctamente las categorías gramaticales en diferentes contextos y textos. Esta experiencia los invita a sumergirse en un mundo donde cada palabra es una pieza clave para reconstruir la estructura de la lengua.  </w:t>
      </w:r>
    </w:p>
    <w:p>
      <w:pPr/>
      <w:r>
        <w:rPr/>
        <w:t xml:space="preserve">    La misión principal es clara: a través de la resolución de retos ortográficos y gramaticales, los estudiantes deben recolectar “Piedras de Sabiduría” que representan cada categoría gramatical. Estas piedras serán necesarias para activar un antiguo artefacto llamado el “Gramáticom”, que restaurará el equilibrio del lenguaje y evitará que la comunicación se desintegre.   </w:t>
      </w:r>
    </w:p>
    <w:p>
      <w:pPr/>
      <w:r>
        <w:rPr/>
        <w:t xml:space="preserve">    La expedición se desarrolla en un mapa interactivo dividido en regiones temáticas que representan diferentes áreas del conocimiento lingüístico y contextual (por ejemplo, “Bosque de los Sustantivos”, “Montañas de los Verbos”, “Río de las Preposiciones”, etc.). Cada región tiene desafíos específicos para recolectar las piedras correspondientes. Los estudiantes, en equipos, deben superar pruebas de ortografía, análisis sintáctico y juegos lingüísticos, aplicando su conocimiento y creatividad para avanzar.  </w:t>
      </w:r>
    </w:p>
    <w:p>
      <w:pPr/>
      <w:r>
        <w:rPr/>
        <w:t xml:space="preserve">    Este viaje no solo es una aventura para dominar las categorías gramaticales, sino también un camino para desarrollar competencias del siglo XXI, entre ellas la creatividad para inventar oraciones, el pensamiento crítico para analizar la función de las palabras, la colaboración y el liderazgo para trabajar en equipo, la responsabilidad para cumplir con las tareas, la curiosidad para explorar nuevas formas lingüísticas, y la autonomía para investigar y tomar decisiones acertadas.  </w:t>
      </w:r>
    </w:p>
    <w:p>
      <w:pPr/>
      <w:r>
        <w:rPr/>
        <w:t xml:space="preserve">    Además, la narrativa integra criterios de Diversidad, Equidad e Inclusión (DEI), asegurando que las actividades y los recursos sean accesibles para todos los estudiantes, considerando diferentes estilos de aprendizaje, capacidades y contextos culturales, promoviendo un ambiente respetuoso y enriquecedor donde cada voz es valorada.  </w:t>
      </w:r>
    </w:p>
    <w:p>
      <w:pPr/>
      <w:r>
        <w:rPr/>
        <w:t xml:space="preserve">    En resumen, esta experiencia gamificada convierte el aprendizaje de las categorías gramaticales en una aventura épica y colaborativa, donde cada estudiante es un héroe indispensable en la reconstrucción del lenguaje, fortaleciendo no solo su ortografía y conocimiento lingüístico, sino también sus habilidades sociales y cognitivas para la vida.  </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de aprendizaje sea dinámica, motivadora y efectiva, se implementan las siguientes mecánicas de juego:</w:t>
      </w:r>
    </w:p>
    <w:p>
      <w:pPr>
        <w:numPr>
          <w:ilvl w:val="0"/>
          <w:numId w:val="1"/>
        </w:numPr>
      </w:pPr>
      <w:r>
        <w:rPr>
          <w:b w:val="1"/>
          <w:bCs w:val="1"/>
        </w:rPr>
        <w:t xml:space="preserve">Sistema de Puntos (Piedras de Sabiduría):</w:t>
      </w:r>
      <w:r>
        <w:rPr/>
        <w:t xml:space="preserve">        Cada vez que un equipo identifica correctamente una categoría gramatical o completa un reto ortográfico, recibe puntos en forma de "Piedras de Sabiduría". Estas piedras simbolizan la adquisición del conocimiento y son necesarias para desbloquear nuevas regiones del mapa. Por ejemplo, 10 puntos por reto completado correctamente, con bonos adicionales por rapidez o creatividad.      </w:t>
      </w:r>
    </w:p>
    <w:p>
      <w:pPr>
        <w:numPr>
          <w:ilvl w:val="0"/>
          <w:numId w:val="1"/>
        </w:numPr>
      </w:pPr>
      <w:r>
        <w:rPr>
          <w:b w:val="1"/>
          <w:bCs w:val="1"/>
        </w:rPr>
        <w:t xml:space="preserve">Niveles y Progresión:</w:t>
      </w:r>
      <w:r>
        <w:rPr/>
        <w:t xml:space="preserve">        La experiencia está dividida en niveles temáticos que corresponden a las regiones del mapa (Bosque de Sustantivos, Montañas de Verbos, etc.). Cada nivel requiere acumular una cantidad mínima de piedras para avanzar. Esto crea una sensación de avance tangible y metas claras.      </w:t>
      </w:r>
    </w:p>
    <w:p>
      <w:pPr>
        <w:numPr>
          <w:ilvl w:val="0"/>
          <w:numId w:val="1"/>
        </w:numPr>
      </w:pPr>
      <w:r>
        <w:rPr>
          <w:b w:val="1"/>
          <w:bCs w:val="1"/>
        </w:rPr>
        <w:t xml:space="preserve">Insignias y Logros:</w:t>
      </w:r>
      <w:r>
        <w:rPr/>
        <w:t xml:space="preserve">        Se otorgan insignias digitales o físicas por hitos específicos, como “Maestro de los Adjetivos” (por identificar 20 adjetivos), “Detective de la Ortografía” (por resolver un reto sin errores), o “Líder Colaborativo” (por demostrar habilidades de liderazgo y trabajo en equipo). Las insignias fomentan la motivación intrínseca y el reconocimiento social.      </w:t>
      </w:r>
    </w:p>
    <w:p>
      <w:pPr>
        <w:numPr>
          <w:ilvl w:val="0"/>
          <w:numId w:val="1"/>
        </w:numPr>
      </w:pPr>
      <w:r>
        <w:rPr>
          <w:b w:val="1"/>
          <w:bCs w:val="1"/>
        </w:rPr>
        <w:t xml:space="preserve">Retos y Misiones:</w:t>
      </w:r>
      <w:r>
        <w:rPr/>
        <w:t xml:space="preserve">        Cada actividad es una misión con un desafío específico: desde identificar categorías en textos, crear oraciones con ciertas palabras, hasta corregir errores ortográficos. Los retos tienen diferentes niveles de dificultad y modalidades (individual, en parejas, en equipo), promoviendo la diversidad de habilidades.      </w:t>
      </w:r>
    </w:p>
    <w:p>
      <w:pPr>
        <w:numPr>
          <w:ilvl w:val="0"/>
          <w:numId w:val="1"/>
        </w:numPr>
      </w:pPr>
      <w:r>
        <w:rPr>
          <w:b w:val="1"/>
          <w:bCs w:val="1"/>
        </w:rPr>
        <w:t xml:space="preserve">Recompensas y Bonos:</w:t>
      </w:r>
      <w:r>
        <w:rPr/>
        <w:t xml:space="preserve">        Además de las piedras de sabiduría, existen recompensas especiales como “Cartas de Poder Lingüístico” que permiten obtener pistas o ayuda en retos futuros, y “Tiempo Extra” para actividades cronometradas. Esto introduce elementos estratégicos y aumenta la participación.      </w:t>
      </w:r>
    </w:p>
    <w:p>
      <w:pPr>
        <w:numPr>
          <w:ilvl w:val="0"/>
          <w:numId w:val="1"/>
        </w:numPr>
      </w:pPr>
      <w:r>
        <w:rPr>
          <w:b w:val="1"/>
          <w:bCs w:val="1"/>
        </w:rPr>
        <w:t xml:space="preserve">Retroalimentación Inmediata:</w:t>
      </w:r>
      <w:r>
        <w:rPr/>
        <w:t xml:space="preserve">        Al finalizar cada reto o actividad, los estudiantes reciben retroalimentación inmediata y constructiva, tanto del docente como mediante herramientas digitales (por ejemplo, quiz interactivos con corrección automática). La retroalimentación es positiva, motivadora y orientada a la mejora continua.      </w:t>
      </w:r>
    </w:p>
    <w:p>
      <w:pPr>
        <w:numPr>
          <w:ilvl w:val="0"/>
          <w:numId w:val="1"/>
        </w:numPr>
      </w:pPr>
      <w:r>
        <w:rPr>
          <w:b w:val="1"/>
          <w:bCs w:val="1"/>
        </w:rPr>
        <w:t xml:space="preserve">Roles y Especializaciones:</w:t>
      </w:r>
      <w:r>
        <w:rPr/>
        <w:t xml:space="preserve">        Cada estudiante asume un rol dentro del equipo (Ejemplo: Líder, Analista, Redactor, Verificador), que ayuda a distribuir responsabilidades y a desarrollar liderazgo y colaboración. Los roles pueden rotar para que todos experimenten diferentes funciones.      </w:t>
      </w:r>
    </w:p>
    <w:p>
      <w:pPr>
        <w:numPr>
          <w:ilvl w:val="0"/>
          <w:numId w:val="1"/>
        </w:numPr>
      </w:pPr>
      <w:r>
        <w:rPr>
          <w:b w:val="1"/>
          <w:bCs w:val="1"/>
        </w:rPr>
        <w:t xml:space="preserve">Mapa Interactivo de Progreso:</w:t>
      </w:r>
      <w:r>
        <w:rPr/>
        <w:t xml:space="preserve">        El docente mantiene un mapa visual que muestra el avance de cada equipo en las regiones del lenguaje, evidenciando las piedras recolectadas y los niveles alcanzados. Esto genera percepción de logro colectivo y motivación para seguir avanzando.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compone de cinco actividades principales, cada una con pasos detallados, materiales accesibles y conexión directa con las mecánicas de juego.</w:t>
      </w:r>
    </w:p>
    <w:p>
      <w:pPr/>
      <w:r>
        <w:rPr/>
        <w:t xml:space="preserve">  1. Misión: Descubre el Bosque de Sustantivos  </w:t>
      </w:r>
    </w:p>
    <w:p>
      <w:pPr/>
      <w:r>
        <w:rPr>
          <w:b w:val="1"/>
          <w:bCs w:val="1"/>
        </w:rPr>
        <w:t xml:space="preserve">Descripción:</w:t>
      </w:r>
      <w:r>
        <w:rPr/>
        <w:t xml:space="preserve"> Los estudiantes exploran textos cortos para identificar sustantivos, recolectando piedras de sabiduría que representan esta categoría.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estudiantes, asignar roles: Líder, Lector, Analista, Redactor.</w:t>
      </w:r>
    </w:p>
    <w:p>
      <w:pPr>
        <w:numPr>
          <w:ilvl w:val="0"/>
          <w:numId w:val="2"/>
        </w:numPr>
      </w:pPr>
      <w:r>
        <w:rPr/>
        <w:t xml:space="preserve">Entregar a cada equipo un texto breve (puede ser un párrafo de una noticia, cuento o descripción).</w:t>
      </w:r>
    </w:p>
    <w:p>
      <w:pPr>
        <w:numPr>
          <w:ilvl w:val="0"/>
          <w:numId w:val="2"/>
        </w:numPr>
      </w:pPr>
      <w:r>
        <w:rPr/>
        <w:t xml:space="preserve">Los equipos leen el texto en conjunto y subrayan los sustantivos que encuentren.</w:t>
      </w:r>
    </w:p>
    <w:p>
      <w:pPr>
        <w:numPr>
          <w:ilvl w:val="0"/>
          <w:numId w:val="2"/>
        </w:numPr>
      </w:pPr>
      <w:r>
        <w:rPr/>
        <w:t xml:space="preserve">En una hoja o documento compartido, escriben los sustantivos detectados.</w:t>
      </w:r>
    </w:p>
    <w:p>
      <w:pPr>
        <w:numPr>
          <w:ilvl w:val="0"/>
          <w:numId w:val="2"/>
        </w:numPr>
      </w:pPr>
      <w:r>
        <w:rPr/>
        <w:t xml:space="preserve">El docente revisa y entrega puntos (Piedras de Sabiduría) por cada sustantivo correcto, con bonos si identifican sustantivos propios o colectivos.</w:t>
      </w:r>
    </w:p>
    <w:p>
      <w:pPr>
        <w:numPr>
          <w:ilvl w:val="0"/>
          <w:numId w:val="2"/>
        </w:numPr>
      </w:pPr>
      <w:r>
        <w:rPr/>
        <w:t xml:space="preserve">Se otorga una insignia “Explorador de Sustantivos” si identifican más de 15 sustantivos.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o digitales, hojas, marcadores, dispositivo para documentar (tablet/laptop/opcional).</w:t>
      </w:r>
    </w:p>
    <w:p>
      <w:pPr/>
      <w:r>
        <w:rPr/>
        <w:t xml:space="preserve">  </w:t>
      </w:r>
    </w:p>
    <w:p>
      <w:pPr/>
      <w:r>
        <w:rPr>
          <w:b w:val="1"/>
          <w:bCs w:val="1"/>
        </w:rPr>
        <w:t xml:space="preserve">Integración mecánicas:</w:t>
      </w:r>
      <w:r>
        <w:rPr/>
        <w:t xml:space="preserve"> Puntos por sustantivos, insignias por cantidad, roles para fomentar colaboración, retroalimentación inmediata del docente.</w:t>
      </w:r>
    </w:p>
    <w:p>
      <w:pPr/>
      <w:r>
        <w:rPr/>
        <w:t xml:space="preserve">  2. Misión: Escalada en las Montañas de Verbos  </w:t>
      </w:r>
    </w:p>
    <w:p>
      <w:pPr/>
      <w:r>
        <w:rPr>
          <w:b w:val="1"/>
          <w:bCs w:val="1"/>
        </w:rPr>
        <w:t xml:space="preserve">Descripción:</w:t>
      </w:r>
      <w:r>
        <w:rPr/>
        <w:t xml:space="preserve"> Identificación y conjugación correcta de verbos en diferentes tiempos verbales para avanzar en la montaña.</w:t>
      </w:r>
    </w:p>
    <w:p>
      <w:pPr/>
      <w:r>
        <w:rPr/>
        <w:t xml:space="preserve">  </w:t>
      </w:r>
    </w:p>
    <w:p>
      <w:pPr/>
      <w:r>
        <w:rPr>
          <w:b w:val="1"/>
          <w:bCs w:val="1"/>
        </w:rPr>
        <w:t xml:space="preserve">Instrucciones:</w:t>
      </w:r>
    </w:p>
    <w:p>
      <w:pPr/>
      <w:r>
        <w:rPr/>
        <w:t xml:space="preserve">  </w:t>
      </w:r>
    </w:p>
    <w:p>
      <w:pPr>
        <w:numPr>
          <w:ilvl w:val="0"/>
          <w:numId w:val="3"/>
        </w:numPr>
      </w:pPr>
      <w:r>
        <w:rPr/>
        <w:t xml:space="preserve">Equipos reciben una lista de oraciones incompletas o con verbos mal conjugados.</w:t>
      </w:r>
    </w:p>
    <w:p>
      <w:pPr>
        <w:numPr>
          <w:ilvl w:val="0"/>
          <w:numId w:val="3"/>
        </w:numPr>
      </w:pPr>
      <w:r>
        <w:rPr/>
        <w:t xml:space="preserve">Debaten en equipo y corrigen o completan las oraciones con las conjugaciones correctas.</w:t>
      </w:r>
    </w:p>
    <w:p>
      <w:pPr>
        <w:numPr>
          <w:ilvl w:val="0"/>
          <w:numId w:val="3"/>
        </w:numPr>
      </w:pPr>
      <w:r>
        <w:rPr/>
        <w:t xml:space="preserve">Luego, clasifican los verbos por tiempo verbal (presente, pasado, futuro).</w:t>
      </w:r>
    </w:p>
    <w:p>
      <w:pPr>
        <w:numPr>
          <w:ilvl w:val="0"/>
          <w:numId w:val="3"/>
        </w:numPr>
      </w:pPr>
      <w:r>
        <w:rPr/>
        <w:t xml:space="preserve">Cada corrección válida equivale a 5 piedras de sabiduría, con bonos si explican la regla gramatical que aplicaron.</w:t>
      </w:r>
    </w:p>
    <w:p>
      <w:pPr>
        <w:numPr>
          <w:ilvl w:val="0"/>
          <w:numId w:val="3"/>
        </w:numPr>
      </w:pPr>
      <w:r>
        <w:rPr/>
        <w:t xml:space="preserve">Se entrega una carta especial “Pista del Tiempo Verbal” para usar en futuros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Listas de oraciones para corregir, hojas, marcadores, cronómetro.</w:t>
      </w:r>
    </w:p>
    <w:p>
      <w:pPr/>
      <w:r>
        <w:rPr/>
        <w:t xml:space="preserve">  </w:t>
      </w:r>
    </w:p>
    <w:p>
      <w:pPr/>
      <w:r>
        <w:rPr>
          <w:b w:val="1"/>
          <w:bCs w:val="1"/>
        </w:rPr>
        <w:t xml:space="preserve">Integración mecánicas:</w:t>
      </w:r>
      <w:r>
        <w:rPr/>
        <w:t xml:space="preserve"> Puntos, cartas de poder, roles (analista y redactor), retroalimentación inmediata.</w:t>
      </w:r>
    </w:p>
    <w:p>
      <w:pPr/>
      <w:r>
        <w:rPr/>
        <w:t xml:space="preserve">  3. Misión: Navegando el Río de las Preposiciones  </w:t>
      </w:r>
    </w:p>
    <w:p>
      <w:pPr/>
      <w:r>
        <w:rPr>
          <w:b w:val="1"/>
          <w:bCs w:val="1"/>
        </w:rPr>
        <w:t xml:space="preserve">Descripción:</w:t>
      </w:r>
      <w:r>
        <w:rPr/>
        <w:t xml:space="preserve"> Juego de cartas para formar oraciones coherentes utilizando preposiciones y conectores.</w:t>
      </w:r>
    </w:p>
    <w:p>
      <w:pPr/>
      <w:r>
        <w:rPr/>
        <w:t xml:space="preserve">  </w:t>
      </w:r>
    </w:p>
    <w:p>
      <w:pPr/>
      <w:r>
        <w:rPr>
          <w:b w:val="1"/>
          <w:bCs w:val="1"/>
        </w:rPr>
        <w:t xml:space="preserve">Instrucciones:</w:t>
      </w:r>
    </w:p>
    <w:p>
      <w:pPr/>
      <w:r>
        <w:rPr/>
        <w:t xml:space="preserve">  </w:t>
      </w:r>
    </w:p>
    <w:p>
      <w:pPr>
        <w:numPr>
          <w:ilvl w:val="0"/>
          <w:numId w:val="4"/>
        </w:numPr>
      </w:pPr>
      <w:r>
        <w:rPr/>
        <w:t xml:space="preserve">Crear un mazo de cartas con palabras variadas: sustantivos, verbos, adjetivos, preposiciones, conjunciones, etc.</w:t>
      </w:r>
    </w:p>
    <w:p>
      <w:pPr>
        <w:numPr>
          <w:ilvl w:val="0"/>
          <w:numId w:val="4"/>
        </w:numPr>
      </w:pPr>
      <w:r>
        <w:rPr/>
        <w:t xml:space="preserve">En equipo, los estudiantes deben tomar 10 cartas al azar y formar oraciones gramaticalmente correctas que incluyan al menos 3 preposiciones.</w:t>
      </w:r>
    </w:p>
    <w:p>
      <w:pPr>
        <w:numPr>
          <w:ilvl w:val="0"/>
          <w:numId w:val="4"/>
        </w:numPr>
      </w:pPr>
      <w:r>
        <w:rPr/>
        <w:t xml:space="preserve">Cada oración correcta otorga 10 piedras; si usan más de 3 preposiciones o una conjunción adecuada, ganan un bono extra.</w:t>
      </w:r>
    </w:p>
    <w:p>
      <w:pPr>
        <w:numPr>
          <w:ilvl w:val="0"/>
          <w:numId w:val="4"/>
        </w:numPr>
      </w:pPr>
      <w:r>
        <w:rPr/>
        <w:t xml:space="preserve">Se otorgan insignias “Navegante del Río Lingüístico” por creatividad y coherencia.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Cartas impresas, hojas para anotar oraciones.</w:t>
      </w:r>
    </w:p>
    <w:p>
      <w:pPr/>
      <w:r>
        <w:rPr/>
        <w:t xml:space="preserve">  </w:t>
      </w:r>
    </w:p>
    <w:p>
      <w:pPr/>
      <w:r>
        <w:rPr>
          <w:b w:val="1"/>
          <w:bCs w:val="1"/>
        </w:rPr>
        <w:t xml:space="preserve">Integración mecánicas:</w:t>
      </w:r>
      <w:r>
        <w:rPr/>
        <w:t xml:space="preserve"> Sistema de puntos, insignias, colaboración en equipo, creatividad.</w:t>
      </w:r>
    </w:p>
    <w:p>
      <w:pPr/>
      <w:r>
        <w:rPr/>
        <w:t xml:space="preserve">  4. Misión: La Cueva de los Adjetivos y Adverbios  </w:t>
      </w:r>
    </w:p>
    <w:p>
      <w:pPr/>
      <w:r>
        <w:rPr>
          <w:b w:val="1"/>
          <w:bCs w:val="1"/>
        </w:rPr>
        <w:t xml:space="preserve">Descripción:</w:t>
      </w:r>
      <w:r>
        <w:rPr/>
        <w:t xml:space="preserve"> Identificar y diferenciar adjetivos y adverbios en textos descriptivos y narrativos.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descriptivo o narrativo (puede ser extracto de poema, cuento o noticia).</w:t>
      </w:r>
    </w:p>
    <w:p>
      <w:pPr>
        <w:numPr>
          <w:ilvl w:val="0"/>
          <w:numId w:val="5"/>
        </w:numPr>
      </w:pPr>
      <w:r>
        <w:rPr/>
        <w:t xml:space="preserve">Subrayan y clasifican las palabras que sean adjetivos y adverbios en dos columnas diferentes.</w:t>
      </w:r>
    </w:p>
    <w:p>
      <w:pPr>
        <w:numPr>
          <w:ilvl w:val="0"/>
          <w:numId w:val="5"/>
        </w:numPr>
      </w:pPr>
      <w:r>
        <w:rPr/>
        <w:t xml:space="preserve">Luego, crean oraciones propias usando al menos tres adjetivos y tres adverbios correctamente.</w:t>
      </w:r>
    </w:p>
    <w:p>
      <w:pPr>
        <w:numPr>
          <w:ilvl w:val="0"/>
          <w:numId w:val="5"/>
        </w:numPr>
      </w:pPr>
      <w:r>
        <w:rPr/>
        <w:t xml:space="preserve">El docente revisa y otorga piedras de sabiduría por cada palabra y oración bien usada.</w:t>
      </w:r>
    </w:p>
    <w:p>
      <w:pPr>
        <w:numPr>
          <w:ilvl w:val="0"/>
          <w:numId w:val="5"/>
        </w:numPr>
      </w:pPr>
      <w:r>
        <w:rPr/>
        <w:t xml:space="preserve">Se otorgan cartas de poder “Creatividad Lingüística” para la siguiente misión.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Textos, hojas, marcadores, dispositivos para escritura (opcional).</w:t>
      </w:r>
    </w:p>
    <w:p>
      <w:pPr/>
      <w:r>
        <w:rPr/>
        <w:t xml:space="preserve">  </w:t>
      </w:r>
    </w:p>
    <w:p>
      <w:pPr/>
      <w:r>
        <w:rPr>
          <w:b w:val="1"/>
          <w:bCs w:val="1"/>
        </w:rPr>
        <w:t xml:space="preserve">Integración mecánicas:</w:t>
      </w:r>
      <w:r>
        <w:rPr/>
        <w:t xml:space="preserve"> Sistema de puntos, cartas de poder, roles para asegurar participación, retroalimentación.</w:t>
      </w:r>
    </w:p>
    <w:p>
      <w:pPr/>
      <w:r>
        <w:rPr/>
        <w:t xml:space="preserve">  5. Misión Final: El Desafío del Gramáticom  </w:t>
      </w:r>
    </w:p>
    <w:p>
      <w:pPr/>
      <w:r>
        <w:rPr>
          <w:b w:val="1"/>
          <w:bCs w:val="1"/>
        </w:rPr>
        <w:t xml:space="preserve">Descripción:</w:t>
      </w:r>
      <w:r>
        <w:rPr/>
        <w:t xml:space="preserve"> Integrar todo lo aprendido para “activar” el artefacto que restablece el lenguaje mediante un quiz interactivo y una presentación creativa.</w:t>
      </w:r>
    </w:p>
    <w:p>
      <w:pPr/>
      <w:r>
        <w:rPr/>
        <w:t xml:space="preserve">  </w:t>
      </w:r>
    </w:p>
    <w:p>
      <w:pPr/>
      <w:r>
        <w:rPr>
          <w:b w:val="1"/>
          <w:bCs w:val="1"/>
        </w:rPr>
        <w:t xml:space="preserve">Instrucciones:</w:t>
      </w:r>
    </w:p>
    <w:p>
      <w:pPr/>
      <w:r>
        <w:rPr/>
        <w:t xml:space="preserve">  </w:t>
      </w:r>
    </w:p>
    <w:p>
      <w:pPr>
        <w:numPr>
          <w:ilvl w:val="0"/>
          <w:numId w:val="6"/>
        </w:numPr>
      </w:pPr>
      <w:r>
        <w:rPr/>
        <w:t xml:space="preserve">Equipos reciben un quiz digital con preguntas variadas sobre identificación de categorías gramaticales, corrección de textos y creación de oraciones.</w:t>
      </w:r>
    </w:p>
    <w:p>
      <w:pPr>
        <w:numPr>
          <w:ilvl w:val="0"/>
          <w:numId w:val="6"/>
        </w:numPr>
      </w:pPr>
      <w:r>
        <w:rPr/>
        <w:t xml:space="preserve">Luego, preparan una presentación breve (puede ser un cartel, video, o exposición oral) donde explican la importancia de las categorías gramaticales y cómo ayudaron a restaurar el lenguaje.</w:t>
      </w:r>
    </w:p>
    <w:p>
      <w:pPr>
        <w:numPr>
          <w:ilvl w:val="0"/>
          <w:numId w:val="6"/>
        </w:numPr>
      </w:pPr>
      <w:r>
        <w:rPr/>
        <w:t xml:space="preserve">El docente evalúa el quiz y la presentación, otorgando las últimas piedras de sabiduría y la insignia máxima “Guardianes del Lenguaje”.</w:t>
      </w:r>
    </w:p>
    <w:p>
      <w:pPr/>
      <w:r>
        <w:rPr/>
        <w:t xml:space="preserve">  </w:t>
      </w:r>
    </w:p>
    <w:p>
      <w:pPr/>
      <w:r>
        <w:rPr>
          <w:b w:val="1"/>
          <w:bCs w:val="1"/>
        </w:rPr>
        <w:t xml:space="preserve">Tiempo estimado:</w:t>
      </w:r>
      <w:r>
        <w:rPr/>
        <w:t xml:space="preserve"> 90 minutos (45 para quiz, 45 para presentación y discusión).</w:t>
      </w:r>
    </w:p>
    <w:p>
      <w:pPr/>
      <w:r>
        <w:rPr/>
        <w:t xml:space="preserve">  </w:t>
      </w:r>
    </w:p>
    <w:p>
      <w:pPr/>
      <w:r>
        <w:rPr>
          <w:b w:val="1"/>
          <w:bCs w:val="1"/>
        </w:rPr>
        <w:t xml:space="preserve">Materiales:</w:t>
      </w:r>
      <w:r>
        <w:rPr/>
        <w:t xml:space="preserve"> Dispositivos para quiz digital (tablets, laptops), materiales para presentación (cartulinas, marcadores, software de edición si se desea).</w:t>
      </w:r>
    </w:p>
    <w:p>
      <w:pPr/>
      <w:r>
        <w:rPr/>
        <w:t xml:space="preserve">  </w:t>
      </w:r>
    </w:p>
    <w:p>
      <w:pPr/>
      <w:r>
        <w:rPr>
          <w:b w:val="1"/>
          <w:bCs w:val="1"/>
        </w:rPr>
        <w:t xml:space="preserve">Integración mecánicas:</w:t>
      </w:r>
      <w:r>
        <w:rPr/>
        <w:t xml:space="preserve"> Puntos acumulados, insignias máximas, roles para organizar presentación, retroalimentación inmediata y final.</w:t>
      </w:r>
    </w:p>
    <w:p>
      <w:pPr/>
      <w:r>
        <w:rPr/>
        <w:t xml:space="preserve">  </w:t>
      </w:r>
    </w:p>
    <w:p>
      <w:pPr/>
      <w:r>
        <w:rPr>
          <w:i w:val="1"/>
          <w:iCs w:val="1"/>
        </w:rPr>
        <w:t xml:space="preserve">Nota sobre Diversidad, Equidad e Inclusión (DEI):</w:t>
      </w:r>
      <w:r>
        <w:rPr/>
        <w:t xml:space="preserve"> Las actividades pueden adaptarse para estudiantes con diferentes necesidades (por ejemplo, textos en formatos accesibles, apoyo visual o auditivo, variedad en roles para que todos participen según sus fortalezas). La colaboración en equipos heterogéneos promueve la inclusión y respeto por diferentes perspectivas.</w:t>
      </w:r>
    </w:p>
    <w:p/>
    <w:p>
      <w:pPr/>
      <w:r>
        <w:rPr>
          <w:color w:val="2b6cb0"/>
          <w:sz w:val="28"/>
          <w:szCs w:val="28"/>
          <w:b w:val="1"/>
          <w:bCs w:val="1"/>
        </w:rPr>
        <w:t xml:space="preserve">Reglas y Condiciones</w:t>
      </w:r>
    </w:p>
    <w:p>
      <w:pPr/>
      <w:r>
        <w:rPr>
          <w:b w:val="1"/>
          <w:bCs w:val="1"/>
        </w:rPr>
        <w:t xml:space="preserve">Reglas del Juego</w:t>
      </w:r>
    </w:p>
    <w:p>
      <w:pPr/>
      <w:r>
        <w:rPr/>
        <w:t xml:space="preserve">Para garantizar un desarrollo ordenado y equitativo de la experiencia, se establecen las siguientes reglas:</w:t>
      </w:r>
    </w:p>
    <w:p>
      <w:pPr>
        <w:numPr>
          <w:ilvl w:val="0"/>
          <w:numId w:val="7"/>
        </w:numPr>
      </w:pPr>
      <w:r>
        <w:rPr>
          <w:b w:val="1"/>
          <w:bCs w:val="1"/>
        </w:rPr>
        <w:t xml:space="preserve">Formación de Equipos:</w:t>
      </w:r>
      <w:r>
        <w:rPr/>
        <w:t xml:space="preserve"> Se conforman equipos de 4 estudiantes, balanceando habilidades y estilos de aprendizaje para favorecer la diversidad e inclusión.</w:t>
      </w:r>
    </w:p>
    <w:p>
      <w:pPr>
        <w:numPr>
          <w:ilvl w:val="0"/>
          <w:numId w:val="7"/>
        </w:numPr>
      </w:pPr>
      <w:r>
        <w:rPr>
          <w:b w:val="1"/>
          <w:bCs w:val="1"/>
        </w:rPr>
        <w:t xml:space="preserve">Roles:</w:t>
      </w:r>
      <w:r>
        <w:rPr/>
        <w:t xml:space="preserve"> Cada miembro asume un rol específico (Líder, Lector, Analista, Redactor) que debe rotar en cada misión para desarrollar múltiples habilidades.</w:t>
      </w:r>
    </w:p>
    <w:p>
      <w:pPr>
        <w:numPr>
          <w:ilvl w:val="0"/>
          <w:numId w:val="7"/>
        </w:numPr>
      </w:pPr>
      <w:r>
        <w:rPr>
          <w:b w:val="1"/>
          <w:bCs w:val="1"/>
        </w:rPr>
        <w:t xml:space="preserve">Turnos:</w:t>
      </w:r>
      <w:r>
        <w:rPr/>
        <w:t xml:space="preserve"> Las actividades se desarrollan en conjunto, pero para ciertas tareas (como lectura o redacción) se asignan turnos para garantizar la participación activa de todos.</w:t>
      </w:r>
    </w:p>
    <w:p>
      <w:pPr>
        <w:numPr>
          <w:ilvl w:val="0"/>
          <w:numId w:val="7"/>
        </w:numPr>
      </w:pPr>
      <w:r>
        <w:rPr>
          <w:b w:val="1"/>
          <w:bCs w:val="1"/>
        </w:rPr>
        <w:t xml:space="preserve">Condiciones de Victoria:</w:t>
      </w:r>
      <w:r>
        <w:rPr/>
        <w:t xml:space="preserve"> El equipo que acumule la mayor cantidad de Piedras de Sabiduría al finalizar el desafío final gana la insignia “Guardianes del Lenguaje” y es reconocido públicamente.</w:t>
      </w:r>
    </w:p>
    <w:p>
      <w:pPr>
        <w:numPr>
          <w:ilvl w:val="0"/>
          <w:numId w:val="7"/>
        </w:numPr>
      </w:pPr>
      <w:r>
        <w:rPr>
          <w:b w:val="1"/>
          <w:bCs w:val="1"/>
        </w:rPr>
        <w:t xml:space="preserve">Penalizaciones:</w:t>
      </w:r>
    </w:p>
    <w:p>
      <w:pPr>
        <w:numPr>
          <w:ilvl w:val="1"/>
          <w:numId w:val="7"/>
        </w:numPr>
      </w:pPr>
      <w:r>
        <w:rPr/>
        <w:t xml:space="preserve">Errores comunes en identificación o clasificación restan hasta 2 puntos para fomentar la precisión.</w:t>
      </w:r>
    </w:p>
    <w:p>
      <w:pPr>
        <w:numPr>
          <w:ilvl w:val="1"/>
          <w:numId w:val="7"/>
        </w:numPr>
      </w:pPr>
      <w:r>
        <w:rPr/>
        <w:t xml:space="preserve">Inactividad o falta de participación pueden llevar a pérdida de puntos individuales y equipo.</w:t>
      </w:r>
    </w:p>
    <w:p>
      <w:pPr>
        <w:numPr>
          <w:ilvl w:val="0"/>
          <w:numId w:val="7"/>
        </w:numPr>
      </w:pPr>
      <w:r>
        <w:rPr>
          <w:b w:val="1"/>
          <w:bCs w:val="1"/>
        </w:rPr>
        <w:t xml:space="preserve">Respeto y Colaboración:</w:t>
      </w:r>
      <w:r>
        <w:rPr/>
        <w:t xml:space="preserve"> Se espera comportamiento respetuoso, escucha activa y apoyo mutuo. Cualquier forma de exclusión o discriminación será intervenida inmediatamente.</w:t>
      </w:r>
    </w:p>
    <w:p>
      <w:pPr>
        <w:numPr>
          <w:ilvl w:val="0"/>
          <w:numId w:val="7"/>
        </w:numPr>
      </w:pPr>
      <w:r>
        <w:rPr>
          <w:b w:val="1"/>
          <w:bCs w:val="1"/>
        </w:rPr>
        <w:t xml:space="preserve">Uso de Cartas de Poder:</w:t>
      </w:r>
      <w:r>
        <w:rPr/>
        <w:t xml:space="preserve"> Cada equipo puede usar una carta por misión para obtener ayuda o bonificación, pero deben justificar su uso ante el docente.</w:t>
      </w:r>
    </w:p>
    <w:p>
      <w:pPr>
        <w:numPr>
          <w:ilvl w:val="0"/>
          <w:numId w:val="7"/>
        </w:numPr>
      </w:pPr>
      <w:r>
        <w:rPr>
          <w:b w:val="1"/>
          <w:bCs w:val="1"/>
        </w:rPr>
        <w:t xml:space="preserve">Plazos:</w:t>
      </w:r>
      <w:r>
        <w:rPr/>
        <w:t xml:space="preserve"> Las misiones tienen tiempos definidos. Excederlos sin justificación puede afectar la cantidad de puntos otorgados.</w:t>
      </w:r>
    </w:p>
    <w:p>
      <w:pPr>
        <w:numPr>
          <w:ilvl w:val="0"/>
          <w:numId w:val="7"/>
        </w:numPr>
      </w:pPr>
      <w:r>
        <w:rPr>
          <w:b w:val="1"/>
          <w:bCs w:val="1"/>
        </w:rPr>
        <w:t xml:space="preserve">Sistema de Puntos:</w:t>
      </w:r>
    </w:p>
    <w:p>
      <w:pPr/>
      <w:r>
        <w:rPr/>
        <w:t xml:space="preserve">Reglas del Juego
  Para garantizar un desarrollo ordenado y equitativo de la experiencia, se establecen las siguientes reglas:
    Formación de Equipos: Se conforman equipos de 4 estudiantes, balanceando habilidades y estilos de aprendizaje para favorecer la diversidad e inclusión.
    Roles: Cada miembro asume un rol específico (Líder, Lector, Analista, Redactor) que debe rotar en cada misión para desarrollar múltiples habilidades.
    Turnos: Las actividades se desarrollan en conjunto, pero para ciertas tareas (como lectura o redacción) se asignan turnos para garantizar la participación activa de todos.
    Condiciones de Victoria: El equipo que acumule la mayor cantidad de Piedras de Sabiduría al finalizar el desafío final gana la insignia “Guardianes del Lenguaje” y es reconocido públicamente.
    Penalizaciones: 
        Errores comunes en identificación o clasificación restan hasta 2 puntos para fomentar la precisión.
        Inactividad o falta de participación pueden llevar a pérdida de puntos individuales y equipo.
    Respeto y Colaboración: Se espera comportamiento respetuoso, escucha activa y apoyo mutuo. Cualquier forma de exclusión o discriminación será intervenida inmediatamente.
    Uso de Cartas de Poder: Cada equipo puede usar una carta por misión para obtener ayuda o bonificación, pero deben justificar su uso ante el docente.
    Plazos: Las misiones tienen tiempos definidos. Excederlos sin justificación puede afectar la cantidad de puntos otorgados.
    Sistema de Puntos:
            Acción
            Puntos
          Identificación correcta de palabra5
          Corrección de error ortográfico10
          Oración creativa y correcta15
          Explicación clara de regla gramatical10
          Uso adecuado de carta de poder5 (bonificación)
          Penalización por error-2
          Penalización por inactividad-5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natural de la experiencia de juego, combinando criterios académicos con competencias del siglo XXI y aspectos DEI.</w:t>
      </w:r>
    </w:p>
    <w:p>
      <w:pPr/>
      <w:r>
        <w:rPr/>
        <w:t xml:space="preserve">  Criterios de Evaluación  </w:t>
      </w:r>
    </w:p>
    <w:p>
      <w:pPr>
        <w:numPr>
          <w:ilvl w:val="0"/>
          <w:numId w:val="8"/>
        </w:numPr>
      </w:pPr>
      <w:r>
        <w:rPr>
          <w:b w:val="1"/>
          <w:bCs w:val="1"/>
        </w:rPr>
        <w:t xml:space="preserve">Dominio de Categorías Gramaticales:</w:t>
      </w:r>
      <w:r>
        <w:rPr/>
        <w:t xml:space="preserve"> Precisión en la identificación y clasificación de palabras (sustantivos, verbos, adjetivos, etc.).</w:t>
      </w:r>
    </w:p>
    <w:p>
      <w:pPr>
        <w:numPr>
          <w:ilvl w:val="0"/>
          <w:numId w:val="8"/>
        </w:numPr>
      </w:pPr>
      <w:r>
        <w:rPr>
          <w:b w:val="1"/>
          <w:bCs w:val="1"/>
        </w:rPr>
        <w:t xml:space="preserve">Ortografía Correcta:</w:t>
      </w:r>
      <w:r>
        <w:rPr/>
        <w:t xml:space="preserve"> Aplicación adecuada de reglas ortográficas y corrección de errores.</w:t>
      </w:r>
    </w:p>
    <w:p>
      <w:pPr>
        <w:numPr>
          <w:ilvl w:val="0"/>
          <w:numId w:val="8"/>
        </w:numPr>
      </w:pPr>
      <w:r>
        <w:rPr>
          <w:b w:val="1"/>
          <w:bCs w:val="1"/>
        </w:rPr>
        <w:t xml:space="preserve">Creatividad e Innovación:</w:t>
      </w:r>
      <w:r>
        <w:rPr/>
        <w:t xml:space="preserve"> Capacidad para crear oraciones originales y coherentes usando categorías gramaticales.</w:t>
      </w:r>
    </w:p>
    <w:p>
      <w:pPr>
        <w:numPr>
          <w:ilvl w:val="0"/>
          <w:numId w:val="8"/>
        </w:numPr>
      </w:pPr>
      <w:r>
        <w:rPr>
          <w:b w:val="1"/>
          <w:bCs w:val="1"/>
        </w:rPr>
        <w:t xml:space="preserve">Colaboración y Comunicación:</w:t>
      </w:r>
      <w:r>
        <w:rPr/>
        <w:t xml:space="preserve"> Participación activa en equipo, respeto, escucha y liderazgo positivo.</w:t>
      </w:r>
    </w:p>
    <w:p>
      <w:pPr>
        <w:numPr>
          <w:ilvl w:val="0"/>
          <w:numId w:val="8"/>
        </w:numPr>
      </w:pPr>
      <w:r>
        <w:rPr>
          <w:b w:val="1"/>
          <w:bCs w:val="1"/>
        </w:rPr>
        <w:t xml:space="preserve">Pensamiento Crítico y Resolución de Problemas:</w:t>
      </w:r>
      <w:r>
        <w:rPr/>
        <w:t xml:space="preserve"> Análisis de textos, argumentación de decisiones y solución de retos lingüísticos.</w:t>
      </w:r>
    </w:p>
    <w:p>
      <w:pPr>
        <w:numPr>
          <w:ilvl w:val="0"/>
          <w:numId w:val="8"/>
        </w:numPr>
      </w:pPr>
      <w:r>
        <w:rPr>
          <w:b w:val="1"/>
          <w:bCs w:val="1"/>
        </w:rPr>
        <w:t xml:space="preserve">Responsabilidad y Autonomía:</w:t>
      </w:r>
      <w:r>
        <w:rPr/>
        <w:t xml:space="preserve"> Cumplimiento de roles, tiempos y uso ético de recursos.</w:t>
      </w:r>
    </w:p>
    <w:p>
      <w:pPr>
        <w:numPr>
          <w:ilvl w:val="0"/>
          <w:numId w:val="8"/>
        </w:numPr>
      </w:pPr>
      <w:r>
        <w:rPr>
          <w:b w:val="1"/>
          <w:bCs w:val="1"/>
        </w:rPr>
        <w:t xml:space="preserve">Adaptabilidad y Curiosidad:</w:t>
      </w:r>
      <w:r>
        <w:rPr/>
        <w:t xml:space="preserve"> Apertura para recibir retroalimentación y explorar nuevas formas de expresión.</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Avanzado (4 pts)</w:t>
            </w:r>
          </w:p>
        </w:tc>
        <w:tc>
          <w:tcPr>
            <w:noWrap/>
          </w:tcPr>
          <w:p>
            <w:pPr/>
            <w:r>
              <w:rPr/>
              <w:t xml:space="preserve">Competente (3 pts)</w:t>
            </w:r>
          </w:p>
        </w:tc>
        <w:tc>
          <w:tcPr>
            <w:noWrap/>
          </w:tcPr>
          <w:p>
            <w:pPr/>
            <w:r>
              <w:rPr/>
              <w:t xml:space="preserve">En Proceso (2 pts)</w:t>
            </w:r>
          </w:p>
        </w:tc>
        <w:tc>
          <w:tcPr>
            <w:noWrap/>
          </w:tcPr>
          <w:p>
            <w:pPr/>
            <w:r>
              <w:rPr/>
              <w:t xml:space="preserve">Necesita Apoyo (1 pt)</w:t>
            </w:r>
          </w:p>
        </w:tc>
      </w:tr>
      <w:tr>
        <w:trPr/>
        <w:tc>
          <w:tcPr>
            <w:noWrap/>
          </w:tcPr>
          <w:p>
            <w:pPr/>
            <w:r>
              <w:rPr/>
              <w:t xml:space="preserve">Dominio de Categorías Gramaticales</w:t>
            </w:r>
          </w:p>
        </w:tc>
        <w:tc>
          <w:tcPr>
            <w:noWrap/>
          </w:tcPr>
          <w:p>
            <w:pPr/>
            <w:r>
              <w:rPr/>
              <w:t xml:space="preserve">Identifica y clasifica correctamente todas las palabras.</w:t>
            </w:r>
          </w:p>
        </w:tc>
        <w:tc>
          <w:tcPr>
            <w:noWrap/>
          </w:tcPr>
          <w:p>
            <w:pPr/>
            <w:r>
              <w:rPr/>
              <w:t xml:space="preserve">Identifica la mayoría con pocas equivocaciones.</w:t>
            </w:r>
          </w:p>
        </w:tc>
        <w:tc>
          <w:tcPr>
            <w:noWrap/>
          </w:tcPr>
          <w:p>
            <w:pPr/>
            <w:r>
              <w:rPr/>
              <w:t xml:space="preserve">Identifica algunas categorías con ayuda.</w:t>
            </w:r>
          </w:p>
        </w:tc>
        <w:tc>
          <w:tcPr>
            <w:noWrap/>
          </w:tcPr>
          <w:p>
            <w:pPr/>
            <w:r>
              <w:rPr/>
              <w:t xml:space="preserve">Presenta dificultades para identificar categorías.</w:t>
            </w:r>
          </w:p>
        </w:tc>
      </w:tr>
      <w:tr>
        <w:trPr/>
        <w:tc>
          <w:tcPr>
            <w:noWrap/>
          </w:tcPr>
          <w:p>
            <w:pPr/>
            <w:r>
              <w:rPr/>
              <w:t xml:space="preserve">Ortografía Correcta</w:t>
            </w:r>
          </w:p>
        </w:tc>
        <w:tc>
          <w:tcPr>
            <w:noWrap/>
          </w:tcPr>
          <w:p>
            <w:pPr/>
            <w:r>
              <w:rPr/>
              <w:t xml:space="preserve">Corrige errores y escribe sin faltas.</w:t>
            </w:r>
          </w:p>
        </w:tc>
        <w:tc>
          <w:tcPr>
            <w:noWrap/>
          </w:tcPr>
          <w:p>
            <w:pPr/>
            <w:r>
              <w:rPr/>
              <w:t xml:space="preserve">Corrige errores mayormente, con mínimos fallos.</w:t>
            </w:r>
          </w:p>
        </w:tc>
        <w:tc>
          <w:tcPr>
            <w:noWrap/>
          </w:tcPr>
          <w:p>
            <w:pPr/>
            <w:r>
              <w:rPr/>
              <w:t xml:space="preserve">Requiere apoyo frecuente para corregir.</w:t>
            </w:r>
          </w:p>
        </w:tc>
        <w:tc>
          <w:tcPr>
            <w:noWrap/>
          </w:tcPr>
          <w:p>
            <w:pPr/>
            <w:r>
              <w:rPr/>
              <w:t xml:space="preserve">Comete errores constantes.</w:t>
            </w:r>
          </w:p>
        </w:tc>
      </w:tr>
      <w:tr>
        <w:trPr/>
        <w:tc>
          <w:tcPr>
            <w:noWrap/>
          </w:tcPr>
          <w:p>
            <w:pPr/>
            <w:r>
              <w:rPr/>
              <w:t xml:space="preserve">Creatividad e Innovación</w:t>
            </w:r>
          </w:p>
        </w:tc>
        <w:tc>
          <w:tcPr>
            <w:noWrap/>
          </w:tcPr>
          <w:p>
            <w:pPr/>
            <w:r>
              <w:rPr/>
              <w:t xml:space="preserve">Oraciones originales y variadas.</w:t>
            </w:r>
          </w:p>
        </w:tc>
        <w:tc>
          <w:tcPr>
            <w:noWrap/>
          </w:tcPr>
          <w:p>
            <w:pPr/>
            <w:r>
              <w:rPr/>
              <w:t xml:space="preserve">Oraciones correctas, algo creativas.</w:t>
            </w:r>
          </w:p>
        </w:tc>
        <w:tc>
          <w:tcPr>
            <w:noWrap/>
          </w:tcPr>
          <w:p>
            <w:pPr/>
            <w:r>
              <w:rPr/>
              <w:t xml:space="preserve">Oraciones simples y repetitivas.</w:t>
            </w:r>
          </w:p>
        </w:tc>
        <w:tc>
          <w:tcPr>
            <w:noWrap/>
          </w:tcPr>
          <w:p>
            <w:pPr/>
            <w:r>
              <w:rPr/>
              <w:t xml:space="preserve">Dificultad para crear oraciones.</w:t>
            </w:r>
          </w:p>
        </w:tc>
      </w:tr>
      <w:tr>
        <w:trPr/>
        <w:tc>
          <w:tcPr>
            <w:noWrap/>
          </w:tcPr>
          <w:p>
            <w:pPr/>
            <w:r>
              <w:rPr/>
              <w:t xml:space="preserve">Colaboración y Comunicación</w:t>
            </w:r>
          </w:p>
        </w:tc>
        <w:tc>
          <w:tcPr>
            <w:noWrap/>
          </w:tcPr>
          <w:p>
            <w:pPr/>
            <w:r>
              <w:rPr/>
              <w:t xml:space="preserve">Participa activamente y lidera positivamente.</w:t>
            </w:r>
          </w:p>
        </w:tc>
        <w:tc>
          <w:tcPr>
            <w:noWrap/>
          </w:tcPr>
          <w:p>
            <w:pPr/>
            <w:r>
              <w:rPr/>
              <w:t xml:space="preserve">Colabora y comunica bien.</w:t>
            </w:r>
          </w:p>
        </w:tc>
        <w:tc>
          <w:tcPr>
            <w:noWrap/>
          </w:tcPr>
          <w:p>
            <w:pPr/>
            <w:r>
              <w:rPr/>
              <w:t xml:space="preserve">Participa de forma limitada.</w:t>
            </w:r>
          </w:p>
        </w:tc>
        <w:tc>
          <w:tcPr>
            <w:noWrap/>
          </w:tcPr>
          <w:p>
            <w:pPr/>
            <w:r>
              <w:rPr/>
              <w:t xml:space="preserve">Interfiere o se excluye del grupo.</w:t>
            </w:r>
          </w:p>
        </w:tc>
      </w:tr>
      <w:tr>
        <w:trPr/>
        <w:tc>
          <w:tcPr>
            <w:noWrap/>
          </w:tcPr>
          <w:p>
            <w:pPr/>
            <w:r>
              <w:rPr/>
              <w:t xml:space="preserve">Pensamiento Crítico y Resolución de Problemas</w:t>
            </w:r>
          </w:p>
        </w:tc>
        <w:tc>
          <w:tcPr>
            <w:noWrap/>
          </w:tcPr>
          <w:p>
            <w:pPr/>
            <w:r>
              <w:rPr/>
              <w:t xml:space="preserve">Analiza y argumenta con profundidad.</w:t>
            </w:r>
          </w:p>
        </w:tc>
        <w:tc>
          <w:tcPr>
            <w:noWrap/>
          </w:tcPr>
          <w:p>
            <w:pPr/>
            <w:r>
              <w:rPr/>
              <w:t xml:space="preserve">Analiza con claridad y lógica.</w:t>
            </w:r>
          </w:p>
        </w:tc>
        <w:tc>
          <w:tcPr>
            <w:noWrap/>
          </w:tcPr>
          <w:p>
            <w:pPr/>
            <w:r>
              <w:rPr/>
              <w:t xml:space="preserve">Necesita guía para resolver problemas.</w:t>
            </w:r>
          </w:p>
        </w:tc>
        <w:tc>
          <w:tcPr>
            <w:noWrap/>
          </w:tcPr>
          <w:p>
            <w:pPr/>
            <w:r>
              <w:rPr/>
              <w:t xml:space="preserve">Presenta dificultades en el análisis.</w:t>
            </w:r>
          </w:p>
        </w:tc>
      </w:tr>
    </w:tbl>
    <w:p>
      <w:pPr/>
      <w:r>
        <w:rPr/>
        <w:t xml:space="preserve">  Evidencias de Aprendizaje  </w:t>
      </w:r>
    </w:p>
    <w:p>
      <w:pPr>
        <w:numPr>
          <w:ilvl w:val="0"/>
          <w:numId w:val="9"/>
        </w:numPr>
      </w:pPr>
      <w:r>
        <w:rPr/>
        <w:t xml:space="preserve">Lista de palabras identificadas y clasificadas por cada equipo.</w:t>
      </w:r>
    </w:p>
    <w:p>
      <w:pPr>
        <w:numPr>
          <w:ilvl w:val="0"/>
          <w:numId w:val="9"/>
        </w:numPr>
      </w:pPr>
      <w:r>
        <w:rPr/>
        <w:t xml:space="preserve">Correcciones y explicaciones en actividades de conjugación y ortografía.</w:t>
      </w:r>
    </w:p>
    <w:p>
      <w:pPr>
        <w:numPr>
          <w:ilvl w:val="0"/>
          <w:numId w:val="9"/>
        </w:numPr>
      </w:pPr>
      <w:r>
        <w:rPr/>
        <w:t xml:space="preserve">Oraciones y textos creados durante las misiones.</w:t>
      </w:r>
    </w:p>
    <w:p>
      <w:pPr>
        <w:numPr>
          <w:ilvl w:val="0"/>
          <w:numId w:val="9"/>
        </w:numPr>
      </w:pPr>
      <w:r>
        <w:rPr/>
        <w:t xml:space="preserve">Presentación final sobre la importancia de las categorías gramaticales.</w:t>
      </w:r>
    </w:p>
    <w:p>
      <w:pPr>
        <w:numPr>
          <w:ilvl w:val="0"/>
          <w:numId w:val="9"/>
        </w:numPr>
      </w:pPr>
      <w:r>
        <w:rPr/>
        <w:t xml:space="preserve">Participación y desempeño en retos y quizzes digitales.</w:t>
      </w:r>
    </w:p>
    <w:p>
      <w:pPr/>
      <w:r>
        <w:rPr/>
        <w:t xml:space="preserve">  Reflexión Final y Cierre de la Narrativa  </w:t>
      </w:r>
    </w:p>
    <w:p>
      <w:pPr/>
      <w:r>
        <w:rPr/>
        <w:t xml:space="preserve">    Al concluir la expedición, se realiza una sesión conjunta donde cada equipo reflexiona sobre su aprendizaje, desafíos y logros. Se vincula esta reflexión con la narrativa, celebrando que gracias a su esfuerzo, el “Gramáticom” fue activado y el lenguaje restaurado. Se enfatiza la importancia de conocer y respetar las reglas del lenguaje para comunicarnos mejor y preservar nuestra cultura.  </w:t>
      </w:r>
    </w:p>
    <w:p>
      <w:pPr/>
      <w:r>
        <w:rPr/>
        <w:t xml:space="preserve">  </w:t>
      </w:r>
    </w:p>
    <w:p>
      <w:pPr/>
      <w:r>
        <w:rPr/>
        <w:t xml:space="preserve">    Esta reflexión incluye preguntas guiadas como:  </w:t>
      </w:r>
    </w:p>
    <w:p>
      <w:pPr/>
      <w:r>
        <w:rPr/>
        <w:t xml:space="preserve">  </w:t>
      </w:r>
    </w:p>
    <w:p>
      <w:pPr>
        <w:numPr>
          <w:ilvl w:val="0"/>
          <w:numId w:val="10"/>
        </w:numPr>
      </w:pPr>
      <w:r>
        <w:rPr/>
        <w:t xml:space="preserve">¿Qué categoría gramatical te pareció más fácil y cuál más desafiante? ¿Por qué?</w:t>
      </w:r>
    </w:p>
    <w:p>
      <w:pPr>
        <w:numPr>
          <w:ilvl w:val="0"/>
          <w:numId w:val="10"/>
        </w:numPr>
      </w:pPr>
      <w:r>
        <w:rPr/>
        <w:t xml:space="preserve">¿Cómo te ayudó trabajar en equipo para resolver los retos?</w:t>
      </w:r>
    </w:p>
    <w:p>
      <w:pPr>
        <w:numPr>
          <w:ilvl w:val="0"/>
          <w:numId w:val="10"/>
        </w:numPr>
      </w:pPr>
      <w:r>
        <w:rPr/>
        <w:t xml:space="preserve">¿Qué habilidades del siglo XXI desarrollaste durante la expedición?</w:t>
      </w:r>
    </w:p>
    <w:p>
      <w:pPr>
        <w:numPr>
          <w:ilvl w:val="0"/>
          <w:numId w:val="10"/>
        </w:numPr>
      </w:pPr>
      <w:r>
        <w:rPr/>
        <w:t xml:space="preserve">¿Cómo aplicarás este conocimiento en tu vida diaria y académica?</w:t>
      </w:r>
    </w:p>
    <w:p>
      <w:pPr/>
      <w:r>
        <w:rPr/>
        <w:t xml:space="preserve">  </w:t>
      </w:r>
    </w:p>
    <w:p>
      <w:pPr/>
      <w:r>
        <w:rPr/>
        <w:t xml:space="preserve">Este cierre fortalece la metacognición y la conexión emocional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 minutos cada una, distribuidas para cubrir las cinco misiones y la reflexión final.</w:t>
      </w:r>
    </w:p>
    <w:p>
      <w:pPr>
        <w:numPr>
          <w:ilvl w:val="0"/>
          <w:numId w:val="11"/>
        </w:numPr>
      </w:pPr>
      <w:r>
        <w:rPr>
          <w:b w:val="1"/>
          <w:bCs w:val="1"/>
        </w:rPr>
        <w:t xml:space="preserve">Espacio físico:</w:t>
      </w:r>
      <w:r>
        <w:rPr/>
        <w:t xml:space="preserve"> Aula con mesas para trabajo en equipo, espacio para exposiciones, y posibilidad de moverse para actividades dinámicas. Ideal contar con proyector o pantalla para mostrar el mapa y resultados.</w:t>
      </w:r>
    </w:p>
    <w:p>
      <w:pPr>
        <w:numPr>
          <w:ilvl w:val="0"/>
          <w:numId w:val="11"/>
        </w:numPr>
      </w:pPr>
      <w:r>
        <w:rPr>
          <w:b w:val="1"/>
          <w:bCs w:val="1"/>
        </w:rPr>
        <w:t xml:space="preserve">Materiales y herramientas TIC:</w:t>
      </w:r>
    </w:p>
    <w:p>
      <w:pPr>
        <w:numPr>
          <w:ilvl w:val="1"/>
          <w:numId w:val="11"/>
        </w:numPr>
      </w:pPr>
      <w:r>
        <w:rPr/>
        <w:t xml:space="preserve">Textos impresos y digitales adaptados (notas, cuentos, noticias).</w:t>
      </w:r>
    </w:p>
    <w:p>
      <w:pPr>
        <w:numPr>
          <w:ilvl w:val="1"/>
          <w:numId w:val="11"/>
        </w:numPr>
      </w:pPr>
      <w:r>
        <w:rPr/>
        <w:t xml:space="preserve">Hojas, marcadores, cartulinas para creación de materiales.</w:t>
      </w:r>
    </w:p>
    <w:p>
      <w:pPr>
        <w:numPr>
          <w:ilvl w:val="1"/>
          <w:numId w:val="11"/>
        </w:numPr>
      </w:pPr>
      <w:r>
        <w:rPr/>
        <w:t xml:space="preserve">Dispositivos electrónicos (tablets, laptops o celulares) para quizzes digitales y presentación final.</w:t>
      </w:r>
    </w:p>
    <w:p>
      <w:pPr>
        <w:numPr>
          <w:ilvl w:val="1"/>
          <w:numId w:val="11"/>
        </w:numPr>
      </w:pPr>
      <w:r>
        <w:rPr/>
        <w:t xml:space="preserve">Software o plataformas para quizzes (Kahoot!, Google Forms, Quizizz) y presentación (PowerPoint, Canva, video simple).</w:t>
      </w:r>
    </w:p>
    <w:p>
      <w:pPr>
        <w:numPr>
          <w:ilvl w:val="1"/>
          <w:numId w:val="11"/>
        </w:numPr>
      </w:pPr>
      <w:r>
        <w:rPr/>
        <w:t xml:space="preserve">Cartas de juego impresas para actividades de formación de oraciones.</w:t>
      </w:r>
    </w:p>
    <w:p>
      <w:pPr>
        <w:numPr>
          <w:ilvl w:val="1"/>
          <w:numId w:val="11"/>
        </w:numPr>
      </w:pPr>
      <w:r>
        <w:rPr/>
        <w:t xml:space="preserve">Mapa visual (puede ser impreso o digital) para seguimiento del progreso.</w:t>
      </w:r>
    </w:p>
    <w:p>
      <w:pPr>
        <w:numPr>
          <w:ilvl w:val="0"/>
          <w:numId w:val="11"/>
        </w:numPr>
      </w:pPr>
      <w:r>
        <w:rPr>
          <w:b w:val="1"/>
          <w:bCs w:val="1"/>
        </w:rPr>
        <w:t xml:space="preserve">Tamaño del grupo:</w:t>
      </w:r>
      <w:r>
        <w:rPr/>
        <w:t xml:space="preserve"> Ideal entre 16 y 24 estudiantes para formar 4 a 6 equipos, facilitando la gestión y colaboración.</w:t>
      </w:r>
    </w:p>
    <w:p>
      <w:pPr>
        <w:numPr>
          <w:ilvl w:val="0"/>
          <w:numId w:val="11"/>
        </w:numPr>
      </w:pPr>
      <w:r>
        <w:rPr>
          <w:b w:val="1"/>
          <w:bCs w:val="1"/>
        </w:rPr>
        <w:t xml:space="preserve">Preparación previa del docente:</w:t>
      </w:r>
    </w:p>
    <w:p>
      <w:pPr>
        <w:numPr>
          <w:ilvl w:val="1"/>
          <w:numId w:val="11"/>
        </w:numPr>
      </w:pPr>
      <w:r>
        <w:rPr/>
        <w:t xml:space="preserve">Preparar o seleccionar textos adecuados con vocabulario accesible y diverso.</w:t>
      </w:r>
    </w:p>
    <w:p>
      <w:pPr>
        <w:numPr>
          <w:ilvl w:val="1"/>
          <w:numId w:val="11"/>
        </w:numPr>
      </w:pPr>
      <w:r>
        <w:rPr/>
        <w:t xml:space="preserve">Diseñar o adaptar cartas de juego y materiales impresos.</w:t>
      </w:r>
    </w:p>
    <w:p>
      <w:pPr>
        <w:numPr>
          <w:ilvl w:val="1"/>
          <w:numId w:val="11"/>
        </w:numPr>
      </w:pPr>
      <w:r>
        <w:rPr/>
        <w:t xml:space="preserve">Configurar plataformas digitales para quizzes.</w:t>
      </w:r>
    </w:p>
    <w:p>
      <w:pPr>
        <w:numPr>
          <w:ilvl w:val="1"/>
          <w:numId w:val="11"/>
        </w:numPr>
      </w:pPr>
      <w:r>
        <w:rPr/>
        <w:t xml:space="preserve">Planificar la distribución de roles y explicar claramente la narrativa y reglas.</w:t>
      </w:r>
    </w:p>
    <w:p>
      <w:pPr>
        <w:numPr>
          <w:ilvl w:val="1"/>
          <w:numId w:val="11"/>
        </w:numPr>
      </w:pPr>
      <w:r>
        <w:rPr/>
        <w:t xml:space="preserve">Preparar un sistema visual para registrar puntos y progreso.</w:t>
      </w:r>
    </w:p>
    <w:p>
      <w:pPr>
        <w:numPr>
          <w:ilvl w:val="0"/>
          <w:numId w:val="11"/>
        </w:numPr>
      </w:pPr>
      <w:r>
        <w:rPr>
          <w:b w:val="1"/>
          <w:bCs w:val="1"/>
        </w:rPr>
        <w:t xml:space="preserve">Posibles dificultades y cómo superarlas:</w:t>
      </w:r>
    </w:p>
    <w:p>
      <w:pPr>
        <w:numPr>
          <w:ilvl w:val="1"/>
          <w:numId w:val="11"/>
        </w:numPr>
      </w:pPr>
      <w:r>
        <w:rPr>
          <w:i w:val="1"/>
          <w:iCs w:val="1"/>
        </w:rPr>
        <w:t xml:space="preserve">Dificultad técnica:</w:t>
      </w:r>
      <w:r>
        <w:rPr/>
        <w:t xml:space="preserve"> Verificar el funcionamiento previo de dispositivos y plataformas, contar con alternativas offline.</w:t>
      </w:r>
    </w:p>
    <w:p>
      <w:pPr>
        <w:numPr>
          <w:ilvl w:val="1"/>
          <w:numId w:val="11"/>
        </w:numPr>
      </w:pPr>
      <w:r>
        <w:rPr>
          <w:i w:val="1"/>
          <w:iCs w:val="1"/>
        </w:rPr>
        <w:t xml:space="preserve">Desigualdad en participación:</w:t>
      </w:r>
      <w:r>
        <w:rPr/>
        <w:t xml:space="preserve"> Fomentar la rotación de roles, actividades inclusivas y supervisión cercana para que todos aporten.</w:t>
      </w:r>
    </w:p>
    <w:p>
      <w:pPr>
        <w:numPr>
          <w:ilvl w:val="1"/>
          <w:numId w:val="11"/>
        </w:numPr>
      </w:pPr>
      <w:r>
        <w:rPr>
          <w:i w:val="1"/>
          <w:iCs w:val="1"/>
        </w:rPr>
        <w:t xml:space="preserve">Diferencias en niveles de conocimiento:</w:t>
      </w:r>
      <w:r>
        <w:rPr/>
        <w:t xml:space="preserve"> Adaptar textos y retos, ofrecer apoyos visuales y auditivos, permitir uso de diccionarios o recursos digitales.</w:t>
      </w:r>
    </w:p>
    <w:p>
      <w:pPr>
        <w:numPr>
          <w:ilvl w:val="1"/>
          <w:numId w:val="11"/>
        </w:numPr>
      </w:pPr>
      <w:r>
        <w:rPr>
          <w:i w:val="1"/>
          <w:iCs w:val="1"/>
        </w:rPr>
        <w:t xml:space="preserve">Gestión del tiempo:</w:t>
      </w:r>
      <w:r>
        <w:rPr/>
        <w:t xml:space="preserve"> Controlar tiempos con cronómetro, dar recordatorios y flexibilizar actividades si es necesario.</w:t>
      </w:r>
    </w:p>
    <w:p>
      <w:pPr>
        <w:numPr>
          <w:ilvl w:val="1"/>
          <w:numId w:val="11"/>
        </w:numPr>
      </w:pPr>
      <w:r>
        <w:rPr>
          <w:i w:val="1"/>
          <w:iCs w:val="1"/>
        </w:rPr>
        <w:t xml:space="preserve">Falta de motivación:</w:t>
      </w:r>
      <w:r>
        <w:rPr/>
        <w:t xml:space="preserve"> Reforzar la narrativa como motivación, celebrar logros con insignias y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CC6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D9E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1C5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43B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3C7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3E7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4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50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B33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0B3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1499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2026-09-25T19:48:04-05:00</dcterms:created>
  <dcterms:modified xsi:type="dcterms:W3CDTF">2026-09-25T19:48:04-05:00</dcterms:modified>
</cp:coreProperties>
</file>

<file path=docProps/custom.xml><?xml version="1.0" encoding="utf-8"?>
<Properties xmlns="http://schemas.openxmlformats.org/officeDocument/2006/custom-properties" xmlns:vt="http://schemas.openxmlformats.org/officeDocument/2006/docPropsVTypes"/>
</file>