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“Desafío Laboral: Maestros de la Compensación y el Desempeño”</w:t></w:r></w:p><w:p/><w:p><w:pPr/><w:r><w:rPr><w:color w:val="666666"/><w:sz w:val="20"/><w:szCs w:val="20"/><w:i w:val="1"/><w:iCs w:val="1"/></w:rPr><w:t xml:space="preserve">Gamificación Estructural | Economía, Administración & Contaduría | Administración | Tema: COMPENSACIONES, DESEMPEÑO Y RELACIONES LABORALES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“Desafío Laboral: Maestros de la Compensación y el Desempeño”, una experiencia gamificada que traslada a los estudiantes a un entorno empresarial dinámico y desafiante donde ellos serán los futuros líderes responsables de diseñar y gestionar sistemas de compensación efectivos y relaciones laborales armoniosas.</w:t></w:r></w:p><w:p><w:pPr/><w:r><w:rPr/><w:t xml:space="preserve">La ambientación se sitúa en la ciudad ficticia de “Econópolis”, un centro neurálgico del desarrollo económico y empresarial. En esta ciudad, varias empresas compiten por ser las mejores no solo en rentabilidad, sino en calidad de vida laboral y desarrollo humano. Los estudiantes asumirán el rol de consultores expertos en Administración del Talento, especializados en compensaciones, desempeño y relaciones laborales dentro de estas compañías.</w:t></w:r></w:p><w:p><w:pPr/><w:r><w:rPr><w:b w:val="1"/><w:bCs w:val="1"/></w:rPr><w:t xml:space="preserve">Roles de los Estudiantes Dentro de la Narrativa</w:t></w:r></w:p><w:p><w:pPr/><w:r><w:rPr/><w:t xml:space="preserve">Los estudiantes serán divididos en equipos llamados “Consultorías Laborales”. Cada equipo tendrá roles rotativos para fomentar la colaboración y el liderazgo:</w:t></w:r></w:p><w:p><w:pPr><w:numPr><w:ilvl w:val="0"/><w:numId w:val="1"/></w:numPr></w:pPr><w:r><w:rPr><w:b w:val="1"/><w:bCs w:val="1"/></w:rPr><w:t xml:space="preserve">Analista de Compensaciones:</w:t></w:r><w:r><w:rPr/><w:t xml:space="preserve"> Investiga y propone esquemas de remuneración.</w:t></w:r></w:p><w:p><w:pPr><w:numPr><w:ilvl w:val="0"/><w:numId w:val="1"/></w:numPr></w:pPr><w:r><w:rPr><w:b w:val="1"/><w:bCs w:val="1"/></w:rPr><w:t xml:space="preserve">Especialista en Evaluación de Desempeño:</w:t></w:r><w:r><w:rPr/><w:t xml:space="preserve"> Diseña y supervisa sistemas para medir y mejorar el rendimiento.</w:t></w:r></w:p><w:p><w:pPr><w:numPr><w:ilvl w:val="0"/><w:numId w:val="1"/></w:numPr></w:pPr><w:r><w:rPr><w:b w:val="1"/><w:bCs w:val="1"/></w:rPr><w:t xml:space="preserve">Gestor de Relaciones Laborales:</w:t></w:r><w:r><w:rPr/><w:t xml:space="preserve"> Encargado de mediar, negociar y crear políticas para un ambiente laboral saludable.</w:t></w:r></w:p><w:p><w:pPr><w:numPr><w:ilvl w:val="0"/><w:numId w:val="1"/></w:numPr></w:pPr><w:r><w:rPr><w:b w:val="1"/><w:bCs w:val="1"/></w:rPr><w:t xml:space="preserve">Líder de Proyecto:</w:t></w:r><w:r><w:rPr/><w:t xml:space="preserve"> Coordina al equipo, toma decisiones y presenta resultados.</w:t></w:r></w:p><w:p><w:pPr/><w:r><w:rPr><w:b w:val="1"/><w:bCs w:val="1"/></w:rPr><w:t xml:space="preserve">Misión Principal</w:t></w:r></w:p><w:p><w:pPr/><w:r><w:rPr/><w:t xml:space="preserve">La misión que tienen los participantes es convertir a su empresa ficticia en la “Compañía Modelo de Econópolis” en términos de compensaciones justas, desempeño óptimo y relaciones laborales sólidas. Para ello, deberán superar una serie de retos y desafíos relacionados con estos temas, aplicando conceptos teóricos y prácticos de la administración de personal y la gestión organizacional.</w:t></w:r></w:p><w:p><w:pPr/><w:r><w:rPr><w:b w:val="1"/><w:bCs w:val="1"/></w:rPr><w:t xml:space="preserve">Conexión con el Tema de Aprendizaje</w:t></w:r></w:p><w:p><w:pPr/><w:r><w:rPr/><w:t xml:space="preserve">Esta narrativa está íntimamente ligada al tema central: “Compensaciones, Desempeño y Relaciones Laborales”. Los estudiantes deberán aplicar conceptos de remuneración estratégica, sistemas de evaluación del desempeño, negociación sindical, clima laboral, y legislación laboral vigente para resolver situaciones reales y simuladas. A través de la experiencia, desarrollarán competencia para diseñar sistemas integrales que contribuyan a la productividad y bienestar organizacional.</w:t></w:r></w:p><w:p><w:pPr/><w:r><w:rPr><w:b w:val="1"/><w:bCs w:val="1"/></w:rPr><w:t xml:space="preserve">Desarrollo de Competencias del Siglo XXI</w:t></w:r></w:p><w:p><w:pPr/><w:r><w:rPr/><w:t xml:space="preserve">La historia y los roles están diseñados para potenciar:</w:t></w:r></w:p><w:p><w:pPr><w:numPr><w:ilvl w:val="0"/><w:numId w:val="2"/></w:numPr></w:pPr><w:r><w:rPr><w:b w:val="1"/><w:bCs w:val="1"/></w:rPr><w:t xml:space="preserve">Creatividad:</w:t></w:r><w:r><w:rPr/><w:t xml:space="preserve"> Al crear esquemas innovadores de compensación y estrategias motivacionales.</w:t></w:r></w:p><w:p><w:pPr><w:numPr><w:ilvl w:val="0"/><w:numId w:val="2"/></w:numPr></w:pPr><w:r><w:rPr><w:b w:val="1"/><w:bCs w:val="1"/></w:rPr><w:t xml:space="preserve">Colaboración:</w:t></w:r><w:r><w:rPr/><w:t xml:space="preserve"> Trabajando en equipo y distribuyendo responsabilidades para alcanzar objetivos comunes.</w:t></w:r></w:p><w:p><w:pPr><w:numPr><w:ilvl w:val="0"/><w:numId w:val="2"/></w:numPr></w:pPr><w:r><w:rPr><w:b w:val="1"/><w:bCs w:val="1"/></w:rPr><w:t xml:space="preserve">Liderazgo:</w:t></w:r><w:r><w:rPr/><w:t xml:space="preserve"> Mediante la rotación del líder y la toma de decisiones estratégicas.</w:t></w:r></w:p><w:p><w:pPr><w:numPr><w:ilvl w:val="0"/><w:numId w:val="2"/></w:numPr></w:pPr><w:r><w:rPr><w:b w:val="1"/><w:bCs w:val="1"/></w:rPr><w:t xml:space="preserve">Adaptabilidad:</w:t></w:r><w:r><w:rPr/><w:t xml:space="preserve"> Al enfrentar escenarios cambiantes con legislaciones, conflictos o necesidades emergentes.</w:t></w:r></w:p><w:p><w:pPr/><w:r><w:rPr/><w:t xml:space="preserve">Así, “Desafío Laboral” no sólo transmite conocimiento técnico, sino que también sumerge a los estudiantes en una experiencia vivencial que conecta teoría y práctica, preparando profesionales capaces de gestionar el capital humano en entornos complejos.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><w:b w:val="1"/><w:bCs w:val="1"/></w:rPr><w:t xml:space="preserve">Sistema de Puntos</w:t></w:r></w:p><w:p><w:pPr/><w:r><w:rPr/><w:t xml:space="preserve">Cada acción completada con éxito, cada reto superado y cada participación efectiva suma puntos para el equipo. Los puntos se asignan de la siguiente manera:</w:t></w:r></w:p><w:p><w:pPr><w:numPr><w:ilvl w:val="0"/><w:numId w:val="3"/></w:numPr></w:pPr><w:r><w:rPr/><w:t xml:space="preserve">Resolución acertada de un caso o reto: 50 puntos.</w:t></w:r></w:p><w:p><w:pPr><w:numPr><w:ilvl w:val="0"/><w:numId w:val="3"/></w:numPr></w:pPr><w:r><w:rPr/><w:t xml:space="preserve">Presentación clara y fundamentada de propuestas: 40 puntos.</w:t></w:r></w:p><w:p><w:pPr><w:numPr><w:ilvl w:val="0"/><w:numId w:val="3"/></w:numPr></w:pPr><w:r><w:rPr/><w:t xml:space="preserve">Participación activa en debates y discusiones: 10 puntos por sesión.</w:t></w:r></w:p><w:p><w:pPr><w:numPr><w:ilvl w:val="0"/><w:numId w:val="3"/></w:numPr></w:pPr><w:r><w:rPr/><w:t xml:space="preserve">Entrega puntual de informes o documentos: 20 puntos.</w:t></w:r></w:p><w:p><w:pPr><w:numPr><w:ilvl w:val="0"/><w:numId w:val="3"/></w:numPr></w:pPr><w:r><w:rPr/><w:t xml:space="preserve">Creatividad e innovación en soluciones propuestas: 30 puntos adicionales.</w:t></w:r></w:p><w:p><w:pPr/><w:r><w:rPr/><w:t xml:space="preserve">Los puntos se registran en una hoja de cálculo compartida (Google Sheets o Excel) que alimenta la tabla de clasificación.</w:t></w:r></w:p><w:p><w:pPr/><w:r><w:rPr><w:b w:val="1"/><w:bCs w:val="1"/></w:rPr><w:t xml:space="preserve">Niveles</w:t></w:r></w:p><w:p><w:pPr/><w:r><w:rPr/><w:t xml:space="preserve">Los equipos avanzan a través de cinco niveles que simbolizan el crecimiento en experiencia y maestría:</w:t></w:r></w:p><w:p><w:pPr><w:numPr><w:ilvl w:val="0"/><w:numId w:val="4"/></w:numPr></w:pPr><w:r><w:rPr><w:b w:val="1"/><w:bCs w:val="1"/></w:rPr><w:t xml:space="preserve">Nivel 1:</w:t></w:r><w:r><w:rPr/><w:t xml:space="preserve"> Novatos en Gestión Laboral (0-149 puntos)</w:t></w:r></w:p><w:p><w:pPr><w:numPr><w:ilvl w:val="0"/><w:numId w:val="4"/></w:numPr></w:pPr><w:r><w:rPr><w:b w:val="1"/><w:bCs w:val="1"/></w:rPr><w:t xml:space="preserve">Nivel 2:</w:t></w:r><w:r><w:rPr/><w:t xml:space="preserve"> Practicantes de la Administración (150-299 puntos)</w:t></w:r></w:p><w:p><w:pPr><w:numPr><w:ilvl w:val="0"/><w:numId w:val="4"/></w:numPr></w:pPr><w:r><w:rPr><w:b w:val="1"/><w:bCs w:val="1"/></w:rPr><w:t xml:space="preserve">Nivel 3:</w:t></w:r><w:r><w:rPr/><w:t xml:space="preserve"> Estrategas de Recursos Humanos (300-449 puntos)</w:t></w:r></w:p><w:p><w:pPr><w:numPr><w:ilvl w:val="0"/><w:numId w:val="4"/></w:numPr></w:pPr><w:r><w:rPr><w:b w:val="1"/><w:bCs w:val="1"/></w:rPr><w:t xml:space="preserve">Nivel 4:</w:t></w:r><w:r><w:rPr/><w:t xml:space="preserve"> Expertos en Compensación y Desempeño (450-599 puntos)</w:t></w:r></w:p><w:p><w:pPr><w:numPr><w:ilvl w:val="0"/><w:numId w:val="4"/></w:numPr></w:pPr><w:r><w:rPr><w:b w:val="1"/><w:bCs w:val="1"/></w:rPr><w:t xml:space="preserve">Nivel 5:</w:t></w:r><w:r><w:rPr/><w:t xml:space="preserve"> Maestros de las Relaciones Laborales (600+ puntos)</w:t></w:r></w:p><w:p><w:pPr/><w:r><w:rPr/><w:t xml:space="preserve">Al subir de nivel, los equipos desbloquean “poderes” especiales, como la posibilidad de solicitar ayuda docente en un reto o elegir un tema extra para profundizar.</w:t></w:r></w:p><w:p><w:pPr/><w:r><w:rPr><w:b w:val="1"/><w:bCs w:val="1"/></w:rPr><w:t xml:space="preserve">Insignias</w:t></w:r></w:p><w:p><w:pPr/><w:r><w:rPr/><w:t xml:space="preserve">Además de los puntos, se otorgan insignias digitales a los equipos y jugadores por logros específicos, por ejemplo:</w:t></w:r></w:p><w:p><w:pPr><w:numPr><w:ilvl w:val="0"/><w:numId w:val="5"/></w:numPr></w:pPr><w:r><w:rPr><w:b w:val="1"/><w:bCs w:val="1"/></w:rPr><w:t xml:space="preserve">“Innovador”:</w:t></w:r><w:r><w:rPr/><w:t xml:space="preserve"> Por proponer la solución más creativa en compensación.</w:t></w:r></w:p><w:p><w:pPr><w:numPr><w:ilvl w:val="0"/><w:numId w:val="5"/></w:numPr></w:pPr><w:r><w:rPr><w:b w:val="1"/><w:bCs w:val="1"/></w:rPr><w:t xml:space="preserve">“Mediador”:</w:t></w:r><w:r><w:rPr/><w:t xml:space="preserve"> Por resolver exitosamente un conflicto laboral simulado.</w:t></w:r></w:p><w:p><w:pPr><w:numPr><w:ilvl w:val="0"/><w:numId w:val="5"/></w:numPr></w:pPr><w:r><w:rPr><w:b w:val="1"/><w:bCs w:val="1"/></w:rPr><w:t xml:space="preserve">“Líder Destacado”:</w:t></w:r><w:r><w:rPr/><w:t xml:space="preserve"> Para quienes hayan ejercido el rol de líder demostrando liderazgo efectivo.</w:t></w:r></w:p><w:p><w:pPr><w:numPr><w:ilvl w:val="0"/><w:numId w:val="5"/></w:numPr></w:pPr><w:r><w:rPr><w:b w:val="1"/><w:bCs w:val="1"/></w:rPr><w:t xml:space="preserve">“Colaborador Estrella”:</w:t></w:r><w:r><w:rPr/><w:t xml:space="preserve"> Para miembros con participación constante y colaborativa.</w:t></w:r></w:p><w:p><w:pPr/><w:r><w:rPr/><w:t xml:space="preserve">Estas insignias se exhiben en un mural digital o físico y pueden ser usadas como reconocimientos formales.</w:t></w:r></w:p><w:p><w:pPr/><w:r><w:rPr><w:b w:val="1"/><w:bCs w:val="1"/></w:rPr><w:t xml:space="preserve">Retos y Misiones</w:t></w:r></w:p><w:p><w:pPr/><w:r><w:rPr/><w:t xml:space="preserve">La experiencia está organizada en misiones temáticas (compensación, desempeño, relaciones laborales) que contienen retos específicos. Cada reto presenta un caso o problema a resolver, que debe ser entregado y presentado para ganar puntos.</w:t></w:r></w:p><w:p><w:pPr/><w:r><w:rPr><w:b w:val="1"/><w:bCs w:val="1"/></w:rPr><w:t xml:space="preserve">Progresión y Retroalimentación Inmediata</w:t></w:r></w:p><w:p><w:pPr/><w:r><w:rPr/><w:t xml:space="preserve">Después de cada actividad, el docente proporciona retroalimentación constructiva inmediata, destacando aciertos y áreas a mejorar, lo que incentiva la mejora continua. La tabla de clasificación se actualiza en tiempo real para motivar la competencia sana.</w:t></w:r></w:p><w:p><w:pPr/><w:r><w:rPr><w:b w:val="1"/><w:bCs w:val="1"/></w:rPr><w:t xml:space="preserve">Resumen de Mecánicas</w:t></w:r></w:p><w:p><w:pPr><w:numPr><w:ilvl w:val="0"/><w:numId w:val="6"/></w:numPr></w:pPr><w:r><w:rPr><w:b w:val="1"/><w:bCs w:val="1"/></w:rPr><w:t xml:space="preserve">Puntos:</w:t></w:r><w:r><w:rPr/><w:t xml:space="preserve"> Medición cuantitativa del progreso y logro.</w:t></w:r></w:p><w:p><w:pPr><w:numPr><w:ilvl w:val="0"/><w:numId w:val="6"/></w:numPr></w:pPr><w:r><w:rPr><w:b w:val="1"/><w:bCs w:val="1"/></w:rPr><w:t xml:space="preserve">Niveles:</w:t></w:r><w:r><w:rPr/><w:t xml:space="preserve"> Indicadores de avance y desbloqueo de beneficios.</w:t></w:r></w:p><w:p><w:pPr><w:numPr><w:ilvl w:val="0"/><w:numId w:val="6"/></w:numPr></w:pPr><w:r><w:rPr><w:b w:val="1"/><w:bCs w:val="1"/></w:rPr><w:t xml:space="preserve">Insignias:</w:t></w:r><w:r><w:rPr/><w:t xml:space="preserve"> Recompensas cualitativas por competencias específicas.</w:t></w:r></w:p><w:p><w:pPr><w:numPr><w:ilvl w:val="0"/><w:numId w:val="6"/></w:numPr></w:pPr><w:r><w:rPr><w:b w:val="1"/><w:bCs w:val="1"/></w:rPr><w:t xml:space="preserve">Retos:</w:t></w:r><w:r><w:rPr/><w:t xml:space="preserve"> Desafíos concretos para aplicar conocimientos.</w:t></w:r></w:p><w:p><w:pPr><w:numPr><w:ilvl w:val="0"/><w:numId w:val="6"/></w:numPr></w:pPr><w:r><w:rPr><w:b w:val="1"/><w:bCs w:val="1"/></w:rPr><w:t xml:space="preserve">Retroalimentación:</w:t></w:r><w:r><w:rPr/><w:t xml:space="preserve"> Comentarios inmediatos para reforzar aprendizaje.</w:t></w:r></w:p><w:p><w:pPr><w:numPr><w:ilvl w:val="0"/><w:numId w:val="6"/></w:numPr></w:pPr><w:r><w:rPr><w:b w:val="1"/><w:bCs w:val="1"/></w:rPr><w:t xml:space="preserve">Tabla de Clasificación:</w:t></w:r><w:r><w:rPr/><w:t xml:space="preserve"> Visualización del estado competitivo entre equipos.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“Diseño del Plan de Compensación”</w:t></w:r></w:p><w:p><w:pPr/><w:r><w:rPr><w:b w:val="1"/><w:bCs w:val="1"/></w:rPr><w:t xml:space="preserve">Descripción:</w:t></w:r><w:r><w:rPr/><w:t xml:space="preserve"> Los equipos deberán diseñar un plan de compensación justo y competitivo para una empresa ficticia, considerando aspectos económicos, motivacionales y legales.</w:t></w:r></w:p><w:p><w:pPr/><w:r><w:rPr><w:b w:val="1"/><w:bCs w:val="1"/></w:rPr><w:t xml:space="preserve">Instrucciones:</w:t></w:r></w:p><w:p><w:pPr><w:numPr><w:ilvl w:val="0"/><w:numId w:val="7"/></w:numPr></w:pPr><w:r><w:rPr/><w:t xml:space="preserve">Se entrega un perfil de empresa con datos del sector, tamaño, presupuesto y competencia.</w:t></w:r></w:p><w:p><w:pPr><w:numPr><w:ilvl w:val="0"/><w:numId w:val="7"/></w:numPr></w:pPr><w:r><w:rPr/><w:t xml:space="preserve">Los equipos analizan los tipos de compensaciones: salario base, incentivos, beneficios, prestaciones.</w:t></w:r></w:p><w:p><w:pPr><w:numPr><w:ilvl w:val="0"/><w:numId w:val="7"/></w:numPr></w:pPr><w:r><w:rPr/><w:t xml:space="preserve">Debaten y definen un esquema que equilibre costo y motivación.</w:t></w:r></w:p><w:p><w:pPr><w:numPr><w:ilvl w:val="0"/><w:numId w:val="7"/></w:numPr></w:pPr><w:r><w:rPr/><w:t xml:space="preserve">Preparan una presentación de 10 minutos para justificar su plan.</w:t></w:r></w:p><w:p><w:pPr/><w:r><w:rPr><w:b w:val="1"/><w:bCs w:val="1"/></w:rPr><w:t xml:space="preserve">Tiempo Estimado:</w:t></w:r><w:r><w:rPr/><w:t xml:space="preserve"> 90 minutos (60 minutos diseño + 30 minutos presentación y retroalimentación)</w:t></w:r></w:p><w:p><w:pPr/><w:r><w:rPr><w:b w:val="1"/><w:bCs w:val="1"/></w:rPr><w:t xml:space="preserve">Materiales:</w:t></w:r><w:r><w:rPr/><w:t xml:space="preserve"> Guía de compensaciones, perfil de empresa, hojas de trabajo, acceso a internet para consulta.</w:t></w:r></w:p><w:p><w:pPr/><w:r><w:rPr><w:b w:val="1"/><w:bCs w:val="1"/></w:rPr><w:t xml:space="preserve">Integración Mecánicas:</w:t></w:r><w:r><w:rPr/><w:t xml:space="preserve"> Actividad que otorga hasta 50 puntos por calidad y creatividad del plan, 40 puntos por presentación, y permite ganar la insignia “Innovador”. La retroalimentación es inmediata tras la exposición.</w:t></w:r></w:p><w:p><w:pPr/><w:r><w:rPr><w:b w:val="1"/><w:bCs w:val="1"/></w:rPr><w:t xml:space="preserve">Actividad 2: “Evaluación de Desempeño: Caso Práctico”</w:t></w:r></w:p><w:p><w:pPr/><w:r><w:rPr><w:b w:val="1"/><w:bCs w:val="1"/></w:rPr><w:t xml:space="preserve">Descripción:</w:t></w:r><w:r><w:rPr/><w:t xml:space="preserve"> Simulación de un proceso de evaluación de desempeño para un grupo de empleados de la empresa ficticia.</w:t></w:r></w:p><w:p><w:pPr/><w:r><w:rPr><w:b w:val="1"/><w:bCs w:val="1"/></w:rPr><w:t xml:space="preserve">Instrucciones:</w:t></w:r></w:p><w:p><w:pPr><w:numPr><w:ilvl w:val="0"/><w:numId w:val="8"/></w:numPr></w:pPr><w:r><w:rPr/><w:t xml:space="preserve">Se proporcionan perfiles de tres empleados con desempeño variado y un formato estándar de evaluación.</w:t></w:r></w:p><w:p><w:pPr><w:numPr><w:ilvl w:val="0"/><w:numId w:val="8"/></w:numPr></w:pPr><w:r><w:rPr/><w:t xml:space="preserve">Los equipos deben aplicar técnicas de evaluación (objetivos, competencias, feedback) y elaborar informes individuales.</w:t></w:r></w:p><w:p><w:pPr><w:numPr><w:ilvl w:val="0"/><w:numId w:val="8"/></w:numPr></w:pPr><w:r><w:rPr/><w:t xml:space="preserve">Diseñan un plan para mejorar el desempeño de los empleados con bajo rendimiento.</w:t></w:r></w:p><w:p><w:pPr><w:numPr><w:ilvl w:val="0"/><w:numId w:val="8"/></w:numPr></w:pPr><w:r><w:rPr/><w:t xml:space="preserve">Presentan sus resultados y plan de acción.</w:t></w:r></w:p><w:p><w:pPr/><w:r><w:rPr><w:b w:val="1"/><w:bCs w:val="1"/></w:rPr><w:t xml:space="preserve">Tiempo Estimado:</w:t></w:r><w:r><w:rPr/><w:t xml:space="preserve"> 75 minutos (45 minutos análisis y diseño + 30 minutos presentación)</w:t></w:r></w:p><w:p><w:pPr/><w:r><w:rPr><w:b w:val="1"/><w:bCs w:val="1"/></w:rPr><w:t xml:space="preserve">Materiales:</w:t></w:r><w:r><w:rPr/><w:t xml:space="preserve"> Formatos de evaluación, perfiles de empleados, referencias bibliográficas.</w:t></w:r></w:p><w:p><w:pPr/><w:r><w:rPr><w:b w:val="1"/><w:bCs w:val="1"/></w:rPr><w:t xml:space="preserve">Integración Mecánicas:</w:t></w:r><w:r><w:rPr/><w:t xml:space="preserve"> Otorga hasta 50 puntos por análisis correcto, 30 puntos por plan innovador, y la insignia “Estratega de Desempeño”. Retroalimentación inmediata y actualización de puntos.</w:t></w:r></w:p><w:p><w:pPr/><w:r><w:rPr><w:b w:val="1"/><w:bCs w:val="1"/></w:rPr><w:t xml:space="preserve">Actividad 3: “Negociación Sindical: Juego de Roles”</w:t></w:r></w:p><w:p><w:pPr/><w:r><w:rPr><w:b w:val="1"/><w:bCs w:val="1"/></w:rPr><w:t xml:space="preserve">Descripción:</w:t></w:r><w:r><w:rPr/><w:t xml:space="preserve"> Role-play en que los equipos simulan una negociación entre la dirección de la empresa y representantes sindicales para resolver un conflicto.</w:t></w:r></w:p><w:p><w:pPr/><w:r><w:rPr><w:b w:val="1"/><w:bCs w:val="1"/></w:rPr><w:t xml:space="preserve">Instrucciones:</w:t></w:r></w:p><w:p><w:pPr><w:numPr><w:ilvl w:val="0"/><w:numId w:val="9"/></w:numPr></w:pPr><w:r><w:rPr/><w:t xml:space="preserve">Se asignan roles dentro del equipo: directivos y sindicato.</w:t></w:r></w:p><w:p><w:pPr><w:numPr><w:ilvl w:val="0"/><w:numId w:val="9"/></w:numPr></w:pPr><w:r><w:rPr/><w:t xml:space="preserve">Se les presenta un conflicto realista (cuestionamiento a aumento salarial, condiciones laborales, etc.).</w:t></w:r></w:p><w:p><w:pPr><w:numPr><w:ilvl w:val="0"/><w:numId w:val="9"/></w:numPr></w:pPr><w:r><w:rPr/><w:t xml:space="preserve">Preparan argumentos y estrategias para la negociación.</w:t></w:r></w:p><w:p><w:pPr><w:numPr><w:ilvl w:val="0"/><w:numId w:val="9"/></w:numPr></w:pPr><w:r><w:rPr/><w:t xml:space="preserve">Se realiza la negociación en sesiones de 15 minutos por equipo, moderadas por el docente.</w:t></w:r></w:p><w:p><w:pPr><w:numPr><w:ilvl w:val="0"/><w:numId w:val="9"/></w:numPr></w:pPr><w:r><w:rPr/><w:t xml:space="preserve">Al final, presentan el acuerdo alcanzado o las razones por las que no se llegó a uno.</w:t></w:r></w:p><w:p><w:pPr/><w:r><w:rPr><w:b w:val="1"/><w:bCs w:val="1"/></w:rPr><w:t xml:space="preserve">Tiempo Estimado:</w:t></w:r><w:r><w:rPr/><w:t xml:space="preserve"> 90 minutos (30 minutos preparación + 60 minutos negociación y retroalimentación)</w:t></w:r></w:p><w:p><w:pPr/><w:r><w:rPr><w:b w:val="1"/><w:bCs w:val="1"/></w:rPr><w:t xml:space="preserve">Materiales:</w:t></w:r><w:r><w:rPr/><w:t xml:space="preserve"> Fichas de roles, reglamento sindical, guías de negociación, espacio para debates.</w:t></w:r></w:p><w:p><w:pPr/><w:r><w:rPr><w:b w:val="1"/><w:bCs w:val="1"/></w:rPr><w:t xml:space="preserve">Integración Mecánicas:</w:t></w:r><w:r><w:rPr/><w:t xml:space="preserve"> Puntos otorgados por estrategia, comunicación y logro de acuerdos (hasta 60 puntos), insignia “Mediador” para equipos con acuerdos satisfactorios y “Negociador Experto” para desempeño destacado.</w:t></w:r></w:p><w:p><w:pPr/><w:r><w:rPr><w:b w:val="1"/><w:bCs w:val="1"/></w:rPr><w:t xml:space="preserve">Actividad 4: “Clima Laboral y Retos de Adaptabilidad”</w:t></w:r></w:p><w:p><w:pPr/><w:r><w:rPr><w:b w:val="1"/><w:bCs w:val="1"/></w:rPr><w:t xml:space="preserve">Descripción:</w:t></w:r><w:r><w:rPr/><w:t xml:space="preserve"> Los equipos analizan un diagnóstico de clima laboral, identifican problemas y proponen soluciones adaptativas para mejorar la convivencia y productividad.</w:t></w:r></w:p><w:p><w:pPr/><w:r><w:rPr><w:b w:val="1"/><w:bCs w:val="1"/></w:rPr><w:t xml:space="preserve">Instrucciones:</w:t></w:r></w:p><w:p><w:pPr><w:numPr><w:ilvl w:val="0"/><w:numId w:val="10"/></w:numPr></w:pPr><w:r><w:rPr/><w:t xml:space="preserve">Se entrega un reporte de clima laboral con indicadores negativos (alta rotación, conflictos, baja motivación).</w:t></w:r></w:p><w:p><w:pPr><w:numPr><w:ilvl w:val="0"/><w:numId w:val="10"/></w:numPr></w:pPr><w:r><w:rPr/><w:t xml:space="preserve">Los equipos revisan posibles causas y diseñan un plan de mejora con acciones concretas.</w:t></w:r></w:p><w:p><w:pPr><w:numPr><w:ilvl w:val="0"/><w:numId w:val="10"/></w:numPr></w:pPr><w:r><w:rPr/><w:t xml:space="preserve">Preparan un video corto o cartel digital para presentar su propuesta.</w:t></w:r></w:p><w:p><w:pPr/><w:r><w:rPr><w:b w:val="1"/><w:bCs w:val="1"/></w:rPr><w:t xml:space="preserve">Tiempo Estimado:</w:t></w:r><w:r><w:rPr/><w:t xml:space="preserve"> 60 minutos (40 minutos diseño + 20 minutos presentación)</w:t></w:r></w:p><w:p><w:pPr/><w:r><w:rPr><w:b w:val="1"/><w:bCs w:val="1"/></w:rPr><w:t xml:space="preserve">Materiales:</w:t></w:r><w:r><w:rPr/><w:t xml:space="preserve"> Reporte de clima, herramientas para crear videos o carteles (Canva, PowerPoint), acceso a internet.</w:t></w:r></w:p><w:p><w:pPr/><w:r><w:rPr><w:b w:val="1"/><w:bCs w:val="1"/></w:rPr><w:t xml:space="preserve">Integración Mecánicas:</w:t></w:r><w:r><w:rPr/><w:t xml:space="preserve"> Puntos por análisis y creatividad (hasta 50 puntos), insignia “Adaptador” para propuestas innovadoras y factibles, niveles avanzados desbloquean ayudas para esta actividad.</w:t></w:r></w:p><w:p><w:pPr/><w:r><w:rPr><w:b w:val="1"/><w:bCs w:val="1"/></w:rPr><w:t xml:space="preserve">Actividad 5: “Presentación Final: Compañía Modelo de Econópolis”</w:t></w:r></w:p><w:p><w:pPr/><w:r><w:rPr><w:b w:val="1"/><w:bCs w:val="1"/></w:rPr><w:t xml:space="preserve">Descripción:</w:t></w:r><w:r><w:rPr/><w:t xml:space="preserve"> En la culminación del desafío, cada equipo presenta un plan integral que engloba compensación, desempeño y relaciones laborales para su empresa ficticia.</w:t></w:r></w:p><w:p><w:pPr/><w:r><w:rPr><w:b w:val="1"/><w:bCs w:val="1"/></w:rPr><w:t xml:space="preserve">Instrucciones:</w:t></w:r></w:p><w:p><w:pPr><w:numPr><w:ilvl w:val="0"/><w:numId w:val="11"/></w:numPr></w:pPr><w:r><w:rPr/><w:t xml:space="preserve">Se integran las propuestas anteriores en un documento y presentación final.</w:t></w:r></w:p><w:p><w:pPr><w:numPr><w:ilvl w:val="0"/><w:numId w:val="11"/></w:numPr></w:pPr><w:r><w:rPr/><w:t xml:space="preserve">Definen indicadores de éxito para medir impacto.</w:t></w:r></w:p><w:p><w:pPr><w:numPr><w:ilvl w:val="0"/><w:numId w:val="11"/></w:numPr></w:pPr><w:r><w:rPr/><w:t xml:space="preserve">Presentan ante un panel simulado (compañeros y docente) en formato pitch de 15 minutos.</w:t></w:r></w:p><w:p><w:pPr/><w:r><w:rPr><w:b w:val="1"/><w:bCs w:val="1"/></w:rPr><w:t xml:space="preserve">Tiempo Estimado:</w:t></w:r><w:r><w:rPr/><w:t xml:space="preserve"> 120 minutos (preparación en clase + presentación y feedback)</w:t></w:r></w:p><w:p><w:pPr/><w:r><w:rPr><w:b w:val="1"/><w:bCs w:val="1"/></w:rPr><w:t xml:space="preserve">Materiales:</w:t></w:r><w:r><w:rPr/><w:t xml:space="preserve"> Computadoras, presentación digital, documentos previos, rúbrica de evaluación.</w:t></w:r></w:p><w:p><w:pPr/><w:r><w:rPr><w:b w:val="1"/><w:bCs w:val="1"/></w:rPr><w:t xml:space="preserve">Integración Mecánicas:</w:t></w:r><w:r><w:rPr/><w:t xml:space="preserve"> Otorga puntos máximos (hasta 100) por integración, calidad y presentación. Se entregan insignias “Maestro de la Administración” y los equipos que alcancen esta etapa final se posicionan en los niveles más altos.</w:t></w:r></w:p><w:p><w:pPr/><w:r><w:rPr><w:b w:val="1"/><w:bCs w:val="1"/></w:rPr><w:t xml:space="preserve">Detalles de Integración y Dinámica</w:t></w:r></w:p><w:p><w:pPr/><w:r><w:rPr/><w:t xml:space="preserve">Las actividades están diseñadas para ejecutarse en sesiones semanales o consecutivas. Cada actividad concluye con retroalimentación y actualización del ranking. La rotación de roles fomenta liderazgo y colaboración. La competencia sana se mantiene con tablas visibles y recompensas tangibles (certificados, insignias). El docente actúa como moderador, facilitador y juez imparcial para garantizar el aprendizaje y la motivación.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“Desafío Laboral”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acumule más puntos al finalizar la presentación final es declarado “Compañía Modelo de Econópolis”.</w:t></w:r></w:p><w:p><w:pPr><w:numPr><w:ilvl w:val="0"/><w:numId w:val="12"/></w:numPr></w:pPr><w:r><w:rPr/><w:t xml:space="preserve">Se considerará también la calidad cualitativa, liderazgo demostrado y colaboración, evaluados con rúbrica.</w:t></w:r></w:p><w:p><w:pPr><w:numPr><w:ilvl w:val="0"/><w:numId w:val="12"/></w:numPr></w:pPr><w:r><w:rPr/><w:t xml:space="preserve">Los equipos deben alcanzar al menos el Nivel 4 para poder presentar el plan final.</w:t></w:r></w:p><w:p><w:pPr/><w:r><w:rPr><w:b w:val="1"/><w:bCs w:val="1"/></w:rPr><w:t xml:space="preserve">Penalizaciones</w:t></w:r></w:p><w:p><w:pPr><w:numPr><w:ilvl w:val="0"/><w:numId w:val="13"/></w:numPr></w:pPr><w:r><w:rPr/><w:t xml:space="preserve">Retrasos en entregas: -10 puntos por día de retraso.</w:t></w:r></w:p><w:p><w:pPr><w:numPr><w:ilvl w:val="0"/><w:numId w:val="13"/></w:numPr></w:pPr><w:r><w:rPr/><w:t xml:space="preserve">Falta de participación significativa: -5 puntos por sesión sin contribución.</w:t></w:r></w:p><w:p><w:pPr><w:numPr><w:ilvl w:val="0"/><w:numId w:val="13"/></w:numPr></w:pPr><w:r><w:rPr/><w:t xml:space="preserve">Infracciones a normas de respeto durante debates: amonestación y posible reducción de puntos.</w:t></w:r></w:p><w:p><w:pPr/><w:r><w:rPr><w:b w:val="1"/><w:bCs w:val="1"/></w:rPr><w:t xml:space="preserve">Turnos y Roles</w:t></w:r></w:p><w:p><w:pPr><w:numPr><w:ilvl w:val="0"/><w:numId w:val="14"/></w:numPr></w:pPr><w:r><w:rPr/><w:t xml:space="preserve">Las actividades de presentación y negociación se desarrollan por turnos asignados para asegurar orden.</w:t></w:r></w:p><w:p><w:pPr><w:numPr><w:ilvl w:val="0"/><w:numId w:val="14"/></w:numPr></w:pPr><w:r><w:rPr/><w:t xml:space="preserve">Los roles dentro de cada equipo deben rotar semanalmente para fomentar liderazgo y diversidad de experiencias.</w:t></w:r></w:p><w:p><w:pPr><w:numPr><w:ilvl w:val="0"/><w:numId w:val="14"/></w:numPr></w:pPr><w:r><w:rPr/><w:t xml:space="preserve">El docente asigna y supervisa los roles y turnos.</w:t></w:r></w:p><w:p><w:pPr/><w:r><w:rPr><w:b w:val="1"/><w:bCs w:val="1"/></w:rPr><w:t xml:space="preserve">Restricciones</w:t></w:r></w:p><w:p><w:pPr><w:numPr><w:ilvl w:val="0"/><w:numId w:val="15"/></w:numPr></w:pPr><w:r><w:rPr/><w:t xml:space="preserve">No se permite copiar propuestas de otros equipos o fuentes sin citar; se considera plagio y conlleva penalización.</w:t></w:r></w:p><w:p><w:pPr><w:numPr><w:ilvl w:val="0"/><w:numId w:val="15"/></w:numPr></w:pPr><w:r><w:rPr/><w:t xml:space="preserve">Las actividades deben realizarse en el tiempo asignado para poder sumar puntos completos.</w:t></w:r></w:p><w:p><w:pPr><w:numPr><w:ilvl w:val="0"/><w:numId w:val="15"/></w:numPr></w:pPr><w:r><w:rPr/><w:t xml:space="preserve">El uso de dispositivos electrónicos es permitido solo para consulta y creación de productos relacionados; no para distracciones.</w:t></w:r></w:p><w:p><w:pPr/><w:r><w:rPr><w:b w:val="1"/><w:bCs w:val="1"/></w:rPr><w:t xml:space="preserve">Tabla de Puntos y Sistema de Logros</w:t></w:r></w:p><w:p><w:pPr/><w:r><w:rPr/><w:t xml:space="preserve">La tabla de puntos se actualiza semanalmente y es visible para todos en aula y plataforma digital. El sistema de logros es acumulativo y se registra en un mural de insignias: cada equipo y jugador puede consultar sus insignias obtenidas y las condiciones para nuevas.</w:t></w:r></w:p><w:p><w:pPr/><w:r><w:rPr/><w:t xml:space="preserve">Las reglas buscan garantizar la equidad, motivar la participación activa y promover un ambiente respetuoso y productivo.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</w:t></w:r></w:p><w:p><w:pPr><w:numPr><w:ilvl w:val="0"/><w:numId w:val="16"/></w:numPr></w:pPr><w:r><w:rPr><w:b w:val="1"/><w:bCs w:val="1"/></w:rPr><w:t xml:space="preserve">Conocimiento Conceptual:</w:t></w:r><w:r><w:rPr/><w:t xml:space="preserve"> Comprensión de teorías y conceptos de compensación, desempeño y relaciones laborales.</w:t></w:r></w:p><w:p><w:pPr><w:numPr><w:ilvl w:val="0"/><w:numId w:val="16"/></w:numPr></w:pPr><w:r><w:rPr><w:b w:val="1"/><w:bCs w:val="1"/></w:rPr><w:t xml:space="preserve">Aplicación Práctica:</w:t></w:r><w:r><w:rPr/><w:t xml:space="preserve"> Capacidad para diseñar planes y resolver casos reales o simulados.</w:t></w:r></w:p><w:p><w:pPr><w:numPr><w:ilvl w:val="0"/><w:numId w:val="16"/></w:numPr></w:pPr><w:r><w:rPr><w:b w:val="1"/><w:bCs w:val="1"/></w:rPr><w:t xml:space="preserve">Trabajo en Equipo:</w:t></w:r><w:r><w:rPr/><w:t xml:space="preserve"> Colaboración, comunicación efectiva y liderazgo.</w:t></w:r></w:p><w:p><w:pPr><w:numPr><w:ilvl w:val="0"/><w:numId w:val="16"/></w:numPr></w:pPr><w:r><w:rPr><w:b w:val="1"/><w:bCs w:val="1"/></w:rPr><w:t xml:space="preserve">Creatividad e Innovación:</w:t></w:r><w:r><w:rPr/><w:t xml:space="preserve"> Propuestas originales y adaptativas.</w:t></w:r></w:p><w:p><w:pPr><w:numPr><w:ilvl w:val="0"/><w:numId w:val="16"/></w:numPr></w:pPr><w:r><w:rPr><w:b w:val="1"/><w:bCs w:val="1"/></w:rPr><w:t xml:space="preserve">Responsabilidad y Puntualidad:</w:t></w:r><w:r><w:rPr/><w:t xml:space="preserve"> Entrega oportuna y participación constante.</w:t></w:r></w:p><w:p><w:pPr/><w:r><w:rPr><w:b w:val="1"/><w:bCs w:val="1"/></w:rPr><w:t xml:space="preserve">Rúbricas Integradas</w:t></w:r></w:p><w:p><w:pPr/><w:r><w:rPr/><w:t xml:space="preserve">Se utiliza una rúbrica clara para cada actividad, con indicadores como:</w:t></w:r></w:p><w:p><w:pPr><w:numPr><w:ilvl w:val="0"/><w:numId w:val="17"/></w:numPr></w:pPr><w:r><w:rPr><w:i w:val="1"/><w:iCs w:val="1"/></w:rPr><w:t xml:space="preserve">Excelente:</w:t></w:r><w:r><w:rPr/><w:t xml:space="preserve"> Cumple y excede expectativas en contenido, presentación y trabajo en equipo.</w:t></w:r></w:p><w:p><w:pPr><w:numPr><w:ilvl w:val="0"/><w:numId w:val="17"/></w:numPr></w:pPr><w:r><w:rPr><w:i w:val="1"/><w:iCs w:val="1"/></w:rPr><w:t xml:space="preserve">Bueno:</w:t></w:r><w:r><w:rPr/><w:t xml:space="preserve"> Cumple con los requisitos, con algunas áreas mejorables.</w:t></w:r></w:p><w:p><w:pPr><w:numPr><w:ilvl w:val="0"/><w:numId w:val="17"/></w:numPr></w:pPr><w:r><w:rPr><w:i w:val="1"/><w:iCs w:val="1"/></w:rPr><w:t xml:space="preserve">Suficiente:</w:t></w:r><w:r><w:rPr/><w:t xml:space="preserve"> Cumple mínimamente, con áreas importantes a mejorar.</w:t></w:r></w:p><w:p><w:pPr><w:numPr><w:ilvl w:val="0"/><w:numId w:val="17"/></w:numPr></w:pPr><w:r><w:rPr><w:i w:val="1"/><w:iCs w:val="1"/></w:rPr><w:t xml:space="preserve">Insuficiente:</w:t></w:r><w:r><w:rPr/><w:t xml:space="preserve"> No cumple criterios básicos.</w:t></w:r></w:p><w:p><w:pPr/><w:r><w:rPr><w:b w:val="1"/><w:bCs w:val="1"/></w:rPr><w:t xml:space="preserve">Evidencias de Aprendizaje</w:t></w:r></w:p><w:p><w:pPr/><w:r><w:rPr/><w:t xml:space="preserve">Se recopilan y revisan:</w:t></w:r></w:p><w:p><w:pPr><w:numPr><w:ilvl w:val="0"/><w:numId w:val="18"/></w:numPr></w:pPr><w:r><w:rPr/><w:t xml:space="preserve">Planes de compensación y desempeño.</w:t></w:r></w:p><w:p><w:pPr><w:numPr><w:ilvl w:val="0"/><w:numId w:val="18"/></w:numPr></w:pPr><w:r><w:rPr/><w:t xml:space="preserve">Informes y resultados de negociaciones.</w:t></w:r></w:p><w:p><w:pPr><w:numPr><w:ilvl w:val="0"/><w:numId w:val="18"/></w:numPr></w:pPr><w:r><w:rPr/><w:t xml:space="preserve">Mapas de clima laboral y propuestas.</w:t></w:r></w:p><w:p><w:pPr><w:numPr><w:ilvl w:val="0"/><w:numId w:val="18"/></w:numPr></w:pPr><w:r><w:rPr/><w:t xml:space="preserve">Presentaciones y videos creados.</w:t></w:r></w:p><w:p><w:pPr><w:numPr><w:ilvl w:val="0"/><w:numId w:val="18"/></w:numPr></w:pPr><w:r><w:rPr/><w:t xml:space="preserve">Participación activa y comportamiento en clase.</w:t></w:r></w:p><w:p><w:pPr/><w:r><w:rPr><w:b w:val="1"/><w:bCs w:val="1"/></w:rPr><w:t xml:space="preserve">Reflexión Final y Cierre de la Narrativa</w:t></w:r></w:p><w:p><w:pPr/><w:r><w:rPr/><w:t xml:space="preserve">Al concluir, los equipos realizan una reflexión grupal sobre su desempeño, aprendizajes y retos enfrentados, vinculando la experiencia con su futura práctica profesional. El docente modera esta sesión para consolidar conceptos y motivar la aplicación real.</w:t></w:r></w:p><w:p><w:pPr/><w:r><w:rPr/><w:t xml:space="preserve">Finalmente, se realiza una ceremonia simbólica donde se entregan certificados digitales y físicas, insignias y reconocimientos, cerrando la narrativa con la coronación del equipo “Compañía Modelo de Econópolis”.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Implementación</w:t></w:r></w:p><w:p><w:pPr/><w:r><w:rPr><w:b w:val="1"/><w:bCs w:val="1"/></w:rPr><w:t xml:space="preserve">Tiempo Necesario</w:t></w:r></w:p><w:p><w:pPr/><w:r><w:rPr/><w:t xml:space="preserve">Se recomienda distribuir la experiencia en 5 a 6 sesiones de clase de 2 horas cada una, para cubrir actividades, presentaciones y retroalimentación. La última sesión es para la presentación final y cierre.</w:t></w:r></w:p><w:p><w:pPr/><w:r><w:rPr><w:b w:val="1"/><w:bCs w:val="1"/></w:rPr><w:t xml:space="preserve">Espacio Físico</w:t></w:r></w:p><w:p><w:pPr/><w:r><w:rPr/><w:t xml:space="preserve">Un aula amplia con mesas para trabajo en equipo y espacio para presentaciones. Se sugiere contar con proyector, pizarras y zona para debates y negociaciones.</w:t></w:r></w:p><w:p><w:pPr/><w:r><w:rPr><w:b w:val="1"/><w:bCs w:val="1"/></w:rPr><w:t xml:space="preserve">Materiales y Herramientas TIC</w:t></w:r></w:p><w:p><w:pPr><w:numPr><w:ilvl w:val="0"/><w:numId w:val="19"/></w:numPr></w:pPr><w:r><w:rPr/><w:t xml:space="preserve">Computadoras o tablets con acceso a internet.</w:t></w:r></w:p><w:p><w:pPr><w:numPr><w:ilvl w:val="0"/><w:numId w:val="19"/></w:numPr></w:pPr><w:r><w:rPr/><w:t xml:space="preserve">Software para presentaciones (PowerPoint, Canva).</w:t></w:r></w:p><w:p><w:pPr><w:numPr><w:ilvl w:val="0"/><w:numId w:val="19"/></w:numPr></w:pPr><w:r><w:rPr/><w:t xml:space="preserve">Google Sheets o Excel para seguimiento de puntos y tablas.</w:t></w:r></w:p><w:p><w:pPr><w:numPr><w:ilvl w:val="0"/><w:numId w:val="19"/></w:numPr></w:pPr><w:r><w:rPr/><w:t xml:space="preserve">Herramientas para creación de videos o carteles digitales.</w:t></w:r></w:p><w:p><w:pPr><w:numPr><w:ilvl w:val="0"/><w:numId w:val="19"/></w:numPr></w:pPr><w:r><w:rPr/><w:t xml:space="preserve">Plantillas para planes, evaluaciones y reportes.</w:t></w:r></w:p><w:p><w:pPr/><w:r><w:rPr><w:b w:val="1"/><w:bCs w:val="1"/></w:rPr><w:t xml:space="preserve">Tamaño del Grupo</w:t></w:r></w:p><w:p><w:pPr/><w:r><w:rPr/><w:t xml:space="preserve">Idealmente entre 15 y 30 estudiantes, divididos en equipos de 4 a 5 integrantes, para asegurar participación activa y manejo adecuado del grupo.</w:t></w:r></w:p><w:p><w:pPr/><w:r><w:rPr><w:b w:val="1"/><w:bCs w:val="1"/></w:rPr><w:t xml:space="preserve">Preparación Previa del Docente</w:t></w:r></w:p><w:p><w:pPr><w:numPr><w:ilvl w:val="0"/><w:numId w:val="20"/></w:numPr></w:pPr><w:r><w:rPr/><w:t xml:space="preserve">Familiarizarse con la narrativa, mecánicas y materiales.</w:t></w:r></w:p><w:p><w:pPr><w:numPr><w:ilvl w:val="0"/><w:numId w:val="20"/></w:numPr></w:pPr><w:r><w:rPr/><w:t xml:space="preserve">Preparar perfiles de empresas y casos adaptados al contexto local.</w:t></w:r></w:p><w:p><w:pPr><w:numPr><w:ilvl w:val="0"/><w:numId w:val="20"/></w:numPr></w:pPr><w:r><w:rPr/><w:t xml:space="preserve">Configurar sistema de puntajes y tablas visibles.</w:t></w:r></w:p><w:p><w:pPr><w:numPr><w:ilvl w:val="0"/><w:numId w:val="20"/></w:numPr></w:pPr><w:r><w:rPr/><w:t xml:space="preserve">Establecer reglas claras y comunicarlas desde el inicio.</w:t></w:r></w:p><w:p><w:pPr><w:numPr><w:ilvl w:val="0"/><w:numId w:val="20"/></w:numPr></w:pPr><w:r><w:rPr/><w:t xml:space="preserve">Planear la retroalimentación para cada actividad.</w:t></w:r></w:p><w:p><w:pPr/><w:r><w:rPr><w:b w:val="1"/><w:bCs w:val="1"/></w:rPr><w:t xml:space="preserve">Posibles Dificultades y Cómo Superarlas</w:t></w:r></w:p><w:p><w:pPr><w:numPr><w:ilvl w:val="0"/><w:numId w:val="21"/></w:numPr></w:pPr><w:r><w:rPr><w:b w:val="1"/><w:bCs w:val="1"/></w:rPr><w:t xml:space="preserve">Desigual participación:</w:t></w:r><w:r><w:rPr/><w:t xml:space="preserve"> Rotar roles y asignar responsabilidades claras.</w:t></w:r></w:p><w:p><w:pPr><w:numPr><w:ilvl w:val="0"/><w:numId w:val="21"/></w:numPr></w:pPr><w:r><w:rPr><w:b w:val="1"/><w:bCs w:val="1"/></w:rPr><w:t xml:space="preserve">Dificultades técnicas:</w:t></w:r><w:r><w:rPr/><w:t xml:space="preserve"> Probar tecnología antes, tener alternativas offline.</w:t></w:r></w:p><w:p><w:pPr><w:numPr><w:ilvl w:val="0"/><w:numId w:val="21"/></w:numPr></w:pPr><w:r><w:rPr><w:b w:val="1"/><w:bCs w:val="1"/></w:rPr><w:t xml:space="preserve">Conflictos entre equipos:</w:t></w:r><w:r><w:rPr/><w:t xml:space="preserve"> Fomentar respeto y mediar oportunamente.</w:t></w:r></w:p><w:p><w:pPr><w:numPr><w:ilvl w:val="0"/><w:numId w:val="21"/></w:numPr></w:pPr><w:r><w:rPr><w:b w:val="1"/><w:bCs w:val="1"/></w:rPr><w:t xml:space="preserve">Falta de motivación:</w:t></w:r><w:r><w:rPr/><w:t xml:space="preserve"> Usar la tabla de clasificación visible y recompensas frecuentes.</w:t></w:r></w:p><w:p><w:pPr><w:numPr><w:ilvl w:val="0"/><w:numId w:val="21"/></w:numPr></w:pPr><w:r><w:rPr><w:b w:val="1"/><w:bCs w:val="1"/></w:rPr><w:t xml:space="preserve">Limitaciones de tiempo:</w:t></w:r><w:r><w:rPr/><w:t xml:space="preserve"> Priorizar actividades clave y ajustar extensión según avance.</w:t></w:r></w:p><w:p><w:pPr/><w:r><w:rPr/><w:t xml:space="preserve">Con esta preparación y planificación, la experiencia gamificada “Desafío Laboral” se convierte en una herramienta poderosa para el aprendizaje significativo y motivador de los temas de compensaciones, desempeño y relaciones laborales en estudiantes universitarios de Administración.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88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62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4F7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DF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A0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09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F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DB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29A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04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0B8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31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A44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541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6D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85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80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5F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828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10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BE0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2026-09-25T23:27:00-05:00</dcterms:created>
  <dcterms:modified xsi:type="dcterms:W3CDTF">2026-09-25T23:27:00-05:00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