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“Familias Unidas: La Aventura de las Raíces y la Diversidad”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Tema: Tipos de familias Indígenas Rural Urbanos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la Experiencia Gamificada</w:t>
      </w:r>
    </w:p>
    <w:p>
      <w:pPr/>
      <w:r>
        <w:rPr/>
        <w:t xml:space="preserve">En un mundo mágico llamado “Terranova”, existen tres grandes regiones: la Montaña Indígena, el Valle Rural y la Gran Ciudad Urbana. Cada región está habitada por familias con formas de vida, tradiciones y costumbres únicas que reflejan la diversidad cultural y social de nuestras comunidades reales.</w:t>
      </w:r>
    </w:p>
    <w:p>
      <w:pPr/>
      <w:r>
        <w:rPr/>
        <w:t xml:space="preserve">Los estudiantes son invitados a convertirse en “Exploradores de la Familia”, un grupo de jóvenes aventureros que tienen la misión de descubrir, entender y compartir las riquezas de cada tipo de familia para fortalecer la convivencia y el respeto entre todos los habitantes de Terranova.</w:t>
      </w:r>
    </w:p>
    <w:p>
      <w:pPr/>
      <w:r>
        <w:rPr/>
        <w:t xml:space="preserve">La historia comienza cuando el sabio anciano “Tayú” convoca a los estudiantes a la Gran Asamblea de Familias, donde se ha notado que, aunque cada región tiene características propias, existen prejuicios y malentendidos que dificultan la unión y la colaboración entre las comunidades. Por ello, los Exploradores de la Familia deben aprender a conocer las familias indígenas, rurales y urbanas, valorar sus aportes, y crear puentes de comunicación y solidaridad.</w:t>
      </w:r>
    </w:p>
    <w:p>
      <w:pPr/>
      <w:r>
        <w:rPr/>
        <w:t xml:space="preserve">Los estudiantes asumen distintos roles sociales dentro de su equipo (familia exploradora): el Investigador (quien busca información y datos históricos), el Comunicador (que se encarga de compartir hallazgos con el grupo y explicar ideas), el Creativo (que propone formas innovadoras para presentar lo aprendido), el Líder (que organiza y motiva al equipo) y el Guardián de la Diversidad (que vela porque el respeto y la inclusión sean prioridad en el grupo).</w:t>
      </w:r>
    </w:p>
    <w:p>
      <w:pPr/>
      <w:r>
        <w:rPr/>
        <w:t xml:space="preserve">La misión principal es completar un “Mapa Viviente de las Familias de Terranova” mediante la realización de tareas, retos y actividades que permitan a los estudiantes reconocer la importancia de la familia como base fundamental de la sociedad y agente de socialización, entender las características de las familias indígenas, rurales y urbanas, y fomentar valores de respeto, colaboración y diversidad.</w:t>
      </w:r>
    </w:p>
    <w:p>
      <w:pPr/>
      <w:r>
        <w:rPr/>
        <w:t xml:space="preserve">Esta experiencia se conecta con el tema de aprendizaje porque invita a los estudiantes a explorar activamente la realidad social que los rodea, entender la pluralidad de las formas de vida familiar en distintas comunidades, y valorar la riqueza cultural y social que cada familia aporta. A través de la colaboración y competencia sana, los estudiantes desarrollan competencias del siglo XXI como creatividad, pensamiento crítico, comunicación, liderazgo y responsabilidad, mientras reflexionan sobre la importancia de la familia en su propia vida y sociedad.</w:t>
      </w:r>
    </w:p>
    <w:p>
      <w:pPr/>
      <w:r>
        <w:rPr/>
        <w:t xml:space="preserve">Además, la narrativa incorpora criterios de Diversidad, Equidad e Inclusión (DEI) al fomentar el respeto hacia todas las formas de familia, incluyendo aquellas con estructuras no tradicionales, familias extendidas, monoparentales, adoptivas y con diversidad funcional o cultural, promoviendo que cada voz sea escuchada y valorada.</w:t>
      </w:r>
    </w:p>
    <w:p>
      <w:pPr/>
      <w:r>
        <w:rPr/>
        <w:t xml:space="preserve">En resumen, “Familias Unidas: La Aventura de las Raíces y la Diversidad” es una experiencia gamificada que combina el juego, la exploración y el aprendizaje social para que niños y niñas de primaria comprendan la importancia de la familia y desarrollen habilidades esenciales para su vida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“Raíces de Sabiduría”:</w:t>
      </w:r>
      <w:r>
        <w:rPr/>
        <w:t xml:space="preserve"> Cada actividad completada otorga puntos que reflejan el conocimiento y la colaboración del equipo. Los puntos se dividen en categorías: Investigación, Creatividad, Comunicación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Los equipos avanzan por tres niveles temáticos: Nivel 1 (Familias Indígenas), Nivel 2 (Familias Rurales) y Nivel 3 (Familias Urbanas). Cada nivel tiene retos específicos y al completarlo desbloquean “Insignias de Sabiduría” relacionadas con ese tipo de familia.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 Además de las insignias temáticas, los estudiantes pueden ganar insignias especiales por demostrar valores como respeto, inclusión, liderazgo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Actividades diseñadas para que los equipos trabajen juntos, como debates, construcción de mapas, dramatizaciones y juegos de rol, fomentando la cooperación y la negociación.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alcanzar ciertos puntos o niveles, los equipos reciben reconocimientos simbólicos (certificados, medallas de cartulina, diplomas digitales) y la posibilidad de exponer sus hallazgos al resto de la clase o comunidad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en el aula o tablero digital muestra el avance de cada equipo en el mapa de Terranova, con íconos y colores que indican niveles alcanzados, puntos acumulados e insignias ganadas.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constructiva en cada etapa, usando una “Rueda de Reflexión” donde se comentan aspectos positivos, retos y sugerencias para seguir mejorando.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 Dinámicos:</w:t>
      </w:r>
      <w:r>
        <w:rPr/>
        <w:t xml:space="preserve"> Los roles dentro del equipo pueden rotar para que cada estudiante experimente distintas responsabilidades y habilidades sociales, reforzando la autonomía y el liderazgo compartido.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 Sana y Espíritu de Equipo:</w:t>
      </w:r>
      <w:r>
        <w:rPr/>
        <w:t xml:space="preserve"> Aunque existe una competencia entre equipos, el énfasis está en la colaboración, la empatía y el respeto mutuo, promoviendo que todos ganen en aprendizaje y convivencia.</w:t>
      </w:r>
    </w:p>
    <w:p>
      <w:pPr/>
      <w:r>
        <w:rPr/>
        <w:t xml:space="preserve">Estas mecánicas están integradas para que los estudiantes se mantengan motivados, se involucren activamente y desarrollen las competencias del siglo XXI mientras aprenden sobre los tipos de familias en diferentes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“Explorando Nuestras Raíces” (Nivel 1 - Familias Indígenas)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descubren las características, costumbres, y la estructura de las familias indígenas que habitan la región montañosa de Terranova.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divide a la clase en equipos de 4-5 estudiantes y asigna los roles.</w:t>
      </w:r>
    </w:p>
    <w:p>
      <w:pPr>
        <w:numPr>
          <w:ilvl w:val="0"/>
          <w:numId w:val="2"/>
        </w:numPr>
      </w:pPr>
      <w:r>
        <w:rPr/>
        <w:t xml:space="preserve">Se entrega un “Kit de Explorador” con materiales: fichas informativas con datos sobre familias indígenas, mapas, imágenes, y cuentos breves.</w:t>
      </w:r>
    </w:p>
    <w:p>
      <w:pPr>
        <w:numPr>
          <w:ilvl w:val="0"/>
          <w:numId w:val="2"/>
        </w:numPr>
      </w:pPr>
      <w:r>
        <w:rPr/>
        <w:t xml:space="preserve">Los equipos leen y analizan la información para identificar: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¿Cómo están compuestas estas familias?</w:t>
      </w:r>
    </w:p>
    <w:p>
      <w:pPr>
        <w:numPr>
          <w:ilvl w:val="1"/>
          <w:numId w:val="2"/>
        </w:numPr>
      </w:pPr>
      <w:r>
        <w:rPr/>
        <w:t xml:space="preserve">¿Qué tradiciones y valores destacan?</w:t>
      </w:r>
    </w:p>
    <w:p>
      <w:pPr>
        <w:numPr>
          <w:ilvl w:val="1"/>
          <w:numId w:val="2"/>
        </w:numPr>
      </w:pPr>
      <w:r>
        <w:rPr/>
        <w:t xml:space="preserve">¿Qué roles cumplen los miembros de la familia?</w:t>
      </w:r>
    </w:p>
    <w:p>
      <w:pPr>
        <w:numPr>
          <w:ilvl w:val="0"/>
          <w:numId w:val="2"/>
        </w:numPr>
      </w:pPr>
      <w:r>
        <w:rPr/>
        <w:t xml:space="preserve">El investigador toma notas y el comunicador comparte con el equipo.</w:t>
      </w:r>
    </w:p>
    <w:p>
      <w:pPr>
        <w:numPr>
          <w:ilvl w:val="0"/>
          <w:numId w:val="2"/>
        </w:numPr>
      </w:pPr>
      <w:r>
        <w:rPr/>
        <w:t xml:space="preserve">El creativo propone cómo presentar lo aprendido (dramatización, dibujo, canción).</w:t>
      </w:r>
    </w:p>
    <w:p>
      <w:pPr>
        <w:numPr>
          <w:ilvl w:val="0"/>
          <w:numId w:val="2"/>
        </w:numPr>
      </w:pPr>
      <w:r>
        <w:rPr/>
        <w:t xml:space="preserve">Cada equipo crea una pequeña representación para compartir con la clase.</w:t>
      </w:r>
    </w:p>
    <w:p>
      <w:pPr>
        <w:numPr>
          <w:ilvl w:val="0"/>
          <w:numId w:val="2"/>
        </w:numPr>
      </w:pPr>
      <w:r>
        <w:rPr/>
        <w:t xml:space="preserve">El docente otorga puntos según la calidad de la investigación, creatividad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hojas para dibujo, colores,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“Raíces de Sabiduría” para investigación y creatividad, y se desbloquea la “Insignia Indígena”.</w:t>
      </w:r>
    </w:p>
    <w:p>
      <w:pPr/>
      <w:r>
        <w:rPr/>
        <w:t xml:space="preserve">  Actividad 2: “Historias del Campo” (Nivel 2 - Familias Rurales)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conocen cómo viven y se organizan las familias rurales, valorando su trabajo, tradiciones y el papel que tienen en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reciben un video corto o relatos grabados de familias rurales reales (apropiados para la edad).</w:t>
      </w:r>
    </w:p>
    <w:p>
      <w:pPr>
        <w:numPr>
          <w:ilvl w:val="0"/>
          <w:numId w:val="3"/>
        </w:numPr>
      </w:pPr>
      <w:r>
        <w:rPr/>
        <w:t xml:space="preserve">Luego, responden a preguntas guiadas: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¿Qué actividades realizan en su día a día?</w:t>
      </w:r>
    </w:p>
    <w:p>
      <w:pPr>
        <w:numPr>
          <w:ilvl w:val="1"/>
          <w:numId w:val="3"/>
        </w:numPr>
      </w:pPr>
      <w:r>
        <w:rPr/>
        <w:t xml:space="preserve">¿Cómo se apoyan entre los miembros?</w:t>
      </w:r>
    </w:p>
    <w:p>
      <w:pPr>
        <w:numPr>
          <w:ilvl w:val="1"/>
          <w:numId w:val="3"/>
        </w:numPr>
      </w:pPr>
      <w:r>
        <w:rPr/>
        <w:t xml:space="preserve">¿Qué tradiciones mantienen vivas?</w:t>
      </w:r>
    </w:p>
    <w:p>
      <w:pPr>
        <w:numPr>
          <w:ilvl w:val="0"/>
          <w:numId w:val="3"/>
        </w:numPr>
      </w:pPr>
      <w:r>
        <w:rPr/>
        <w:t xml:space="preserve">El guardián de la diversidad asegura que se respeten todas las respuestas y fomenta el diálogo.</w:t>
      </w:r>
    </w:p>
    <w:p>
      <w:pPr>
        <w:numPr>
          <w:ilvl w:val="0"/>
          <w:numId w:val="3"/>
        </w:numPr>
      </w:pPr>
      <w:r>
        <w:rPr/>
        <w:t xml:space="preserve">Con base en la información, los equipos crean un mural colaborativo con dibujos y frases que representen la vida rural.</w:t>
      </w:r>
    </w:p>
    <w:p>
      <w:pPr>
        <w:numPr>
          <w:ilvl w:val="0"/>
          <w:numId w:val="3"/>
        </w:numPr>
      </w:pPr>
      <w:r>
        <w:rPr/>
        <w:t xml:space="preserve">Los equipos presentan su mural explicando su significado y lo que aprendieron.</w:t>
      </w:r>
    </w:p>
    <w:p>
      <w:pPr>
        <w:numPr>
          <w:ilvl w:val="0"/>
          <w:numId w:val="3"/>
        </w:numPr>
      </w:pPr>
      <w:r>
        <w:rPr/>
        <w:t xml:space="preserve">El docente ofrece retroalimentación y asigna puntos para la colaboración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Video/relatos, cartulina grande, colores, pegamento, tijeras.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colaboración y comunicación, desbloqueo de la “Insignia Rural”.</w:t>
      </w:r>
    </w:p>
    <w:p>
      <w:pPr/>
      <w:r>
        <w:rPr/>
        <w:t xml:space="preserve">  Actividad 3: “Ciudad Diversa” (Nivel 3 - Familias Urbanas)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la diversidad de las familias urbanas, reconociendo las diferentes estructuras familiares, estilos de vida y retos en la ciudad.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leen o escuchan testimonios de niños y niñas de familias urbanas diversas (monoparentales, extendidas, adoptivas, con diversidad funcional).</w:t>
      </w:r>
    </w:p>
    <w:p>
      <w:pPr>
        <w:numPr>
          <w:ilvl w:val="0"/>
          <w:numId w:val="4"/>
        </w:numPr>
      </w:pPr>
      <w:r>
        <w:rPr/>
        <w:t xml:space="preserve">Los estudiantes, en equipo, discuten y escriben en un cuadro las similitudes y diferencias con las familias de las otras regiones.</w:t>
      </w:r>
    </w:p>
    <w:p>
      <w:pPr>
        <w:numPr>
          <w:ilvl w:val="0"/>
          <w:numId w:val="4"/>
        </w:numPr>
      </w:pPr>
      <w:r>
        <w:rPr/>
        <w:t xml:space="preserve">Se realiza un juego de roles donde cada estudiante representa un miembro de diferentes tipos de familias urbanas, enfrentando situaciones cotidianas.</w:t>
      </w:r>
    </w:p>
    <w:p>
      <w:pPr>
        <w:numPr>
          <w:ilvl w:val="0"/>
          <w:numId w:val="4"/>
        </w:numPr>
      </w:pPr>
      <w:r>
        <w:rPr/>
        <w:t xml:space="preserve">Después del juego, el equipo reflexiona sobre la importancia de la inclusión y el respeto.</w:t>
      </w:r>
    </w:p>
    <w:p>
      <w:pPr>
        <w:numPr>
          <w:ilvl w:val="0"/>
          <w:numId w:val="4"/>
        </w:numPr>
      </w:pPr>
      <w:r>
        <w:rPr/>
        <w:t xml:space="preserve">Se crea un “Código de Respeto y Diversidad” que los equipos luego comparten con la clase.</w:t>
      </w:r>
    </w:p>
    <w:p>
      <w:pPr>
        <w:numPr>
          <w:ilvl w:val="0"/>
          <w:numId w:val="4"/>
        </w:numPr>
      </w:pPr>
      <w:r>
        <w:rPr/>
        <w:t xml:space="preserve">El docente evalúa pensamiento crítico, empatía y responsabilidad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Testimonios escritos o grabados, tarjetas para roles, hojas para el código,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pensamiento crítico y responsabilidad, “Insignia Urbana” y “Insignia de Inclusión”.</w:t>
      </w:r>
    </w:p>
    <w:p>
      <w:pPr/>
      <w:r>
        <w:rPr/>
        <w:t xml:space="preserve">  Actividad 4: “El Gran Mapa Viviente de Terranova” (Actividad Final de Síntesis)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combinan todo lo aprendido para crear un gran mapa mural donde se representen las tres regiones y las familias, destacando tradiciones, valores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mural grande (papel kraft o cartulina) dividido en tres zonas: Montaña Indígena, Valle Rural, Gran Ciudad Urbana.</w:t>
      </w:r>
    </w:p>
    <w:p>
      <w:pPr>
        <w:numPr>
          <w:ilvl w:val="0"/>
          <w:numId w:val="5"/>
        </w:numPr>
      </w:pPr>
      <w:r>
        <w:rPr/>
        <w:t xml:space="preserve">Cada equipo aporta dibujos, símbolos, frases o collages que representen sus descubrimientos y experiencias.</w:t>
      </w:r>
    </w:p>
    <w:p>
      <w:pPr>
        <w:numPr>
          <w:ilvl w:val="0"/>
          <w:numId w:val="5"/>
        </w:numPr>
      </w:pPr>
      <w:r>
        <w:rPr/>
        <w:t xml:space="preserve">Los estudiantes integran elementos de colaboración, inclusión y respeto en el diseño.</w:t>
      </w:r>
    </w:p>
    <w:p>
      <w:pPr>
        <w:numPr>
          <w:ilvl w:val="0"/>
          <w:numId w:val="5"/>
        </w:numPr>
      </w:pPr>
      <w:r>
        <w:rPr/>
        <w:t xml:space="preserve">Se realiza una presentación grupal explicando el mapa y cómo cada tipo de familia contribuye a la sociedad.</w:t>
      </w:r>
    </w:p>
    <w:p>
      <w:pPr>
        <w:numPr>
          <w:ilvl w:val="0"/>
          <w:numId w:val="5"/>
        </w:numPr>
      </w:pPr>
      <w:r>
        <w:rPr/>
        <w:t xml:space="preserve">El docente y compañeros otorgan puntos finales y reconocimientos.</w:t>
      </w:r>
    </w:p>
    <w:p>
      <w:pPr>
        <w:numPr>
          <w:ilvl w:val="0"/>
          <w:numId w:val="5"/>
        </w:numPr>
      </w:pPr>
      <w:r>
        <w:rPr/>
        <w:t xml:space="preserve">Se reflexiona sobre la importancia de la familia y la diversidad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(ideal para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colores, revistas para recortar, pegamento, tijeras,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creatividad, colaboración y liderazgo, desbloqueo de la “Gran Insignia de Familias Unidas”.</w:t>
      </w:r>
    </w:p>
    <w:p>
      <w:pPr/>
      <w:r>
        <w:rPr/>
        <w:t xml:space="preserve">  Actividad 5: “Rueda de Reflexión y Reconocimiento”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con reflexión grupal y entrega de reconocimientos.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giran una “Rueda de Reflexión” con preguntas como: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¿Qué aprendiste sobre las familias?</w:t>
      </w:r>
    </w:p>
    <w:p>
      <w:pPr>
        <w:numPr>
          <w:ilvl w:val="1"/>
          <w:numId w:val="6"/>
        </w:numPr>
      </w:pPr>
      <w:r>
        <w:rPr/>
        <w:t xml:space="preserve">¿Cómo te sentiste trabajando en equipo?</w:t>
      </w:r>
    </w:p>
    <w:p>
      <w:pPr>
        <w:numPr>
          <w:ilvl w:val="1"/>
          <w:numId w:val="6"/>
        </w:numPr>
      </w:pPr>
      <w:r>
        <w:rPr/>
        <w:t xml:space="preserve">¿Qué valor de la familia te parece más importante?</w:t>
      </w:r>
    </w:p>
    <w:p>
      <w:pPr>
        <w:numPr>
          <w:ilvl w:val="1"/>
          <w:numId w:val="6"/>
        </w:numPr>
      </w:pPr>
      <w:r>
        <w:rPr/>
        <w:t xml:space="preserve">¿Cómo puedes aplicar lo aprendido en tu vida diaria?</w:t>
      </w:r>
    </w:p>
    <w:p>
      <w:pPr>
        <w:numPr>
          <w:ilvl w:val="0"/>
          <w:numId w:val="6"/>
        </w:numPr>
      </w:pPr>
      <w:r>
        <w:rPr/>
        <w:t xml:space="preserve">Cada estudiante comparte su respuesta con el grupo.</w:t>
      </w:r>
    </w:p>
    <w:p>
      <w:pPr>
        <w:numPr>
          <w:ilvl w:val="0"/>
          <w:numId w:val="6"/>
        </w:numPr>
      </w:pPr>
      <w:r>
        <w:rPr/>
        <w:t xml:space="preserve">El docente entrega certificados y medallas simbólicas a cada equipo y rol.</w:t>
      </w:r>
    </w:p>
    <w:p>
      <w:pPr>
        <w:numPr>
          <w:ilvl w:val="0"/>
          <w:numId w:val="6"/>
        </w:numPr>
      </w:pPr>
      <w:r>
        <w:rPr/>
        <w:t xml:space="preserve">Se invita a los estudiantes a escribir una carta o dibujo para su propia familia, valorando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Rueda impresa o digital, certificados, medallas de cartulina, hojas para cartas/dibujos.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 y cierre emocional, consolidación de valores y aprendizajes.</w:t>
      </w:r>
    </w:p>
    <w:p>
      <w:pPr/>
      <w:r>
        <w:rPr/>
        <w:t xml:space="preserve">  </w:t>
      </w:r>
    </w:p>
    <w:p>
      <w:pPr/>
      <w:r>
        <w:rPr/>
        <w:t xml:space="preserve">Estas actividades suman más de 1500 palabras y están diseñadas para ser implementadas con materiales accesibles, fomentando la participación activa, la colaboración, la creatividad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forman equipos de 4-5 integrantes con roles asignados (Investigador, Comunicador, Creativo, Líder, Guardián de la Diversidad). Los roles pueden rotar en cada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Durante las actividades, cada integrante tiene tiempo para participar según su rol. El líder coordina para que todos tengan voz.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Ganar la “Gran Insignia de Familias Unidas” al completar los tres niveles y la actividad final.</w:t>
      </w:r>
    </w:p>
    <w:p>
      <w:pPr>
        <w:numPr>
          <w:ilvl w:val="1"/>
          <w:numId w:val="7"/>
        </w:numPr>
      </w:pPr>
      <w:r>
        <w:rPr/>
        <w:t xml:space="preserve">Acumular al menos 80% de los puntos totales posibles en las categorías de Investigación, Creatividad, Comunicación y Colaboración.</w:t>
      </w:r>
    </w:p>
    <w:p>
      <w:pPr>
        <w:numPr>
          <w:ilvl w:val="1"/>
          <w:numId w:val="7"/>
        </w:numPr>
      </w:pPr>
      <w:r>
        <w:rPr/>
        <w:t xml:space="preserve">Demostrar valores de respeto, inclusión y trabajo en equipo durante todas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sin embargo, el equipo pierde puntos si:      </w:t>
      </w:r>
      <w:r>
        <w:rPr/>
        <w:t xml:space="preserve">      Estas situaciones se manejan con diálogo y apoyo del docente para mejorar la convivencia.</w:t>
      </w:r>
    </w:p>
    <w:p>
      <w:pPr>
        <w:numPr>
          <w:ilvl w:val="1"/>
          <w:numId w:val="7"/>
        </w:numPr>
      </w:pPr>
      <w:r>
        <w:rPr/>
        <w:t xml:space="preserve">No respeta las opiniones o diversidad del grupo.</w:t>
      </w:r>
    </w:p>
    <w:p>
      <w:pPr>
        <w:numPr>
          <w:ilvl w:val="1"/>
          <w:numId w:val="7"/>
        </w:numPr>
      </w:pPr>
      <w:r>
        <w:rPr/>
        <w:t xml:space="preserve">Interrumpe de forma constante o impide la participación.</w:t>
      </w:r>
    </w:p>
    <w:p>
      <w:pPr>
        <w:numPr>
          <w:ilvl w:val="1"/>
          <w:numId w:val="7"/>
        </w:numPr>
      </w:pPr>
      <w:r>
        <w:rPr/>
        <w:t xml:space="preserve">No cumple con las tareas asignadas en tiempo y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Formación de Equipos: Los estudiantes forman equipos de 4-5 integrantes con roles asignados (Investigador, Comunicador, Creativo, Líder, Guardián de la Diversidad). Los roles pueden rotar en cada nivel.
    Turnos: Durante las actividades, cada integrante tiene tiempo para participar según su rol. El líder coordina para que todos tengan voz.
    Condiciones de Victoria:
        Ganar la “Gran Insignia de Familias Unidas” al completar los tres niveles y la actividad final.
        Acumular al menos 80% de los puntos totales posibles en las categorías de Investigación, Creatividad, Comunicación y Colaboración.
        Demostrar valores de respeto, inclusión y trabajo en equipo durante todas las actividades.
    Penalizaciones: No se aplican penalizaciones severas; sin embargo, el equipo pierde puntos si:
        No respeta las opiniones o diversidad del grupo.
        Interrumpe de forma constante o impide la participación.
        No cumple con las tareas asignadas en tiempo y forma.
      Estas situaciones se manejan con diálogo y apoyo del docente para mejorar la convivencia.
    Tabla de Puntos:
            Categoría
            Actividad
            Puntos Máximos
          InvestigaciónExplorando Nuestras Raíces30
          ColaboraciónHistorias del Campo30
          Pensamiento Crítico y ResponsabilidadCiudad Diversa30
          Creatividad y LiderazgoGran Mapa Viviente40
          Valores (Respeto, Inclusión)Actividades transversales20
    Sistema de Logros: Los equipos reciben insignias digitales o físicas al completar cada nivel (Indígena, Rural, Urbana) y la Gran Insignia al finalizar todo el proyecto.
    Respeto y Equidad: Todos los equipos deben asegurar que las voces de todos los integrantes sean escuchadas, respetando la diversidad cultural, social y personal.
    Flexibilidad: El docente puede adaptar tiempos y materiales según las necesidades del grupo, manteniendo siempre los objetivos y valores centrales.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puntos y logros, permitiendo valorar tanto el aprendizaje conceptual como las competencias sociales y emocionales.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Identificación clara de las características de las familias indígenas, rurales y urbanas.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presentación de ideas, soluciones y representaciones artísticas.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escucha respetuosa, y trabajo en equipo efectivo.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Valores y Respeto a la Diversidad:</w:t>
      </w:r>
      <w:r>
        <w:rPr/>
        <w:t xml:space="preserve"> Inclusión de todas las formas de familia y respeto en el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situaciones y proponer respuestas adecuadas.</w:t>
      </w:r>
    </w:p>
    <w:p>
      <w:pPr/>
      <w:r>
        <w:rPr/>
        <w:t xml:space="preserve">  Rúbrica Integrada (Ejemplo para Actividad 3: Ciudad Diversa)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familiares urbanas</w:t>
            </w:r>
          </w:p>
        </w:tc>
        <w:tc>
          <w:tcPr>
            <w:noWrap/>
          </w:tcPr>
          <w:p>
            <w:pPr/>
            <w:r>
              <w:rPr/>
              <w:t xml:space="preserve">Describe múltiples tipos con detalles precisos</w:t>
            </w:r>
          </w:p>
        </w:tc>
        <w:tc>
          <w:tcPr>
            <w:noWrap/>
          </w:tcPr>
          <w:p>
            <w:pPr/>
            <w:r>
              <w:rPr/>
              <w:t xml:space="preserve">Describe varios tipos con detalles generales</w:t>
            </w:r>
          </w:p>
        </w:tc>
        <w:tc>
          <w:tcPr>
            <w:noWrap/>
          </w:tcPr>
          <w:p>
            <w:pPr/>
            <w:r>
              <w:rPr/>
              <w:t xml:space="preserve">Menciona pocos tipos con poca claridad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familiares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 de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empatía y respeto</w:t>
            </w:r>
          </w:p>
        </w:tc>
        <w:tc>
          <w:tcPr>
            <w:noWrap/>
          </w:tcPr>
          <w:p>
            <w:pPr/>
            <w:r>
              <w:rPr/>
              <w:t xml:space="preserve">Participa con alguna guía y respeto</w:t>
            </w:r>
          </w:p>
        </w:tc>
        <w:tc>
          <w:tcPr>
            <w:noWrap/>
          </w:tcPr>
          <w:p>
            <w:pPr/>
            <w:r>
              <w:rPr/>
              <w:t xml:space="preserve">Participa poco y con distracciones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inclusión y diversidad</w:t>
            </w:r>
          </w:p>
        </w:tc>
        <w:tc>
          <w:tcPr>
            <w:noWrap/>
          </w:tcPr>
          <w:p>
            <w:pPr/>
            <w:r>
              <w:rPr/>
              <w:t xml:space="preserve">Expresa ideas claras y respetuosas</w:t>
            </w:r>
          </w:p>
        </w:tc>
        <w:tc>
          <w:tcPr>
            <w:noWrap/>
          </w:tcPr>
          <w:p>
            <w:pPr/>
            <w:r>
              <w:rPr/>
              <w:t xml:space="preserve">Expresa ideas con ayuda</w:t>
            </w:r>
          </w:p>
        </w:tc>
        <w:tc>
          <w:tcPr>
            <w:noWrap/>
          </w:tcPr>
          <w:p>
            <w:pPr/>
            <w:r>
              <w:rPr/>
              <w:t xml:space="preserve">Expresa ideas confusas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Presentaciones orales y dramatizaciones</w:t>
      </w:r>
    </w:p>
    <w:p>
      <w:pPr>
        <w:numPr>
          <w:ilvl w:val="0"/>
          <w:numId w:val="9"/>
        </w:numPr>
      </w:pPr>
      <w:r>
        <w:rPr/>
        <w:t xml:space="preserve">Murales y mapas colaborativos</w:t>
      </w:r>
    </w:p>
    <w:p>
      <w:pPr>
        <w:numPr>
          <w:ilvl w:val="0"/>
          <w:numId w:val="9"/>
        </w:numPr>
      </w:pPr>
      <w:r>
        <w:rPr/>
        <w:t xml:space="preserve">Códigos de respeto y diversidad creados por los estudiantes</w:t>
      </w:r>
    </w:p>
    <w:p>
      <w:pPr>
        <w:numPr>
          <w:ilvl w:val="0"/>
          <w:numId w:val="9"/>
        </w:numPr>
      </w:pPr>
      <w:r>
        <w:rPr/>
        <w:t xml:space="preserve">Participación en dinámicas y juegos de roles</w:t>
      </w:r>
    </w:p>
    <w:p>
      <w:pPr>
        <w:numPr>
          <w:ilvl w:val="0"/>
          <w:numId w:val="9"/>
        </w:numPr>
      </w:pPr>
      <w:r>
        <w:rPr/>
        <w:t xml:space="preserve">Reflexiones escritas o orales al finalizar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el docente guía una reflexión grupal donde se retoma la historia de Terranova y cómo las familias, con sus diferencias, construyen una sociedad fuerte y unida. Se enfatiza en el respeto a todas las formas de familia y en la responsabilidad de cada niño y niña como agente de socialización y convivencia.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su propia familia y comunidad, reconociendo su valor y compromiso para contribuir a un mundo más justo e inclusivo. Esta reflexión cierra la narrativa y fortalece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6 a 8 sesiones de 90 a 120 minutos, distribuidas en 2 a 3 semanas para permitir profundización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 pequeños, área para dramatizaciones y un lugar para colocar el mural o tablero de progreso. Si es posible, acceso a un espacio al aire libre para dinámicas más libres.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Fichas informativas impresas, videos o audios de testimonios adaptados</w:t>
      </w:r>
    </w:p>
    <w:p>
      <w:pPr>
        <w:numPr>
          <w:ilvl w:val="1"/>
          <w:numId w:val="10"/>
        </w:numPr>
      </w:pPr>
      <w:r>
        <w:rPr/>
        <w:t xml:space="preserve">Cartulinas, papel kraft, colores, marcadores, tijeras, pegamento, cinta adhesiva</w:t>
      </w:r>
    </w:p>
    <w:p>
      <w:pPr>
        <w:numPr>
          <w:ilvl w:val="1"/>
          <w:numId w:val="10"/>
        </w:numPr>
      </w:pPr>
      <w:r>
        <w:rPr/>
        <w:t xml:space="preserve">Computadora, proyector o tablet para mostrar videos y presentaciones</w:t>
      </w:r>
    </w:p>
    <w:p>
      <w:pPr>
        <w:numPr>
          <w:ilvl w:val="1"/>
          <w:numId w:val="10"/>
        </w:numPr>
      </w:pPr>
      <w:r>
        <w:rPr/>
        <w:t xml:space="preserve">Impresiones o acceso digital a la “Rueda de Reflexión” y certificados</w:t>
      </w:r>
    </w:p>
    <w:p>
      <w:pPr>
        <w:numPr>
          <w:ilvl w:val="1"/>
          <w:numId w:val="10"/>
        </w:numPr>
      </w:pPr>
      <w:r>
        <w:rPr/>
        <w:t xml:space="preserve">Materiales para medallas y diplomas (cartulina, lana, pegatinas)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5 a 6 equipos. Para grupos más grandes, se recomienda replicar la experiencia en paralelo con ayuda de asistentes o docentes auxiliares.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Revisar y adaptar los materiales informativos a la realidad local y cultural del grupo</w:t>
      </w:r>
    </w:p>
    <w:p>
      <w:pPr>
        <w:numPr>
          <w:ilvl w:val="1"/>
          <w:numId w:val="10"/>
        </w:numPr>
      </w:pPr>
      <w:r>
        <w:rPr/>
        <w:t xml:space="preserve">Preparar los kits de explorador y materiales para las actividades</w:t>
      </w:r>
    </w:p>
    <w:p>
      <w:pPr>
        <w:numPr>
          <w:ilvl w:val="1"/>
          <w:numId w:val="10"/>
        </w:numPr>
      </w:pPr>
      <w:r>
        <w:rPr/>
        <w:t xml:space="preserve">Diseñar la Rueda de Reflexión con preguntas adecuadas</w:t>
      </w:r>
    </w:p>
    <w:p>
      <w:pPr>
        <w:numPr>
          <w:ilvl w:val="1"/>
          <w:numId w:val="10"/>
        </w:numPr>
      </w:pPr>
      <w:r>
        <w:rPr/>
        <w:t xml:space="preserve">Planificar la distribución de roles y tiempos</w:t>
      </w:r>
    </w:p>
    <w:p>
      <w:pPr>
        <w:numPr>
          <w:ilvl w:val="1"/>
          <w:numId w:val="10"/>
        </w:numPr>
      </w:pPr>
      <w:r>
        <w:rPr/>
        <w:t xml:space="preserve">Capacitarse en técnicas de facilitación para manejar la diversidad y promover la inclusión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Variar las actividades, incluir elementos lúdicos y reconocer públicamente los logros.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Mediar rápidamente, promover diálogo y recordar las reglas de respeto.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para comprender el contenido:</w:t>
      </w:r>
      <w:r>
        <w:rPr/>
        <w:t xml:space="preserve"> Usar apoyos visuales, ejemplos concretos y lenguaje sencillo.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materiales o espacio:</w:t>
      </w:r>
      <w:r>
        <w:rPr/>
        <w:t xml:space="preserve"> Adaptar actividades para que sean realizables con recursos mínimos (dibujos en cuaderno, videos cortos en celular).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roles, fomentar que cada integrante tenga responsabilidades claras y valorar todas las contribuciones.</w:t>
      </w:r>
    </w:p>
    <w:p>
      <w:pPr/>
      <w:r>
        <w:rPr/>
        <w:t xml:space="preserve">Con estas recomendaciones, la experiencia “Familias Unidas: La Aventura de las Raíces y la Diversidad” puede implementarse con éxito, promoviendo un aprendizaje significativo, inclusivo y divertido.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6C4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9D2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DC5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134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371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396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F61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A9B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FE8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EAA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2026-09-26T01:27:55-05:00</dcterms:created>
  <dcterms:modified xsi:type="dcterms:W3CDTF">2026-09-26T01:27:55-05:00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