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Artículos: La Gran Aventura Lingüística</w:t>
      </w:r>
    </w:p>
    <w:p/>
    <w:p>
      <w:pPr/>
      <w:r>
        <w:rPr>
          <w:color w:val="666666"/>
          <w:sz w:val="20"/>
          <w:szCs w:val="20"/>
          <w:i w:val="1"/>
          <w:iCs w:val="1"/>
        </w:rPr>
        <w:t xml:space="preserve">Gamificación Social | Lenguaje | Lectura | Tema: Articulos definidos e indefinidos</w:t>
      </w:r>
    </w:p>
    <w:p/>
    <w:p>
      <w:pPr/>
      <w:r>
        <w:rPr>
          <w:color w:val="2b6cb0"/>
          <w:sz w:val="28"/>
          <w:szCs w:val="28"/>
          <w:b w:val="1"/>
          <w:bCs w:val="1"/>
        </w:rPr>
        <w:t xml:space="preserve">Contexto Narrativo</w:t>
      </w:r>
    </w:p>
    <w:p>
      <w:pPr/>
      <w:r>
        <w:rPr>
          <w:b w:val="1"/>
          <w:bCs w:val="1"/>
        </w:rPr>
        <w:t xml:space="preserve">Contexto narrativo: La aventura en el Reino de los Artículos</w:t>
      </w:r>
    </w:p>
    <w:p>
      <w:pPr/>
      <w:r>
        <w:rPr/>
        <w:t xml:space="preserve">    En un mundo mágico y colorido llamado </w:t>
      </w:r>
      <w:r>
        <w:rPr>
          <w:b w:val="1"/>
          <w:bCs w:val="1"/>
        </w:rPr>
        <w:t xml:space="preserve">El Reino de los Artículos</w:t>
      </w:r>
      <w:r>
        <w:rPr/>
        <w:t xml:space="preserve">, las palabras son criaturas vivas que necesitan orden y armonía para convivir en paz. En este reino, los habitantes se dividen en dos grandes clanes: los </w:t>
      </w:r>
      <w:r>
        <w:rPr>
          <w:i w:val="1"/>
          <w:iCs w:val="1"/>
        </w:rPr>
        <w:t xml:space="preserve">Definidos</w:t>
      </w:r>
      <w:r>
        <w:rPr/>
        <w:t xml:space="preserve"> y los </w:t>
      </w:r>
      <w:r>
        <w:rPr>
          <w:i w:val="1"/>
          <w:iCs w:val="1"/>
        </w:rPr>
        <w:t xml:space="preserve">Indefinidos</w:t>
      </w:r>
      <w:r>
        <w:rPr/>
        <w:t xml:space="preserve">. Cada clan tiene su propia forma especial de presentarse en las historias y oraciones que se cuentan en el reino.  </w:t>
      </w:r>
    </w:p>
    <w:p>
      <w:pPr/>
      <w:r>
        <w:rPr/>
        <w:t xml:space="preserve">    Sin embargo, el equilibrio en el Reino de los Artículos se ha visto amenazado porque la </w:t>
      </w:r>
      <w:r>
        <w:rPr>
          <w:b w:val="1"/>
          <w:bCs w:val="1"/>
        </w:rPr>
        <w:t xml:space="preserve">Gran Biblioteca del Lenguaje</w:t>
      </w:r>
      <w:r>
        <w:rPr/>
        <w:t xml:space="preserve">, que contiene los secretos para usar correctamente los artículos definidos e indefinidos, ha sido desordenada por un hechizo travieso llamado </w:t>
      </w:r>
      <w:r>
        <w:rPr>
          <w:i w:val="1"/>
          <w:iCs w:val="1"/>
        </w:rPr>
        <w:t xml:space="preserve">Confusión</w:t>
      </w:r>
      <w:r>
        <w:rPr/>
        <w:t xml:space="preserve">. Los libros están mezclados y las palabras no saben cómo presentarse correctamente. Si no se logra restaurar el orden, las historias no podrán ser contadas bien y el reino caerá en el caos lingüístico.  </w:t>
      </w:r>
    </w:p>
    <w:p>
      <w:pPr/>
      <w:r>
        <w:rPr/>
        <w:t xml:space="preserve">    Los estudiantes son convocados como </w:t>
      </w:r>
      <w:r>
        <w:rPr>
          <w:b w:val="1"/>
          <w:bCs w:val="1"/>
        </w:rPr>
        <w:t xml:space="preserve">Guardianes de los Artículos</w:t>
      </w:r>
      <w:r>
        <w:rPr/>
        <w:t xml:space="preserve">, un grupo especial con la misión de restaurar el orden en la Gran Biblioteca. Para lograrlo, formarán equipos y asumirán roles sociales dentro de su clan, cada uno con habilidades y responsabilidades específicas:  </w:t>
      </w:r>
    </w:p>
    <w:p>
      <w:pPr>
        <w:numPr>
          <w:ilvl w:val="0"/>
          <w:numId w:val="1"/>
        </w:numPr>
      </w:pPr>
      <w:r>
        <w:rPr>
          <w:b w:val="1"/>
          <w:bCs w:val="1"/>
        </w:rPr>
        <w:t xml:space="preserve">Explorador de Palabras:</w:t>
      </w:r>
      <w:r>
        <w:rPr/>
        <w:t xml:space="preserve"> Busca y encuentra palabras en textos y materiales, identificando sus artículos.</w:t>
      </w:r>
    </w:p>
    <w:p>
      <w:pPr>
        <w:numPr>
          <w:ilvl w:val="0"/>
          <w:numId w:val="1"/>
        </w:numPr>
      </w:pPr>
      <w:r>
        <w:rPr>
          <w:b w:val="1"/>
          <w:bCs w:val="1"/>
        </w:rPr>
        <w:t xml:space="preserve">Guardían de la Gramática:</w:t>
      </w:r>
      <w:r>
        <w:rPr/>
        <w:t xml:space="preserve"> Verifica que los artículos usados correspondan correctamente al sustantivo.</w:t>
      </w:r>
    </w:p>
    <w:p>
      <w:pPr>
        <w:numPr>
          <w:ilvl w:val="0"/>
          <w:numId w:val="1"/>
        </w:numPr>
      </w:pPr>
      <w:r>
        <w:rPr>
          <w:b w:val="1"/>
          <w:bCs w:val="1"/>
        </w:rPr>
        <w:t xml:space="preserve">Relator de Historias:</w:t>
      </w:r>
      <w:r>
        <w:rPr/>
        <w:t xml:space="preserve"> Crea oraciones o pequeños relatos usando los artículos aprendidos, para avanzar en la narrativa.</w:t>
      </w:r>
    </w:p>
    <w:p>
      <w:pPr>
        <w:numPr>
          <w:ilvl w:val="0"/>
          <w:numId w:val="1"/>
        </w:numPr>
      </w:pPr>
      <w:r>
        <w:rPr>
          <w:b w:val="1"/>
          <w:bCs w:val="1"/>
        </w:rPr>
        <w:t xml:space="preserve">Defensor del Clan:</w:t>
      </w:r>
      <w:r>
        <w:rPr/>
        <w:t xml:space="preserve"> Propone estrategias para resolver retos y ayuda a mantener el equipo unido y enfocado.</w:t>
      </w:r>
    </w:p>
    <w:p>
      <w:pPr/>
      <w:r>
        <w:rPr/>
        <w:t xml:space="preserve">    La </w:t>
      </w:r>
      <w:r>
        <w:rPr>
          <w:b w:val="1"/>
          <w:bCs w:val="1"/>
        </w:rPr>
        <w:t xml:space="preserve">misión principal</w:t>
      </w:r>
      <w:r>
        <w:rPr/>
        <w:t xml:space="preserve"> es recuperar y ordenar los libros de la Gran Biblioteca, que aparecerán en forma de retos y actividades que los equipos deberán completar colaborativamente. Cada reto superado desbloquea un fragmento de la historia del Reino y otorga puntos y recompensas que ayudarán a fortalecer al clan.  </w:t>
      </w:r>
    </w:p>
    <w:p>
      <w:pPr/>
      <w:r>
        <w:rPr/>
        <w:t xml:space="preserve">    Esta aventura se conecta directamente con el tema de aprendizaje: los </w:t>
      </w:r>
      <w:r>
        <w:rPr>
          <w:b w:val="1"/>
          <w:bCs w:val="1"/>
        </w:rPr>
        <w:t xml:space="preserve">artículos definidos e indefinidos</w:t>
      </w:r>
      <w:r>
        <w:rPr/>
        <w:t xml:space="preserve">, porque todas las actividades giran en torno a identificar, usar y comprender cómo funcionan estos artículos en las palabras y oraciones. A medida que los estudiantes avanzan, desarrollan habilidades para diferenciar cuándo usar "el", "la", "los", "las" (artículos definidos) y "un", "una", "unos", "unas" (artículos indefinidos).  </w:t>
      </w:r>
    </w:p>
    <w:p>
      <w:pPr/>
      <w:r>
        <w:rPr/>
        <w:t xml:space="preserve">    Además, la experiencia fomenta competencias del siglo XXI como la </w:t>
      </w:r>
      <w:r>
        <w:rPr>
          <w:i w:val="1"/>
          <w:iCs w:val="1"/>
        </w:rPr>
        <w:t xml:space="preserve">colaboración</w:t>
      </w:r>
      <w:r>
        <w:rPr/>
        <w:t xml:space="preserve"> y </w:t>
      </w:r>
      <w:r>
        <w:rPr>
          <w:i w:val="1"/>
          <w:iCs w:val="1"/>
        </w:rPr>
        <w:t xml:space="preserve">comunicación</w:t>
      </w:r>
      <w:r>
        <w:rPr/>
        <w:t xml:space="preserve">, porque los estudiantes deben trabajar en equipo, debatir y tomar decisiones juntos. También se promueve la </w:t>
      </w:r>
      <w:r>
        <w:rPr>
          <w:i w:val="1"/>
          <w:iCs w:val="1"/>
        </w:rPr>
        <w:t xml:space="preserve">curiosidad</w:t>
      </w:r>
      <w:r>
        <w:rPr/>
        <w:t xml:space="preserve"> y la </w:t>
      </w:r>
      <w:r>
        <w:rPr>
          <w:i w:val="1"/>
          <w:iCs w:val="1"/>
        </w:rPr>
        <w:t xml:space="preserve">autonomía</w:t>
      </w:r>
      <w:r>
        <w:rPr/>
        <w:t xml:space="preserve"> al enfrentar retos que requieren investigar y aplicar sus conocimientos. Por último, la </w:t>
      </w:r>
      <w:r>
        <w:rPr>
          <w:i w:val="1"/>
          <w:iCs w:val="1"/>
        </w:rPr>
        <w:t xml:space="preserve">resolución de problemas</w:t>
      </w:r>
      <w:r>
        <w:rPr/>
        <w:t xml:space="preserve"> es clave para superar obstáculos y ordenar la biblioteca con éxito.  </w:t>
      </w:r>
    </w:p>
    <w:p>
      <w:pPr/>
      <w:r>
        <w:rPr/>
        <w:t xml:space="preserve">    Al final de la aventura, los Guardianes de los Artículos no solo habrán salvado el Reino, sino que habrán internalizado el uso correcto de los artículos definidos e indefinidos a través de una experiencia significativa, social y divertida.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en el aula sea dinámica, motivadora y efectiva, se integran las siguientes mecánicas de juego:</w:t>
      </w:r>
    </w:p>
    <w:p>
      <w:pPr>
        <w:numPr>
          <w:ilvl w:val="0"/>
          <w:numId w:val="2"/>
        </w:numPr>
      </w:pPr>
      <w:r>
        <w:rPr>
          <w:b w:val="1"/>
          <w:bCs w:val="1"/>
        </w:rPr>
        <w:t xml:space="preserve">Sistema de puntos:</w:t>
      </w:r>
      <w:r>
        <w:rPr/>
        <w:t xml:space="preserve">        Cada equipo gana puntos por completar retos correctamente. Por ejemplo, 10 puntos por cada respuesta exacta en actividades de identificación de artículos, 20 puntos por crear oraciones coherentes con artículos adecuados, y 30 puntos por superar retos grupales complejos. Estos puntos se registran en una tabla visible para todos, fomentando competencia sana.      </w:t>
      </w:r>
    </w:p>
    <w:p>
      <w:pPr>
        <w:numPr>
          <w:ilvl w:val="0"/>
          <w:numId w:val="2"/>
        </w:numPr>
      </w:pPr>
      <w:r>
        <w:rPr>
          <w:b w:val="1"/>
          <w:bCs w:val="1"/>
        </w:rPr>
        <w:t xml:space="preserve">Niveles de progreso:</w:t>
      </w:r>
      <w:r>
        <w:rPr/>
        <w:t xml:space="preserve">        La aventura está dividida en 4 niveles (o etapas), cada uno representa un área de la Gran Biblioteca que debe ser restaurada:      </w:t>
      </w:r>
      <w:r>
        <w:rPr/>
        <w:t xml:space="preserve">        Para subir de nivel, el equipo debe alcanzar un mínimo de puntos y completar ciertas actividades clave.      </w:t>
      </w:r>
    </w:p>
    <w:p>
      <w:pPr>
        <w:numPr>
          <w:ilvl w:val="1"/>
          <w:numId w:val="2"/>
        </w:numPr>
      </w:pPr>
      <w:r>
        <w:rPr>
          <w:i w:val="1"/>
          <w:iCs w:val="1"/>
        </w:rPr>
        <w:t xml:space="preserve">Nivel 1:</w:t>
      </w:r>
      <w:r>
        <w:rPr/>
        <w:t xml:space="preserve"> Conocer y diferenciar artículos definidos e indefinidos.</w:t>
      </w:r>
    </w:p>
    <w:p>
      <w:pPr>
        <w:numPr>
          <w:ilvl w:val="1"/>
          <w:numId w:val="2"/>
        </w:numPr>
      </w:pPr>
      <w:r>
        <w:rPr>
          <w:i w:val="1"/>
          <w:iCs w:val="1"/>
        </w:rPr>
        <w:t xml:space="preserve">Nivel 2:</w:t>
      </w:r>
      <w:r>
        <w:rPr/>
        <w:t xml:space="preserve"> Identificar artículos en textos simples.</w:t>
      </w:r>
    </w:p>
    <w:p>
      <w:pPr>
        <w:numPr>
          <w:ilvl w:val="1"/>
          <w:numId w:val="2"/>
        </w:numPr>
      </w:pPr>
      <w:r>
        <w:rPr>
          <w:i w:val="1"/>
          <w:iCs w:val="1"/>
        </w:rPr>
        <w:t xml:space="preserve">Nivel 3:</w:t>
      </w:r>
      <w:r>
        <w:rPr/>
        <w:t xml:space="preserve"> Crear oraciones usando correctamente los artículos.</w:t>
      </w:r>
    </w:p>
    <w:p>
      <w:pPr>
        <w:numPr>
          <w:ilvl w:val="1"/>
          <w:numId w:val="2"/>
        </w:numPr>
      </w:pPr>
      <w:r>
        <w:rPr>
          <w:i w:val="1"/>
          <w:iCs w:val="1"/>
        </w:rPr>
        <w:t xml:space="preserve">Nivel 4:</w:t>
      </w:r>
      <w:r>
        <w:rPr/>
        <w:t xml:space="preserve"> Resolver retos colaborativos para ordenar la biblioteca.</w:t>
      </w:r>
    </w:p>
    <w:p>
      <w:pPr>
        <w:numPr>
          <w:ilvl w:val="0"/>
          <w:numId w:val="2"/>
        </w:numPr>
      </w:pPr>
      <w:r>
        <w:rPr>
          <w:b w:val="1"/>
          <w:bCs w:val="1"/>
        </w:rPr>
        <w:t xml:space="preserve">Insignias y recompensas:</w:t>
      </w:r>
      <w:r>
        <w:rPr/>
        <w:t xml:space="preserve">        Al completar cada nivel, los equipos reciben insignias digitales o físicas (stickers, medallas de papel) que pueden coleccionar. Ejemplos:      </w:t>
      </w:r>
      <w:r>
        <w:rPr/>
        <w:t xml:space="preserve">        Las recompensas también pueden incluir privilegios en clase, como elegir la próxima actividad o usar recursos especiales.      </w:t>
      </w:r>
    </w:p>
    <w:p>
      <w:pPr>
        <w:numPr>
          <w:ilvl w:val="1"/>
          <w:numId w:val="2"/>
        </w:numPr>
      </w:pPr>
      <w:r>
        <w:rPr>
          <w:i w:val="1"/>
          <w:iCs w:val="1"/>
        </w:rPr>
        <w:t xml:space="preserve">Explorador de Artículos</w:t>
      </w:r>
      <w:r>
        <w:rPr/>
        <w:t xml:space="preserve">: Por identificar correctamente 20 artículos.</w:t>
      </w:r>
    </w:p>
    <w:p>
      <w:pPr>
        <w:numPr>
          <w:ilvl w:val="1"/>
          <w:numId w:val="2"/>
        </w:numPr>
      </w:pPr>
      <w:r>
        <w:rPr>
          <w:i w:val="1"/>
          <w:iCs w:val="1"/>
        </w:rPr>
        <w:t xml:space="preserve">Maestro de Oraciones</w:t>
      </w:r>
      <w:r>
        <w:rPr/>
        <w:t xml:space="preserve">: Por crear 10 oraciones correctas con artículos.</w:t>
      </w:r>
    </w:p>
    <w:p>
      <w:pPr>
        <w:numPr>
          <w:ilvl w:val="1"/>
          <w:numId w:val="2"/>
        </w:numPr>
      </w:pPr>
      <w:r>
        <w:rPr>
          <w:i w:val="1"/>
          <w:iCs w:val="1"/>
        </w:rPr>
        <w:t xml:space="preserve">Campeón de la Biblioteca</w:t>
      </w:r>
      <w:r>
        <w:rPr/>
        <w:t xml:space="preserve">: Por liderar la restauración completa.</w:t>
      </w:r>
    </w:p>
    <w:p>
      <w:pPr>
        <w:numPr>
          <w:ilvl w:val="0"/>
          <w:numId w:val="2"/>
        </w:numPr>
      </w:pPr>
      <w:r>
        <w:rPr>
          <w:b w:val="1"/>
          <w:bCs w:val="1"/>
        </w:rPr>
        <w:t xml:space="preserve">Retos colaborativos:</w:t>
      </w:r>
      <w:r>
        <w:rPr/>
        <w:t xml:space="preserve">        En cada nivel, los equipos enfrentan retos que requieren que todos colaboren usando sus roles. Por ejemplo, encontrar palabras en textos, corregir errores en oraciones, o armar historias colectivas. Esto promueve la comunicación activa y colaboración.      </w:t>
      </w:r>
    </w:p>
    <w:p>
      <w:pPr>
        <w:numPr>
          <w:ilvl w:val="0"/>
          <w:numId w:val="2"/>
        </w:numPr>
      </w:pPr>
      <w:r>
        <w:rPr>
          <w:b w:val="1"/>
          <w:bCs w:val="1"/>
        </w:rPr>
        <w:t xml:space="preserve">Progresión visual:</w:t>
      </w:r>
      <w:r>
        <w:rPr/>
        <w:t xml:space="preserve">        Se utiliza un tablero mural o digital que muestra el avance de cada equipo en el Reino de los Artículos, con ilustraciones de la biblioteca que se van "reconstruyendo" conforme avanzan. Esto da retroalimentación inmediata y motiva a seguir.      </w:t>
      </w:r>
    </w:p>
    <w:p>
      <w:pPr>
        <w:numPr>
          <w:ilvl w:val="0"/>
          <w:numId w:val="2"/>
        </w:numPr>
      </w:pPr>
      <w:r>
        <w:rPr>
          <w:b w:val="1"/>
          <w:bCs w:val="1"/>
        </w:rPr>
        <w:t xml:space="preserve">Retroalimentación inmediata:</w:t>
      </w:r>
      <w:r>
        <w:rPr/>
        <w:t xml:space="preserve">        Después de cada actividad, el docente o el equipo mismo revisan las respuestas y dan comentarios para corregir errores y reforzar aprendizajes. Se usan preguntas guía para que piensen por qué un artículo es correcto o no.      </w:t>
      </w:r>
    </w:p>
    <w:p>
      <w:pPr>
        <w:numPr>
          <w:ilvl w:val="0"/>
          <w:numId w:val="2"/>
        </w:numPr>
      </w:pPr>
      <w:r>
        <w:rPr>
          <w:b w:val="1"/>
          <w:bCs w:val="1"/>
        </w:rPr>
        <w:t xml:space="preserve">Roles sociales:</w:t>
      </w:r>
      <w:r>
        <w:rPr/>
        <w:t xml:space="preserve">        Cada miembro del equipo tiene un rol con responsabilidades específicas, fomentando autonomía y sentido de pertenencia. Se pueden rotar roles en diferentes actividades para que todos practiquen.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los Guardianes – Introducción y diferenciación de artículos  </w:t>
      </w:r>
    </w:p>
    <w:p>
      <w:pPr/>
      <w:r>
        <w:rPr>
          <w:b w:val="1"/>
          <w:bCs w:val="1"/>
        </w:rPr>
        <w:t xml:space="preserve">Descripción:</w:t>
      </w:r>
      <w:r>
        <w:rPr/>
        <w:t xml:space="preserve"> Los estudiantes se reúnen en equipos para iniciar su misión en el Reino de los Artículos. Aprenden a diferenciar los artículos definidos e indefinidos mediante juegos de reconocimiento rápido.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del Reino y explica la misión.</w:t>
      </w:r>
    </w:p>
    <w:p>
      <w:pPr>
        <w:numPr>
          <w:ilvl w:val="0"/>
          <w:numId w:val="3"/>
        </w:numPr>
      </w:pPr>
      <w:r>
        <w:rPr/>
        <w:t xml:space="preserve">Se distribuyen tarjetas con palabras acompañadas de artículos (ejemplo: “el gato”, “una casa”, “los niños”, “unos libros”).</w:t>
      </w:r>
    </w:p>
    <w:p>
      <w:pPr>
        <w:numPr>
          <w:ilvl w:val="0"/>
          <w:numId w:val="3"/>
        </w:numPr>
      </w:pPr>
      <w:r>
        <w:rPr/>
        <w:t xml:space="preserve">Cada equipo recibe un conjunto de tarjetas mezcladas.</w:t>
      </w:r>
    </w:p>
    <w:p>
      <w:pPr>
        <w:numPr>
          <w:ilvl w:val="0"/>
          <w:numId w:val="3"/>
        </w:numPr>
      </w:pPr>
      <w:r>
        <w:rPr/>
        <w:t xml:space="preserve">Los equipos deben clasificar las tarjetas en dos cajas o espacios: “Artículos definidos” y “Artículos indefinidos”.</w:t>
      </w:r>
    </w:p>
    <w:p>
      <w:pPr>
        <w:numPr>
          <w:ilvl w:val="0"/>
          <w:numId w:val="3"/>
        </w:numPr>
      </w:pPr>
      <w:r>
        <w:rPr/>
        <w:t xml:space="preserve">La actividad dura 20 minutos. El equipo que más tarjetas clasifique correctamente gana 10 puntos.</w:t>
      </w:r>
    </w:p>
    <w:p>
      <w:pPr>
        <w:numPr>
          <w:ilvl w:val="0"/>
          <w:numId w:val="3"/>
        </w:numPr>
      </w:pPr>
      <w:r>
        <w:rPr/>
        <w:t xml:space="preserve">El docente revisa en conjunto con los estudiantes, explicando por qué cada artículo es definido o indefinido.</w:t>
      </w:r>
    </w:p>
    <w:p>
      <w:pPr/>
      <w:r>
        <w:rPr/>
        <w:t xml:space="preserve">  </w:t>
      </w:r>
    </w:p>
    <w:p>
      <w:pPr/>
      <w:r>
        <w:rPr>
          <w:b w:val="1"/>
          <w:bCs w:val="1"/>
        </w:rPr>
        <w:t xml:space="preserve">Materiales:</w:t>
      </w:r>
      <w:r>
        <w:rPr/>
        <w:t xml:space="preserve"> Tarjetas con palabras + artículos, dos cajas o canastas, pizarra para anotar puntos.</w:t>
      </w:r>
    </w:p>
    <w:p>
      <w:pPr/>
      <w:r>
        <w:rPr/>
        <w:t xml:space="preserve">  </w:t>
      </w:r>
    </w:p>
    <w:p>
      <w:pPr/>
      <w:r>
        <w:rPr>
          <w:b w:val="1"/>
          <w:bCs w:val="1"/>
        </w:rPr>
        <w:t xml:space="preserve">Integración con mecánicas:</w:t>
      </w:r>
      <w:r>
        <w:rPr/>
        <w:t xml:space="preserve"> Uso de puntos por rapidez y precisión, roles activos (Explorador de Palabras para buscar y clasificar), retroalimentación inmediata.</w:t>
      </w:r>
    </w:p>
    <w:p>
      <w:pPr/>
      <w:r>
        <w:rPr/>
        <w:t xml:space="preserve">  Actividad 2: La búsqueda del texto perdido – Identificación en lectura  </w:t>
      </w:r>
    </w:p>
    <w:p>
      <w:pPr/>
      <w:r>
        <w:rPr>
          <w:b w:val="1"/>
          <w:bCs w:val="1"/>
        </w:rPr>
        <w:t xml:space="preserve">Descripción:</w:t>
      </w:r>
      <w:r>
        <w:rPr/>
        <w:t xml:space="preserve"> Los equipos reciben un texto corto y deberán encontrar todos los artículos definidos e indefinidos, marcarlos y explicar su uso.</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texto simple (por ejemplo, una pequeña historia o descripción).</w:t>
      </w:r>
    </w:p>
    <w:p>
      <w:pPr>
        <w:numPr>
          <w:ilvl w:val="0"/>
          <w:numId w:val="4"/>
        </w:numPr>
      </w:pPr>
      <w:r>
        <w:rPr/>
        <w:t xml:space="preserve">Los estudiantes leen en equipo y subrayan con diferentes colores los artículos definidos (por ejemplo, azul) y los indefinidos (por ejemplo, rojo).</w:t>
      </w:r>
    </w:p>
    <w:p>
      <w:pPr>
        <w:numPr>
          <w:ilvl w:val="0"/>
          <w:numId w:val="4"/>
        </w:numPr>
      </w:pPr>
      <w:r>
        <w:rPr/>
        <w:t xml:space="preserve">Luego, el Guardián de la Gramática explica al equipo por qué cada artículo está bien usado o si hay algún error.</w:t>
      </w:r>
    </w:p>
    <w:p>
      <w:pPr>
        <w:numPr>
          <w:ilvl w:val="0"/>
          <w:numId w:val="4"/>
        </w:numPr>
      </w:pPr>
      <w:r>
        <w:rPr/>
        <w:t xml:space="preserve">Finalmente, el Relator de Historias lee en voz alta las oraciones seleccionadas.</w:t>
      </w:r>
    </w:p>
    <w:p>
      <w:pPr>
        <w:numPr>
          <w:ilvl w:val="0"/>
          <w:numId w:val="4"/>
        </w:numPr>
      </w:pPr>
      <w:r>
        <w:rPr/>
        <w:t xml:space="preserve">Se otorgan 15 puntos si el equipo identifica correctamente al menos el 90% de los artículos y explica su función.</w:t>
      </w:r>
    </w:p>
    <w:p>
      <w:pPr>
        <w:numPr>
          <w:ilvl w:val="0"/>
          <w:numId w:val="4"/>
        </w:numPr>
      </w:pPr>
      <w:r>
        <w:rPr/>
        <w:t xml:space="preserve">Tiempo estimado: 30 minutos.</w:t>
      </w:r>
    </w:p>
    <w:p>
      <w:pPr/>
      <w:r>
        <w:rPr/>
        <w:t xml:space="preserve">  </w:t>
      </w:r>
    </w:p>
    <w:p>
      <w:pPr/>
      <w:r>
        <w:rPr>
          <w:b w:val="1"/>
          <w:bCs w:val="1"/>
        </w:rPr>
        <w:t xml:space="preserve">Materiales:</w:t>
      </w:r>
      <w:r>
        <w:rPr/>
        <w:t xml:space="preserve"> Copias del texto, marcadores de colores, hojas para anotaciones.</w:t>
      </w:r>
    </w:p>
    <w:p>
      <w:pPr/>
      <w:r>
        <w:rPr/>
        <w:t xml:space="preserve">  </w:t>
      </w:r>
    </w:p>
    <w:p>
      <w:pPr/>
      <w:r>
        <w:rPr>
          <w:b w:val="1"/>
          <w:bCs w:val="1"/>
        </w:rPr>
        <w:t xml:space="preserve">Integración con mecánicas:</w:t>
      </w:r>
      <w:r>
        <w:rPr/>
        <w:t xml:space="preserve"> Roles sociales, sistema de puntos, retroalimentación inmediata, progreso visual al avanzar en el nivel.</w:t>
      </w:r>
    </w:p>
    <w:p>
      <w:pPr/>
      <w:r>
        <w:rPr/>
        <w:t xml:space="preserve">  Actividad 3: Oraciones mágicas – Creación colaborativa de oraciones con artículos  </w:t>
      </w:r>
    </w:p>
    <w:p>
      <w:pPr/>
      <w:r>
        <w:rPr>
          <w:b w:val="1"/>
          <w:bCs w:val="1"/>
        </w:rPr>
        <w:t xml:space="preserve">Descripción:</w:t>
      </w:r>
      <w:r>
        <w:rPr/>
        <w:t xml:space="preserve"> En esta actividad, los equipos deben crear oraciones usando correctamente los artículos aprendidos, con un toque creativo para avanzar en la historia del Reino.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lista de sustantivos variados (animales, objetos, lugares).</w:t>
      </w:r>
    </w:p>
    <w:p>
      <w:pPr>
        <w:numPr>
          <w:ilvl w:val="0"/>
          <w:numId w:val="5"/>
        </w:numPr>
      </w:pPr>
      <w:r>
        <w:rPr/>
        <w:t xml:space="preserve">Cada equipo debe formar oraciones completas que incluyan un artículo definido o indefinido correctamente aplicado.</w:t>
      </w:r>
    </w:p>
    <w:p>
      <w:pPr>
        <w:numPr>
          <w:ilvl w:val="0"/>
          <w:numId w:val="5"/>
        </w:numPr>
      </w:pPr>
      <w:r>
        <w:rPr/>
        <w:t xml:space="preserve">El Relator de Historias escribe las oraciones en una hoja grande o pizarra.</w:t>
      </w:r>
    </w:p>
    <w:p>
      <w:pPr>
        <w:numPr>
          <w:ilvl w:val="0"/>
          <w:numId w:val="5"/>
        </w:numPr>
      </w:pPr>
      <w:r>
        <w:rPr/>
        <w:t xml:space="preserve">El Guardián de la Gramática revisa la corrección de los artículos.</w:t>
      </w:r>
    </w:p>
    <w:p>
      <w:pPr>
        <w:numPr>
          <w:ilvl w:val="0"/>
          <w:numId w:val="5"/>
        </w:numPr>
      </w:pPr>
      <w:r>
        <w:rPr/>
        <w:t xml:space="preserve">Los equipos presentan sus oraciones al grupo para compartir y recibir feedback.</w:t>
      </w:r>
    </w:p>
    <w:p>
      <w:pPr>
        <w:numPr>
          <w:ilvl w:val="0"/>
          <w:numId w:val="5"/>
        </w:numPr>
      </w:pPr>
      <w:r>
        <w:rPr/>
        <w:t xml:space="preserve">Cada oración correcta vale 10 puntos, y se debe crear un mínimo de 10 oraciones para avanzar.</w:t>
      </w:r>
    </w:p>
    <w:p>
      <w:pPr>
        <w:numPr>
          <w:ilvl w:val="0"/>
          <w:numId w:val="5"/>
        </w:numPr>
      </w:pPr>
      <w:r>
        <w:rPr/>
        <w:t xml:space="preserve">Tiempo estimado: 40 minutos.</w:t>
      </w:r>
    </w:p>
    <w:p>
      <w:pPr/>
      <w:r>
        <w:rPr/>
        <w:t xml:space="preserve">  </w:t>
      </w:r>
    </w:p>
    <w:p>
      <w:pPr/>
      <w:r>
        <w:rPr>
          <w:b w:val="1"/>
          <w:bCs w:val="1"/>
        </w:rPr>
        <w:t xml:space="preserve">Materiales:</w:t>
      </w:r>
      <w:r>
        <w:rPr/>
        <w:t xml:space="preserve"> Lista de sustantivos, hojas grandes o pizarras, marcadores, hojas para anotar.</w:t>
      </w:r>
    </w:p>
    <w:p>
      <w:pPr/>
      <w:r>
        <w:rPr/>
        <w:t xml:space="preserve">  </w:t>
      </w:r>
    </w:p>
    <w:p>
      <w:pPr/>
      <w:r>
        <w:rPr>
          <w:b w:val="1"/>
          <w:bCs w:val="1"/>
        </w:rPr>
        <w:t xml:space="preserve">Integración con mecánicas:</w:t>
      </w:r>
      <w:r>
        <w:rPr/>
        <w:t xml:space="preserve"> Roles activos, sistema de puntos, retroalimentación, progresión visual (se “repara” una sección de la biblioteca con cada oración válida).</w:t>
      </w:r>
    </w:p>
    <w:p>
      <w:pPr/>
      <w:r>
        <w:rPr/>
        <w:t xml:space="preserve">  Actividad 4: La prueba final – Reto colaborativo para restaurar la Gran Biblioteca  </w:t>
      </w:r>
    </w:p>
    <w:p>
      <w:pPr/>
      <w:r>
        <w:rPr>
          <w:b w:val="1"/>
          <w:bCs w:val="1"/>
        </w:rPr>
        <w:t xml:space="preserve">Descripción:</w:t>
      </w:r>
      <w:r>
        <w:rPr/>
        <w:t xml:space="preserve"> Los equipos enfrentan un desafío grupal donde deben ordenar oraciones mezcladas, corregir errores en el uso de artículos y construir una historia colectiva coherente.</w:t>
      </w:r>
    </w:p>
    <w:p>
      <w:pPr/>
      <w:r>
        <w:rPr/>
        <w:t xml:space="preserve">  </w:t>
      </w:r>
    </w:p>
    <w:p>
      <w:pPr/>
      <w:r>
        <w:rPr>
          <w:b w:val="1"/>
          <w:bCs w:val="1"/>
        </w:rPr>
        <w:t xml:space="preserve">Instrucciones:</w:t>
      </w:r>
    </w:p>
    <w:p>
      <w:pPr/>
      <w:r>
        <w:rPr/>
        <w:t xml:space="preserve">  </w:t>
      </w:r>
    </w:p>
    <w:p>
      <w:pPr>
        <w:numPr>
          <w:ilvl w:val="0"/>
          <w:numId w:val="6"/>
        </w:numPr>
      </w:pPr>
      <w:r>
        <w:rPr/>
        <w:t xml:space="preserve">Se entregan tarjetas con frases desordenadas y con errores intencionales en artículos.</w:t>
      </w:r>
    </w:p>
    <w:p>
      <w:pPr>
        <w:numPr>
          <w:ilvl w:val="0"/>
          <w:numId w:val="6"/>
        </w:numPr>
      </w:pPr>
      <w:r>
        <w:rPr/>
        <w:t xml:space="preserve">Cada equipo debe trabajar en conjunto para:      </w:t>
      </w:r>
      <w:r>
        <w:rPr/>
        <w:t xml:space="preserve">    </w:t>
      </w:r>
    </w:p>
    <w:p>
      <w:pPr>
        <w:numPr>
          <w:ilvl w:val="1"/>
          <w:numId w:val="6"/>
        </w:numPr>
      </w:pPr>
      <w:r>
        <w:rPr/>
        <w:t xml:space="preserve">Ordenar las frases para formar un relato coherente.</w:t>
      </w:r>
    </w:p>
    <w:p>
      <w:pPr>
        <w:numPr>
          <w:ilvl w:val="1"/>
          <w:numId w:val="6"/>
        </w:numPr>
      </w:pPr>
      <w:r>
        <w:rPr/>
        <w:t xml:space="preserve">Corregir los artículos erróneos.</w:t>
      </w:r>
    </w:p>
    <w:p>
      <w:pPr>
        <w:numPr>
          <w:ilvl w:val="1"/>
          <w:numId w:val="6"/>
        </w:numPr>
      </w:pPr>
      <w:r>
        <w:rPr/>
        <w:t xml:space="preserve">Crear un título para la historia.</w:t>
      </w:r>
    </w:p>
    <w:p>
      <w:pPr>
        <w:numPr>
          <w:ilvl w:val="0"/>
          <w:numId w:val="6"/>
        </w:numPr>
      </w:pPr>
      <w:r>
        <w:rPr/>
        <w:t xml:space="preserve">El Defensor del Clan lidera la estrategia y coordinación.</w:t>
      </w:r>
    </w:p>
    <w:p>
      <w:pPr>
        <w:numPr>
          <w:ilvl w:val="0"/>
          <w:numId w:val="6"/>
        </w:numPr>
      </w:pPr>
      <w:r>
        <w:rPr/>
        <w:t xml:space="preserve">Una vez terminado, cada equipo presenta su historia al resto y explica las correcciones realizadas.</w:t>
      </w:r>
    </w:p>
    <w:p>
      <w:pPr>
        <w:numPr>
          <w:ilvl w:val="0"/>
          <w:numId w:val="6"/>
        </w:numPr>
      </w:pPr>
      <w:r>
        <w:rPr/>
        <w:t xml:space="preserve">Se otorgan hasta 50 puntos por cumplimiento, corrección y presentación.</w:t>
      </w:r>
    </w:p>
    <w:p>
      <w:pPr>
        <w:numPr>
          <w:ilvl w:val="0"/>
          <w:numId w:val="6"/>
        </w:numPr>
      </w:pPr>
      <w:r>
        <w:rPr/>
        <w:t xml:space="preserve">Tiempo estimado: 60 minutos.</w:t>
      </w:r>
    </w:p>
    <w:p>
      <w:pPr/>
      <w:r>
        <w:rPr/>
        <w:t xml:space="preserve">  </w:t>
      </w:r>
    </w:p>
    <w:p>
      <w:pPr/>
      <w:r>
        <w:rPr>
          <w:b w:val="1"/>
          <w:bCs w:val="1"/>
        </w:rPr>
        <w:t xml:space="preserve">Materiales:</w:t>
      </w:r>
      <w:r>
        <w:rPr/>
        <w:t xml:space="preserve"> Tarjetas con frases, hojas para anotar, espacio para presentación.</w:t>
      </w:r>
    </w:p>
    <w:p>
      <w:pPr/>
      <w:r>
        <w:rPr/>
        <w:t xml:space="preserve">  </w:t>
      </w:r>
    </w:p>
    <w:p>
      <w:pPr/>
      <w:r>
        <w:rPr>
          <w:b w:val="1"/>
          <w:bCs w:val="1"/>
        </w:rPr>
        <w:t xml:space="preserve">Integración con mecánicas:</w:t>
      </w:r>
      <w:r>
        <w:rPr/>
        <w:t xml:space="preserve"> Roles sociales, sistema de puntos alto para reto final, colaboración intensa, retroalimentación colectiva, recompensas e insignias.</w:t>
      </w:r>
    </w:p>
    <w:p>
      <w:pPr/>
      <w:r>
        <w:rPr/>
        <w:t xml:space="preserve">  Actividad 5: Ceremonia de los Guardianes – Cierre y reflexión  </w:t>
      </w:r>
    </w:p>
    <w:p>
      <w:pPr/>
      <w:r>
        <w:rPr>
          <w:b w:val="1"/>
          <w:bCs w:val="1"/>
        </w:rPr>
        <w:t xml:space="preserve">Descripción:</w:t>
      </w:r>
      <w:r>
        <w:rPr/>
        <w:t xml:space="preserve"> Se realiza una ceremonia simbólica en la que se entregan insignias y se reflexiona sobre lo aprendido y la experiencia vivida.</w:t>
      </w:r>
    </w:p>
    <w:p>
      <w:pPr/>
      <w:r>
        <w:rPr/>
        <w:t xml:space="preserve">  </w:t>
      </w:r>
    </w:p>
    <w:p>
      <w:pPr/>
      <w:r>
        <w:rPr>
          <w:b w:val="1"/>
          <w:bCs w:val="1"/>
        </w:rPr>
        <w:t xml:space="preserve">Instrucciones:</w:t>
      </w:r>
    </w:p>
    <w:p>
      <w:pPr/>
      <w:r>
        <w:rPr/>
        <w:t xml:space="preserve">  </w:t>
      </w:r>
    </w:p>
    <w:p>
      <w:pPr>
        <w:numPr>
          <w:ilvl w:val="0"/>
          <w:numId w:val="7"/>
        </w:numPr>
      </w:pPr>
      <w:r>
        <w:rPr/>
        <w:t xml:space="preserve">El docente realiza un resumen de la aventura y las competencias desarrolladas.</w:t>
      </w:r>
    </w:p>
    <w:p>
      <w:pPr>
        <w:numPr>
          <w:ilvl w:val="0"/>
          <w:numId w:val="7"/>
        </w:numPr>
      </w:pPr>
      <w:r>
        <w:rPr/>
        <w:t xml:space="preserve">Cada equipo recibe sus insignias físicas o digitales.</w:t>
      </w:r>
    </w:p>
    <w:p>
      <w:pPr>
        <w:numPr>
          <w:ilvl w:val="0"/>
          <w:numId w:val="7"/>
        </w:numPr>
      </w:pPr>
      <w:r>
        <w:rPr/>
        <w:t xml:space="preserve">Se abre un espacio para que los estudiantes compartan qué aprendieron y cómo se sintieron trabajando en equipo.</w:t>
      </w:r>
    </w:p>
    <w:p>
      <w:pPr>
        <w:numPr>
          <w:ilvl w:val="0"/>
          <w:numId w:val="7"/>
        </w:numPr>
      </w:pPr>
      <w:r>
        <w:rPr/>
        <w:t xml:space="preserve">Se reflexiona sobre la importancia de usar correctamente los artículos en la lectura y escritura.</w:t>
      </w:r>
    </w:p>
    <w:p>
      <w:pPr>
        <w:numPr>
          <w:ilvl w:val="0"/>
          <w:numId w:val="7"/>
        </w:numPr>
      </w:pPr>
      <w:r>
        <w:rPr/>
        <w:t xml:space="preserve">Duración: 30 minutos.</w:t>
      </w:r>
    </w:p>
    <w:p>
      <w:pPr/>
      <w:r>
        <w:rPr/>
        <w:t xml:space="preserve">  </w:t>
      </w:r>
    </w:p>
    <w:p>
      <w:pPr/>
      <w:r>
        <w:rPr>
          <w:b w:val="1"/>
          <w:bCs w:val="1"/>
        </w:rPr>
        <w:t xml:space="preserve">Materiales:</w:t>
      </w:r>
      <w:r>
        <w:rPr/>
        <w:t xml:space="preserve"> Insignias, espacio para reunión, hojas para reflexión si se desea.</w:t>
      </w:r>
    </w:p>
    <w:p>
      <w:pPr/>
      <w:r>
        <w:rPr/>
        <w:t xml:space="preserve">  </w:t>
      </w:r>
    </w:p>
    <w:p>
      <w:pPr/>
      <w:r>
        <w:rPr>
          <w:b w:val="1"/>
          <w:bCs w:val="1"/>
        </w:rPr>
        <w:t xml:space="preserve">Integración con mecánicas:</w:t>
      </w:r>
      <w:r>
        <w:rPr/>
        <w:t xml:space="preserve"> Recompensas, reflexión final para consolidar aprendizaje,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Los estudiantes se agrupan en equipos de 4 a 5 miembros, asignando roles al inicio y rotándolos en cada actividad para que todos participen en cada función.</w:t>
      </w:r>
    </w:p>
    <w:p>
      <w:pPr>
        <w:numPr>
          <w:ilvl w:val="0"/>
          <w:numId w:val="8"/>
        </w:numPr>
      </w:pPr>
      <w:r>
        <w:rPr>
          <w:b w:val="1"/>
          <w:bCs w:val="1"/>
        </w:rPr>
        <w:t xml:space="preserve">Condiciones de victoria:</w:t>
      </w:r>
      <w:r>
        <w:rPr/>
        <w:t xml:space="preserve"> El equipo que acumule más puntos al final de la aventura y haya completado todos los niveles de la Gran Biblioteca será declarado </w:t>
      </w:r>
      <w:r>
        <w:rPr>
          <w:i w:val="1"/>
          <w:iCs w:val="1"/>
        </w:rPr>
        <w:t xml:space="preserve">Campeón del Reino de los Artículos</w:t>
      </w:r>
      <w:r>
        <w:rPr/>
        <w:t xml:space="preserve">.</w:t>
      </w:r>
    </w:p>
    <w:p>
      <w:pPr>
        <w:numPr>
          <w:ilvl w:val="0"/>
          <w:numId w:val="8"/>
        </w:numPr>
      </w:pPr>
      <w:r>
        <w:rPr>
          <w:b w:val="1"/>
          <w:bCs w:val="1"/>
        </w:rPr>
        <w:t xml:space="preserve">Turnos:</w:t>
      </w:r>
      <w:r>
        <w:rPr/>
        <w:t xml:space="preserve"> Cada actividad tiene etapas que requieren turnos para que todos participen, especialmente para roles como Relator y Defensor.</w:t>
      </w:r>
    </w:p>
    <w:p>
      <w:pPr>
        <w:numPr>
          <w:ilvl w:val="0"/>
          <w:numId w:val="8"/>
        </w:numPr>
      </w:pPr>
      <w:r>
        <w:rPr>
          <w:b w:val="1"/>
          <w:bCs w:val="1"/>
        </w:rPr>
        <w:t xml:space="preserve">Penalizaciones:</w:t>
      </w:r>
    </w:p>
    <w:p>
      <w:pPr>
        <w:numPr>
          <w:ilvl w:val="1"/>
          <w:numId w:val="8"/>
        </w:numPr>
      </w:pPr>
      <w:r>
        <w:rPr/>
        <w:t xml:space="preserve">Errores repetidos en el uso de artículos restan puntos (5 puntos por error).</w:t>
      </w:r>
    </w:p>
    <w:p>
      <w:pPr>
        <w:numPr>
          <w:ilvl w:val="1"/>
          <w:numId w:val="8"/>
        </w:numPr>
      </w:pPr>
      <w:r>
        <w:rPr/>
        <w:t xml:space="preserve">No respetar turnos o no colaborar puede causar que el equipo pierda 5 puntos por falta de comunicación.</w:t>
      </w:r>
    </w:p>
    <w:p>
      <w:pPr>
        <w:numPr>
          <w:ilvl w:val="0"/>
          <w:numId w:val="8"/>
        </w:numPr>
      </w:pPr>
      <w:r>
        <w:rPr>
          <w:b w:val="1"/>
          <w:bCs w:val="1"/>
        </w:rPr>
        <w:t xml:space="preserve">Sistema de puntos:</w:t>
      </w:r>
    </w:p>
    <w:p>
      <w:pPr/>
      <w:r>
        <w:rPr/>
        <w:t xml:space="preserve">Reglas claras del juego
    Formación de equipos: Los estudiantes se agrupan en equipos de 4 a 5 miembros, asignando roles al inicio y rotándolos en cada actividad para que todos participen en cada función.
    Condiciones de victoria: El equipo que acumule más puntos al final de la aventura y haya completado todos los niveles de la Gran Biblioteca será declarado Campeón del Reino de los Artículos.
    Turnos: Cada actividad tiene etapas que requieren turnos para que todos participen, especialmente para roles como Relator y Defensor.
    Penalizaciones:
        Errores repetidos en el uso de artículos restan puntos (5 puntos por error).
        No respetar turnos o no colaborar puede causar que el equipo pierda 5 puntos por falta de comunicación.
    Sistema de puntos:
            Actividad
            Acción
            Puntos
            Clasificación de artículos
            Tarjeta clasificada correctamente
            1 punto
            Identificación en textos
            Artículo identificado y explicado
            2 puntos
            Creación de oraciones
            Oración correcta con artículo adecuado
            10 puntos
            Reto final
            Historia correcta y presentación
            50 puntos máximo
            Penalizaciones
            Error en uso de artículo / Falta de colaboración
            -5 puntos
    Roles y responsabilidad: Cada miembro debe cumplir su rol. Si un equipo no cumple con un rol, pierde puntos y el docente puede intervenir para apoyar.
    Respeto y juego limpio: Está prohibido interrumpir a otros equipos o hacer trampa en las actividades. El respeto fortalecerá la colaboración y el aprendizaje.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La evaluación es continua y formativa, integrada dentro de las actividades y basada en evidencias concretas de aprendizaje. Se contemplan los siguientes aspectos:  </w:t>
      </w:r>
    </w:p>
    <w:p>
      <w:pPr>
        <w:numPr>
          <w:ilvl w:val="0"/>
          <w:numId w:val="9"/>
        </w:numPr>
      </w:pPr>
      <w:r>
        <w:rPr>
          <w:b w:val="1"/>
          <w:bCs w:val="1"/>
        </w:rPr>
        <w:t xml:space="preserve">Criterios de evaluación:</w:t>
      </w:r>
    </w:p>
    <w:p>
      <w:pPr>
        <w:numPr>
          <w:ilvl w:val="1"/>
          <w:numId w:val="9"/>
        </w:numPr>
      </w:pPr>
      <w:r>
        <w:rPr/>
        <w:t xml:space="preserve">Correcta identificación y diferenciación de artículos definidos e indefinidos.</w:t>
      </w:r>
    </w:p>
    <w:p>
      <w:pPr>
        <w:numPr>
          <w:ilvl w:val="1"/>
          <w:numId w:val="9"/>
        </w:numPr>
      </w:pPr>
      <w:r>
        <w:rPr/>
        <w:t xml:space="preserve">Aplicación adecuada de artículos en la creación de oraciones.</w:t>
      </w:r>
    </w:p>
    <w:p>
      <w:pPr>
        <w:numPr>
          <w:ilvl w:val="1"/>
          <w:numId w:val="9"/>
        </w:numPr>
      </w:pPr>
      <w:r>
        <w:rPr/>
        <w:t xml:space="preserve">Participación activa y colaboración en equipo.</w:t>
      </w:r>
    </w:p>
    <w:p>
      <w:pPr>
        <w:numPr>
          <w:ilvl w:val="1"/>
          <w:numId w:val="9"/>
        </w:numPr>
      </w:pPr>
      <w:r>
        <w:rPr/>
        <w:t xml:space="preserve">Comunicación clara al presentar y explicar las actividades.</w:t>
      </w:r>
    </w:p>
    <w:p>
      <w:pPr>
        <w:numPr>
          <w:ilvl w:val="1"/>
          <w:numId w:val="9"/>
        </w:numPr>
      </w:pPr>
      <w:r>
        <w:rPr/>
        <w:t xml:space="preserve">Reflexión sobre el aprendizaje y uso de los artículos.</w:t>
      </w:r>
    </w:p>
    <w:p>
      <w:pPr>
        <w:numPr>
          <w:ilvl w:val="0"/>
          <w:numId w:val="9"/>
        </w:numPr>
      </w:pPr>
      <w:r>
        <w:rPr>
          <w:b w:val="1"/>
          <w:bCs w:val="1"/>
        </w:rPr>
        <w:t xml:space="preserve">Rúbrica integrada (ejemplo simplificado):</w:t>
      </w:r>
    </w:p>
    <w:p>
      <w:pPr/>
      <w:r>
        <w:rPr/>
        <w:t xml:space="preserve">Evaluación del aprendizaje dentro del sistema gamificado
    La evaluación es continua y formativa, integrada dentro de las actividades y basada en evidencias concretas de aprendizaje. Se contemplan los siguientes aspectos:
      Criterios de evaluación:
        Correcta identificación y diferenciación de artículos definidos e indefinidos.
        Aplicación adecuada de artículos en la creación de oraciones.
        Participación activa y colaboración en equipo.
        Comunicación clara al presentar y explicar las actividades.
        Reflexión sobre el aprendizaje y uso de los artículos.
      Rúbrica integrada (ejemplo simplificado):
            Criterio
            Excelente (4 pts)
            Bueno (3 pts)
            Regular (2 pts)
            Insuficiente (1 pt)
            Identificación de artículos
            Identifica todos correctamente
            Identifica la mayoría con pocos errores
            Identifica algunos con errores frecuentes
            Identificación incorrecta o muy limitada
            Uso en oraciones
            Oraciones correctas y variadas
            Oraciones con pocos errores
            Oraciones simples con errores frecuentes
            Oraciones incorrectas o incompletas
            Colaboración y roles
            Cumple y coopera en rol asignado siempre
            Mayormente cumple rol y coopera
            Colabora de forma limitada
            No cumple rol ni colabora
            Comunicación
            Explica ideas claramente
            Se comunica con claridad moderada
            Se comunica con dificultad
            No comunica o es confuso
      Evidencias de aprendizaje:
        Tarjetas clasificadas y corregidas.
        Textos marcados con identificación de artículos.
        Oraciones y relatos creados por los equipos.
        Participación y desempeño en retos colaborativos.
        Reflexiones escritas u orales.
      Reflexión final y cierre de narrativa:
        Al concluir la aventura, se realiza una reflexión guiada en la que los estudiantes expresan qué aprendieron sobre los artículos y cómo su trabajo en equipo ayudó a restaurar el Reino de los Artículos. Esto cierra la narrativa y consolida el aprendizaje afectivo y cognitivo.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completa puede desarrollarse en 4 a 6 sesiones de clase de 45 a 60 minutos cada una. Se recomienda distribuir las actividades para no saturar a los estudiantes y permitir una reflexión profunda.    </w:t>
      </w:r>
    </w:p>
    <w:p>
      <w:pPr>
        <w:numPr>
          <w:ilvl w:val="0"/>
          <w:numId w:val="10"/>
        </w:numPr>
      </w:pPr>
      <w:r>
        <w:rPr>
          <w:b w:val="1"/>
          <w:bCs w:val="1"/>
        </w:rPr>
        <w:t xml:space="preserve">Espacio físico:</w:t>
      </w:r>
      <w:r>
        <w:rPr/>
        <w:t xml:space="preserve"> Un aula con espacio para trabajar en equipos, mesas agrupadas y espacio para un tablero mural o pizarra visible para todos. Idealmente, un rincón o zona para la “Gran Biblioteca” con materiales y recursos.    </w:t>
      </w:r>
    </w:p>
    <w:p>
      <w:pPr>
        <w:numPr>
          <w:ilvl w:val="0"/>
          <w:numId w:val="10"/>
        </w:numPr>
      </w:pPr>
      <w:r>
        <w:rPr>
          <w:b w:val="1"/>
          <w:bCs w:val="1"/>
        </w:rPr>
        <w:t xml:space="preserve">Materiales y herramientas TIC:</w:t>
      </w:r>
    </w:p>
    <w:p>
      <w:pPr>
        <w:numPr>
          <w:ilvl w:val="1"/>
          <w:numId w:val="10"/>
        </w:numPr>
      </w:pPr>
      <w:r>
        <w:rPr/>
        <w:t xml:space="preserve">Tarjetas de papel o cartulina para actividades de clasificación y retos.</w:t>
      </w:r>
    </w:p>
    <w:p>
      <w:pPr>
        <w:numPr>
          <w:ilvl w:val="1"/>
          <w:numId w:val="10"/>
        </w:numPr>
      </w:pPr>
      <w:r>
        <w:rPr/>
        <w:t xml:space="preserve">Marcadores de colores, hojas, pizarras pequeñas o pizarrones de aula.</w:t>
      </w:r>
    </w:p>
    <w:p>
      <w:pPr>
        <w:numPr>
          <w:ilvl w:val="1"/>
          <w:numId w:val="10"/>
        </w:numPr>
      </w:pPr>
      <w:r>
        <w:rPr/>
        <w:t xml:space="preserve">Si se dispone, un proyector o pantalla para mostrar avances digitales y recompensas (opcional).</w:t>
      </w:r>
    </w:p>
    <w:p>
      <w:pPr>
        <w:numPr>
          <w:ilvl w:val="1"/>
          <w:numId w:val="10"/>
        </w:numPr>
      </w:pPr>
      <w:r>
        <w:rPr/>
        <w:t xml:space="preserve">Acceso a textos cortos impresos o digitales.</w:t>
      </w:r>
    </w:p>
    <w:p>
      <w:pPr>
        <w:numPr>
          <w:ilvl w:val="0"/>
          <w:numId w:val="10"/>
        </w:numPr>
      </w:pPr>
      <w:r>
        <w:rPr>
          <w:b w:val="1"/>
          <w:bCs w:val="1"/>
        </w:rPr>
        <w:t xml:space="preserve">Tamaño del grupo:</w:t>
      </w:r>
      <w:r>
        <w:rPr/>
        <w:t xml:space="preserve"> Ideal para grupos de 20 a 30 estudiantes, divididos en 4 a 6 equipos. Para grupos más grandes, se puede replicar la dinámica con más equipos o dividir en subgrupos.    </w:t>
      </w:r>
    </w:p>
    <w:p>
      <w:pPr>
        <w:numPr>
          <w:ilvl w:val="0"/>
          <w:numId w:val="10"/>
        </w:numPr>
      </w:pPr>
      <w:r>
        <w:rPr>
          <w:b w:val="1"/>
          <w:bCs w:val="1"/>
        </w:rPr>
        <w:t xml:space="preserve">Preparación previa del docente:</w:t>
      </w:r>
    </w:p>
    <w:p>
      <w:pPr>
        <w:numPr>
          <w:ilvl w:val="1"/>
          <w:numId w:val="10"/>
        </w:numPr>
      </w:pPr>
      <w:r>
        <w:rPr/>
        <w:t xml:space="preserve">Preparar y organizar tarjetas y materiales con anticipación.</w:t>
      </w:r>
    </w:p>
    <w:p>
      <w:pPr>
        <w:numPr>
          <w:ilvl w:val="1"/>
          <w:numId w:val="10"/>
        </w:numPr>
      </w:pPr>
      <w:r>
        <w:rPr/>
        <w:t xml:space="preserve">Conocer bien la narrativa para motivar a los estudiantes.</w:t>
      </w:r>
    </w:p>
    <w:p>
      <w:pPr>
        <w:numPr>
          <w:ilvl w:val="1"/>
          <w:numId w:val="10"/>
        </w:numPr>
      </w:pPr>
      <w:r>
        <w:rPr/>
        <w:t xml:space="preserve">Diseñar el tablero de progreso visual, ya sea físico o digital.</w:t>
      </w:r>
    </w:p>
    <w:p>
      <w:pPr>
        <w:numPr>
          <w:ilvl w:val="1"/>
          <w:numId w:val="10"/>
        </w:numPr>
      </w:pPr>
      <w:r>
        <w:rPr/>
        <w:t xml:space="preserve">Planificar la rotación de roles y explicar claramente responsabilidades.</w:t>
      </w:r>
    </w:p>
    <w:p>
      <w:pPr>
        <w:numPr>
          <w:ilvl w:val="1"/>
          <w:numId w:val="10"/>
        </w:numPr>
      </w:pPr>
      <w:r>
        <w:rPr/>
        <w:t xml:space="preserve">Anticipar posibles dudas en el uso de artículos para brindar retroalimentación oportuna.</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Fomentar roles rotativos y estimular que todos participen. Usar monitoreo y apoyo individual.</w:t>
      </w:r>
    </w:p>
    <w:p>
      <w:pPr>
        <w:numPr>
          <w:ilvl w:val="1"/>
          <w:numId w:val="10"/>
        </w:numPr>
      </w:pPr>
      <w:r>
        <w:rPr>
          <w:i w:val="1"/>
          <w:iCs w:val="1"/>
        </w:rPr>
        <w:t xml:space="preserve">Dificultad en comprensión de artículos:</w:t>
      </w:r>
      <w:r>
        <w:rPr/>
        <w:t xml:space="preserve"> Utilizar ejemplos concretos, apoyos visuales y repetir actividades básicas antes de avanzar.</w:t>
      </w:r>
    </w:p>
    <w:p>
      <w:pPr>
        <w:numPr>
          <w:ilvl w:val="1"/>
          <w:numId w:val="10"/>
        </w:numPr>
      </w:pPr>
      <w:r>
        <w:rPr>
          <w:i w:val="1"/>
          <w:iCs w:val="1"/>
        </w:rPr>
        <w:t xml:space="preserve">Falta de tiempo:</w:t>
      </w:r>
      <w:r>
        <w:rPr/>
        <w:t xml:space="preserve"> Ajustar actividades para que sean más cortas o repartirlas en más sesiones.</w:t>
      </w:r>
    </w:p>
    <w:p>
      <w:pPr>
        <w:numPr>
          <w:ilvl w:val="1"/>
          <w:numId w:val="10"/>
        </w:numPr>
      </w:pPr>
      <w:r>
        <w:rPr>
          <w:i w:val="1"/>
          <w:iCs w:val="1"/>
        </w:rPr>
        <w:t xml:space="preserve">Problemas con cooperación:</w:t>
      </w:r>
      <w:r>
        <w:rPr/>
        <w:t xml:space="preserve"> Promover dinámicas de integración y establecer reglas claras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E75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3C7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BA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333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322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DF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A78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76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B5A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78D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2026-09-26T01:33:53-05:00</dcterms:created>
  <dcterms:modified xsi:type="dcterms:W3CDTF">2026-09-26T01:33:53-05:00</dcterms:modified>
</cp:coreProperties>
</file>

<file path=docProps/custom.xml><?xml version="1.0" encoding="utf-8"?>
<Properties xmlns="http://schemas.openxmlformats.org/officeDocument/2006/custom-properties" xmlns:vt="http://schemas.openxmlformats.org/officeDocument/2006/docPropsVTypes"/>
</file>