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Artículos Mágicos: ¡Conquista el Reino del Lenguaje!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artículos definidos e indefinidos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Artículos Mágicos</w:t>
      </w:r>
    </w:p>
    <w:p>
      <w:pPr/>
      <w:r>
        <w:rPr/>
        <w:t xml:space="preserve">Imagina un reino encantado llamado </w:t>
      </w:r>
      <w:r>
        <w:rPr>
          <w:i w:val="1"/>
          <w:iCs w:val="1"/>
        </w:rPr>
        <w:t xml:space="preserve">Gramaticlandia</w:t>
      </w:r>
      <w:r>
        <w:rPr/>
        <w:t xml:space="preserve">, donde las palabras cobran vida y los textos se transforman en poderosas historias. Este reino está gobernado por la sabia Reina Lenguaje, quien vela porque todos los habitantes usen correctamente los artículos definidos e indefinidos para mantener la armonía y claridad en la comunicación.</w:t>
      </w:r>
    </w:p>
    <w:p>
      <w:pPr/>
      <w:r>
        <w:rPr/>
        <w:t xml:space="preserve">Sin embargo, un hechicero travieso llamado </w:t>
      </w:r>
      <w:r>
        <w:rPr>
          <w:b w:val="1"/>
          <w:bCs w:val="1"/>
        </w:rPr>
        <w:t xml:space="preserve">Confusio</w:t>
      </w:r>
      <w:r>
        <w:rPr/>
        <w:t xml:space="preserve"> ha lanzado un encanto que desordena los artículos en las frases, generando caos y confusión. Los habitantes ya no pueden entenderse bien y las historias se vuelven incomprensibles. La Reina Lenguaje necesita héroes que restauren el orden y devuelvan el equilibrio al reino.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 convertirán en </w:t>
      </w:r>
      <w:r>
        <w:rPr>
          <w:b w:val="1"/>
          <w:bCs w:val="1"/>
        </w:rPr>
        <w:t xml:space="preserve">Guardianes de los Artículos</w:t>
      </w:r>
      <w:r>
        <w:rPr/>
        <w:t xml:space="preserve">, un grupo especial de aventureros encargados de rescatar las frases mágicas y devolverles su sentido correcto usando los artículos adecuados. Para lograrlo, se organizarán en equipos llamados </w:t>
      </w:r>
      <w:r>
        <w:rPr>
          <w:i w:val="1"/>
          <w:iCs w:val="1"/>
        </w:rPr>
        <w:t xml:space="preserve">Comandos de la Gramática</w:t>
      </w:r>
      <w:r>
        <w:rPr/>
        <w:t xml:space="preserve">, cada uno con roles específicos que fomentan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Textos:</w:t>
      </w:r>
      <w:r>
        <w:rPr/>
        <w:t xml:space="preserve"> Busca frases y palabras en los materiales dados.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Corrector de Artículos:</w:t>
      </w:r>
      <w:r>
        <w:rPr/>
        <w:t xml:space="preserve"> Decide qué artículo es el correcto para cada frase.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Explica al equipo por qué eligió cierto artículo, fomentando la discusión.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Registrador:</w:t>
      </w:r>
      <w:r>
        <w:rPr/>
        <w:t xml:space="preserve"> Anota puntos y lleva el control de las decisiones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los Artículos deben embarcarse en una serie de misiones para encontrar y corregir las frases encantadas por Confusio. A través de retos, juegos y colaboraciones, aprenderán a identificar y usar correctamente los artículos definidos (el, la, los, las) e indefinidos (un, una, unos, unas). La meta es conquistar cada región de Gramaticlandia, ganando puntos, desbloqueando insignias y superando niveles hasta restaurar el orden total en el reino.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utiliza el tema de los artículos definidos e indefinidos como eje central del juego. Cada reto y actividad está diseñado para trabajar con frases donde los estudiantes deben discernir qué tipo de artículo corresponde, entendiendo sus usos y reglas. La aventura se convierte en una experiencia significativa que motiva el aprendizaje, ya que los alumnos no solo memorizan reglas gramaticales, sino que aplican sus conocimientos en contextos divertidos, colaborativos y narrativos. Además, al asumir roles sociales, desarrollan habilidades de comunicación, colaboración y autonomía, esenciales para el siglo XXI.</w:t>
      </w:r>
    </w:p>
    <w:p>
      <w:pPr/>
      <w:r>
        <w:rPr/>
        <w:t xml:space="preserve">Esta historia, rica en elementos lúdicos y con un marco social de trabajo en equipo, genera un ambiente de competencia sana y de metas grupales, reforzando el sentido de pertenencia y la responsabilidad compartida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los Artículos Mágicos"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por cada frase correctamente corregida y explicada con el artículo adecuado. Los puntos se dividen así: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Corrección correcta:</w:t>
      </w:r>
      <w:r>
        <w:rPr/>
        <w:t xml:space="preserve">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Explicación clara y precisa:</w:t>
      </w:r>
      <w:r>
        <w:rPr/>
        <w:t xml:space="preserve"> 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respeto durante la actividad:</w:t>
      </w:r>
      <w:r>
        <w:rPr/>
        <w:t xml:space="preserve"> 3 puntos (evaluados por el docente y compañeros).</w:t>
      </w:r>
    </w:p>
    <w:p>
      <w:pPr/>
      <w:r>
        <w:rPr/>
        <w:t xml:space="preserve">Los puntos se acumulan para avanzar en niveles y obtener recompensas.</w:t>
      </w:r>
    </w:p>
    <w:p>
      <w:pPr/>
      <w:r>
        <w:rPr/>
        <w:t xml:space="preserve">Niveles</w:t>
      </w:r>
    </w:p>
    <w:p>
      <w:pPr/>
      <w:r>
        <w:rPr/>
        <w:t xml:space="preserve">La aventura se divide en 4 niveles que representan diferentes "regiones" de Gramaticlandia: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Bosque de los Artículos Simples:</w:t>
      </w:r>
      <w:r>
        <w:rPr/>
        <w:t xml:space="preserve"> Frases con artículos singulares y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Montañas de los Plurales:</w:t>
      </w:r>
      <w:r>
        <w:rPr/>
        <w:t xml:space="preserve"> Frases con artículos plurales y concordancia.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Valle de las Excepciones:</w:t>
      </w:r>
      <w:r>
        <w:rPr/>
        <w:t xml:space="preserve"> Frases con usos especiales y casos de omisión de artículos.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Castillo del Lenguaje Perfecto:</w:t>
      </w:r>
      <w:r>
        <w:rPr/>
        <w:t xml:space="preserve"> Desafíos integradores que combinan todos los aprendizajes anteriores.</w:t>
      </w:r>
    </w:p>
    <w:p>
      <w:pPr/>
      <w:r>
        <w:rPr/>
        <w:t xml:space="preserve">Para avanzar de nivel, el equipo debe acumular un mínimo de puntos establecidos (por ejemplo, 100 puntos).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que los equipos pueden ganar y exhibir en un tablero visible del aula o digital: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 los Artículos Definidos”:</w:t>
      </w:r>
      <w:r>
        <w:rPr/>
        <w:t xml:space="preserve"> Por corregir 20 frases con artículos definidos sin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“Explorador Experto”:</w:t>
      </w:r>
      <w:r>
        <w:rPr/>
        <w:t xml:space="preserve"> Por encontrar frases complejas que otros equipos no detectan.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Estrella”:</w:t>
      </w:r>
      <w:r>
        <w:rPr/>
        <w:t xml:space="preserve"> Por explicar con claridad, creatividad y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 Ejemplar”:</w:t>
      </w:r>
      <w:r>
        <w:rPr/>
        <w:t xml:space="preserve"> Por mostrar colaboración y respeto durante toda la experiencia.</w:t>
      </w:r>
    </w:p>
    <w:p>
      <w:pPr/>
      <w:r>
        <w:rPr/>
        <w:t xml:space="preserve">Retos</w:t>
      </w:r>
    </w:p>
    <w:p>
      <w:pPr/>
      <w:r>
        <w:rPr/>
        <w:t xml:space="preserve">Además de las actividades principales, se proponen retos rápidos, como el "Reto Relámpago" donde un equipo debe corregir una frase en menos de 1 minuto para obtener puntos extra. También hay "Desafíos de Sabiduría" donde un equipo puede ayudar a otro a resolver dudas para ganar puntos de colaboración.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desbloquean:</w:t>
      </w:r>
    </w:p>
    <w:p>
      <w:pPr>
        <w:numPr>
          <w:ilvl w:val="0"/>
          <w:numId w:val="5"/>
        </w:numPr>
      </w:pPr>
      <w:r>
        <w:rPr/>
        <w:t xml:space="preserve">Acceso a materiales especiales (cuentos cortos, juegos digitales) que refuerzan el aprendizaje.</w:t>
      </w:r>
    </w:p>
    <w:p>
      <w:pPr>
        <w:numPr>
          <w:ilvl w:val="0"/>
          <w:numId w:val="5"/>
        </w:numPr>
      </w:pPr>
      <w:r>
        <w:rPr/>
        <w:t xml:space="preserve">Pequeños privilegios en clase, como ser ayudantes del docente por un día.</w:t>
      </w:r>
    </w:p>
    <w:p>
      <w:pPr>
        <w:numPr>
          <w:ilvl w:val="0"/>
          <w:numId w:val="5"/>
        </w:numPr>
      </w:pPr>
      <w:r>
        <w:rPr/>
        <w:t xml:space="preserve">Certificados simbólicos digitales o físicos al final de la aventura.</w:t>
      </w:r>
    </w:p>
    <w:p>
      <w:pPr/>
      <w:r>
        <w:rPr/>
        <w:t xml:space="preserve">Progresión</w:t>
      </w:r>
    </w:p>
    <w:p>
      <w:pPr/>
      <w:r>
        <w:rPr/>
        <w:t xml:space="preserve">Los avances se visualizan en un tablero de progreso ubicado en el aula o plataforma digital que muestra los niveles alcanzados, puntos acumulados e insignias ganadas. Esto motiva a los estudiantes a superarse y colaborar para subir de nivel como equipo.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proporciona retroalimentación instantánea, reforzando aciertos y aclarando dudas con ejemplos. También se fomenta que los compañeros se retroalimenten entre sí respetuosamente. Se utiliza una pizarra o herramienta digital para mostrar correcciones y explicaciones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en el Bosque de los Artículos Simples"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 desafío para reconocer y usar artículos definidos e indefinidos en frases sencillas.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Dividan la clase en equipos de 4 a 5 estudiantes y asignen roles.</w:t>
      </w:r>
    </w:p>
    <w:p>
      <w:pPr>
        <w:numPr>
          <w:ilvl w:val="0"/>
          <w:numId w:val="6"/>
        </w:numPr>
      </w:pPr>
      <w:r>
        <w:rPr/>
        <w:t xml:space="preserve">Entreguen a cada equipo un conjunto de tarjetas con frases incompletas o con artículos incorrectos (ejemplo: "___ manzana es roja", "Vi ___ perro en el parque").</w:t>
      </w:r>
    </w:p>
    <w:p>
      <w:pPr>
        <w:numPr>
          <w:ilvl w:val="0"/>
          <w:numId w:val="6"/>
        </w:numPr>
      </w:pPr>
      <w:r>
        <w:rPr/>
        <w:t xml:space="preserve">El Explorador de Textos lee las frases en voz alta y las presenta al equipo.</w:t>
      </w:r>
    </w:p>
    <w:p>
      <w:pPr>
        <w:numPr>
          <w:ilvl w:val="0"/>
          <w:numId w:val="6"/>
        </w:numPr>
      </w:pPr>
      <w:r>
        <w:rPr/>
        <w:t xml:space="preserve">El Corrector de Artículos propone cuál artículo debe usarse y por qué.</w:t>
      </w:r>
    </w:p>
    <w:p>
      <w:pPr>
        <w:numPr>
          <w:ilvl w:val="0"/>
          <w:numId w:val="6"/>
        </w:numPr>
      </w:pPr>
      <w:r>
        <w:rPr/>
        <w:t xml:space="preserve">El Comunicador explica al grupo la elección.</w:t>
      </w:r>
    </w:p>
    <w:p>
      <w:pPr>
        <w:numPr>
          <w:ilvl w:val="0"/>
          <w:numId w:val="6"/>
        </w:numPr>
      </w:pPr>
      <w:r>
        <w:rPr/>
        <w:t xml:space="preserve">El Registrador anota la correcta o incorrecta y los puntos ganados.</w:t>
      </w:r>
    </w:p>
    <w:p>
      <w:pPr>
        <w:numPr>
          <w:ilvl w:val="0"/>
          <w:numId w:val="6"/>
        </w:numPr>
      </w:pPr>
      <w:r>
        <w:rPr/>
        <w:t xml:space="preserve">El docente revisa y da retroalimentación inmediata.</w:t>
      </w:r>
    </w:p>
    <w:p>
      <w:pPr>
        <w:numPr>
          <w:ilvl w:val="0"/>
          <w:numId w:val="6"/>
        </w:numPr>
      </w:pPr>
      <w:r>
        <w:rPr/>
        <w:t xml:space="preserve">Al terminar el set, cada equipo suma sus puntos y el docente actualiza el tablero de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tablero de progreso, hojas para anotaciones, marcador blanco o pizarras individuales.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aplican sistema de puntos, roles sociales, retroalimentación inmediata y progreso por niveles.</w:t>
      </w:r>
    </w:p>
    <w:p>
      <w:pPr/>
      <w:r>
        <w:rPr/>
        <w:t xml:space="preserve">Actividad 2: "Montañas de los Plurales: Construyendo Frases en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para trabajar concordancia en plural con artículos definidos e indefinidos.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Proporcionar a cada equipo una serie de imágenes (de objetos, animales, personas) en plural, y tarjetas con palabras para formar frases.</w:t>
      </w:r>
    </w:p>
    <w:p>
      <w:pPr>
        <w:numPr>
          <w:ilvl w:val="0"/>
          <w:numId w:val="7"/>
        </w:numPr>
      </w:pPr>
      <w:r>
        <w:rPr/>
        <w:t xml:space="preserve">Los equipos deben construir frases correctas usando las imágenes y los artículos adecuados (ejemplo: "Las flores son bonitas", "Unos gatos juegan en el jardín").</w:t>
      </w:r>
    </w:p>
    <w:p>
      <w:pPr>
        <w:numPr>
          <w:ilvl w:val="0"/>
          <w:numId w:val="7"/>
        </w:numPr>
      </w:pPr>
      <w:r>
        <w:rPr/>
        <w:t xml:space="preserve">Cada frase debe ser escrita y leída en voz alta.</w:t>
      </w:r>
    </w:p>
    <w:p>
      <w:pPr>
        <w:numPr>
          <w:ilvl w:val="0"/>
          <w:numId w:val="7"/>
        </w:numPr>
      </w:pPr>
      <w:r>
        <w:rPr/>
        <w:t xml:space="preserve">El Comunicador defiende por qué eligieron esos artículos.</w:t>
      </w:r>
    </w:p>
    <w:p>
      <w:pPr>
        <w:numPr>
          <w:ilvl w:val="0"/>
          <w:numId w:val="7"/>
        </w:numPr>
      </w:pPr>
      <w:r>
        <w:rPr/>
        <w:t xml:space="preserve">El docente evalúa, otorga puntos y da retroalimentación.</w:t>
      </w:r>
    </w:p>
    <w:p>
      <w:pPr>
        <w:numPr>
          <w:ilvl w:val="0"/>
          <w:numId w:val="7"/>
        </w:numPr>
      </w:pPr>
      <w:r>
        <w:rPr/>
        <w:t xml:space="preserve">Se realizan rondas rápidas donde los equipos compiten para armar frases en un tiempo límite (3 minutos por frase).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tarjetas con palabras, hojas y lápices, cronómetro o reloj.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sistema de puntos, roles sociales, reto con límite de tiempo y retroalimentación inmediata.</w:t>
      </w:r>
    </w:p>
    <w:p>
      <w:pPr/>
      <w:r>
        <w:rPr/>
        <w:t xml:space="preserve">Actividad 3: "Valle de las Excepciones: ¿Cuándo No Usar Artículos?"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explorar casos en que los artículos no se usan o se usan de forma especial.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breve explicación con ejemplos sencillos sobre excepciones, como nombres propios, sustantivos incontables, o frases con omisión del artículo.</w:t>
      </w:r>
    </w:p>
    <w:p>
      <w:pPr>
        <w:numPr>
          <w:ilvl w:val="0"/>
          <w:numId w:val="8"/>
        </w:numPr>
      </w:pPr>
      <w:r>
        <w:rPr/>
        <w:t xml:space="preserve">Los equipos reciben frases con y sin artículos para identificar si están correctas, incorrectas o si falta artículo.</w:t>
      </w:r>
    </w:p>
    <w:p>
      <w:pPr>
        <w:numPr>
          <w:ilvl w:val="0"/>
          <w:numId w:val="8"/>
        </w:numPr>
      </w:pPr>
      <w:r>
        <w:rPr/>
        <w:t xml:space="preserve">Por turnos, cada equipo analiza una frase y decide si el artículo está bien usado o debe omitirse.</w:t>
      </w:r>
    </w:p>
    <w:p>
      <w:pPr>
        <w:numPr>
          <w:ilvl w:val="0"/>
          <w:numId w:val="8"/>
        </w:numPr>
      </w:pPr>
      <w:r>
        <w:rPr/>
        <w:t xml:space="preserve">El Comunicador justifica la decisión y el equipo discute antes de registrar la respuesta.</w:t>
      </w:r>
    </w:p>
    <w:p>
      <w:pPr>
        <w:numPr>
          <w:ilvl w:val="0"/>
          <w:numId w:val="8"/>
        </w:numPr>
      </w:pPr>
      <w:r>
        <w:rPr/>
        <w:t xml:space="preserve">Después de cada ronda, el docente aclara dudas y otorga puntos.</w:t>
      </w:r>
    </w:p>
    <w:p>
      <w:pPr>
        <w:numPr>
          <w:ilvl w:val="0"/>
          <w:numId w:val="8"/>
        </w:numPr>
      </w:pPr>
      <w:r>
        <w:rPr/>
        <w:t xml:space="preserve">Para incentivar, se realiza el "Reto Relámpago": un equipo debe corregir una frase compleja en menos de 1 minuto para ganar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visual (pizarra o proyector), tarjetas con frases,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retos, colaboración, roles sociales y retroalimentación.</w:t>
      </w:r>
    </w:p>
    <w:p>
      <w:pPr/>
      <w:r>
        <w:rPr/>
        <w:t xml:space="preserve">Actividad 4: "Castillo del Lenguaje Perfecto: El Gran Desafío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 lo aprendido en una actividad colaborativa y competitiva para restaurar la armonía en Gramaticlandia.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una dinámica tipo "escape room" donde los equipos deben resolver una serie de acertijos y pruebas relacionadas con artículos definidos e indefinidos para "abrir" puertas mágicas y avanzar.</w:t>
      </w:r>
    </w:p>
    <w:p>
      <w:pPr>
        <w:numPr>
          <w:ilvl w:val="0"/>
          <w:numId w:val="9"/>
        </w:numPr>
      </w:pPr>
      <w:r>
        <w:rPr/>
        <w:t xml:space="preserve">Cada prueba incluye lectura de textos cortos, corrección de frases, creación de oraciones y explicación oral.</w:t>
      </w:r>
    </w:p>
    <w:p>
      <w:pPr>
        <w:numPr>
          <w:ilvl w:val="0"/>
          <w:numId w:val="9"/>
        </w:numPr>
      </w:pPr>
      <w:r>
        <w:rPr/>
        <w:t xml:space="preserve">Los equipos deben ayudarse mutuamente en ciertas pruebas de colaboración, fomentando la comunicación y el respeto.</w:t>
      </w:r>
    </w:p>
    <w:p>
      <w:pPr>
        <w:numPr>
          <w:ilvl w:val="0"/>
          <w:numId w:val="9"/>
        </w:numPr>
      </w:pPr>
      <w:r>
        <w:rPr/>
        <w:t xml:space="preserve">El docente hace seguimiento, guía y otorga puntos e insignias.</w:t>
      </w:r>
    </w:p>
    <w:p>
      <w:pPr>
        <w:numPr>
          <w:ilvl w:val="0"/>
          <w:numId w:val="9"/>
        </w:numPr>
      </w:pPr>
      <w:r>
        <w:rPr/>
        <w:t xml:space="preserve">Una vez superadas todas las pruebas, cada equipo recibe un certificado y se realiza una reflexión grupal cerrando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pruebas impresas, candados simbólicos o sobres con pistas, hojas, dispositivos digitales si se usan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retos, recompensas, colaboración, competencia sana, roles sociales, retroalimentación y cierre de narrativa.</w:t>
      </w:r>
    </w:p>
    <w:p>
      <w:pPr/>
      <w:r>
        <w:rPr/>
        <w:t xml:space="preserve">Inclusión y Adaptaciones para Diversidad, Equidad e Inclusión (DEI)</w:t>
      </w:r>
    </w:p>
    <w:p>
      <w:pPr>
        <w:numPr>
          <w:ilvl w:val="0"/>
          <w:numId w:val="10"/>
        </w:numPr>
      </w:pPr>
      <w:r>
        <w:rPr/>
        <w:t xml:space="preserve">Frases y materiales con vocabulario accesible y culturalmente diversos, evitando sesgos.</w:t>
      </w:r>
    </w:p>
    <w:p>
      <w:pPr>
        <w:numPr>
          <w:ilvl w:val="0"/>
          <w:numId w:val="10"/>
        </w:numPr>
      </w:pPr>
      <w:r>
        <w:rPr/>
        <w:t xml:space="preserve">Opciones para lectura en voz alta o uso de audiobooks para estudiantes con dificultades lectoras.</w:t>
      </w:r>
    </w:p>
    <w:p>
      <w:pPr>
        <w:numPr>
          <w:ilvl w:val="0"/>
          <w:numId w:val="10"/>
        </w:numPr>
      </w:pPr>
      <w:r>
        <w:rPr/>
        <w:t xml:space="preserve">Roles flexibles para que todos participen según sus habilidades y preferencias.</w:t>
      </w:r>
    </w:p>
    <w:p>
      <w:pPr>
        <w:numPr>
          <w:ilvl w:val="0"/>
          <w:numId w:val="10"/>
        </w:numPr>
      </w:pPr>
      <w:r>
        <w:rPr/>
        <w:t xml:space="preserve">Instrucciones claras, visuales y orales para atender diferentes estilos de aprendizaje.</w:t>
      </w:r>
    </w:p>
    <w:p>
      <w:pPr>
        <w:numPr>
          <w:ilvl w:val="0"/>
          <w:numId w:val="10"/>
        </w:numPr>
      </w:pPr>
      <w:r>
        <w:rPr/>
        <w:t xml:space="preserve">Evaluación formativa que valora el esfuerzo y progreso individual y grupal, no solo la precisión.</w:t>
      </w:r>
    </w:p>
    <w:p>
      <w:pPr>
        <w:numPr>
          <w:ilvl w:val="0"/>
          <w:numId w:val="10"/>
        </w:numPr>
      </w:pPr>
      <w:r>
        <w:rPr/>
        <w:t xml:space="preserve">Espacios para que cada estudiante exprese dudas y reflexiones, fomentando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gana la aventura al alcanzar el Nivel 4 y superar el "Castillo del Lenguaje Perfecto" con al menos 300 puntos acumulados.</w:t>
      </w:r>
    </w:p>
    <w:p>
      <w:pPr>
        <w:numPr>
          <w:ilvl w:val="0"/>
          <w:numId w:val="11"/>
        </w:numPr>
      </w:pPr>
      <w:r>
        <w:rPr/>
        <w:t xml:space="preserve">Se reconocen los logros individuales y grupales mediante insignias y certificados.</w:t>
      </w:r>
    </w:p>
    <w:p>
      <w:pPr>
        <w:numPr>
          <w:ilvl w:val="0"/>
          <w:numId w:val="11"/>
        </w:numPr>
      </w:pPr>
      <w:r>
        <w:rPr/>
        <w:t xml:space="preserve">El objetivo principal es aprender y aplicar correctamente los artículos, por lo que se prioriza el progreso y la colaboración sobre la competencia estricta.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Errores repetidos en la corrección de artículos descuentan 2 puntos por frase incorrecta.</w:t>
      </w:r>
    </w:p>
    <w:p>
      <w:pPr>
        <w:numPr>
          <w:ilvl w:val="0"/>
          <w:numId w:val="12"/>
        </w:numPr>
      </w:pPr>
      <w:r>
        <w:rPr/>
        <w:t xml:space="preserve">Falta de respeto o no cumplir con el rol asignado puede generar penalizaciones de 5 puntos, con advertencia previa.</w:t>
      </w:r>
    </w:p>
    <w:p>
      <w:pPr>
        <w:numPr>
          <w:ilvl w:val="0"/>
          <w:numId w:val="12"/>
        </w:numPr>
      </w:pPr>
      <w:r>
        <w:rPr/>
        <w:t xml:space="preserve">Incumplimiento de tiempos en retos rápidos puede derivar en pérdida de oportunidad para puntos extra.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equipo debe respetar los turnos para hablar y presentar soluciones.</w:t>
      </w:r>
    </w:p>
    <w:p>
      <w:pPr>
        <w:numPr>
          <w:ilvl w:val="0"/>
          <w:numId w:val="13"/>
        </w:numPr>
      </w:pPr>
      <w:r>
        <w:rPr/>
        <w:t xml:space="preserve">Los roles son rotativos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El docente actúa como moderador y facilitador, asegurando el cumplimiento de reglas y buen ambiente.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se permite el uso de dispositivos no autorizados durante actividades presenciales.</w:t>
      </w:r>
    </w:p>
    <w:p>
      <w:pPr>
        <w:numPr>
          <w:ilvl w:val="0"/>
          <w:numId w:val="14"/>
        </w:numPr>
      </w:pPr>
      <w:r>
        <w:rPr/>
        <w:t xml:space="preserve">Las respuestas deben basarse en el conocimiento y razonamiento, no en copiar sin comprensión.</w:t>
      </w:r>
    </w:p>
    <w:p>
      <w:pPr>
        <w:numPr>
          <w:ilvl w:val="0"/>
          <w:numId w:val="14"/>
        </w:numPr>
      </w:pPr>
      <w:r>
        <w:rPr/>
        <w:t xml:space="preserve">Se fomenta la participación activa y el respeto por las opiniones de los demás.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Ganados</w:t>
            </w:r>
          </w:p>
        </w:tc>
        <w:tc>
          <w:tcPr>
            <w:noWrap/>
          </w:tcPr>
          <w:p>
            <w:pPr/>
            <w:r>
              <w:rPr/>
              <w:t xml:space="preserve">Puntos Perdidos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correcta de artículo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equipo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  <w:tc>
          <w:tcPr>
            <w:noWrap/>
          </w:tcPr>
          <w:p>
            <w:pPr/>
            <w:r>
              <w:rPr/>
              <w:t xml:space="preserve">-5 (por incumplimiento)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incorrecta o mal justificada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incumplimiento de rol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otorgan al cumplir metas específicas y facilitan la motivación continua.</w:t>
      </w:r>
    </w:p>
    <w:p>
      <w:pPr>
        <w:numPr>
          <w:ilvl w:val="0"/>
          <w:numId w:val="15"/>
        </w:numPr>
      </w:pPr>
      <w:r>
        <w:rPr/>
        <w:t xml:space="preserve">Los logros son visibles en el tablero del aula o digital para inspirar a los demás equipos.</w:t>
      </w:r>
    </w:p>
    <w:p>
      <w:pPr>
        <w:numPr>
          <w:ilvl w:val="0"/>
          <w:numId w:val="15"/>
        </w:numPr>
      </w:pPr>
      <w:r>
        <w:rPr/>
        <w:t xml:space="preserve">Los logros pueden ser individuales (por rol) o grupales (por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en el uso de artículos:</w:t>
      </w:r>
      <w:r>
        <w:rPr/>
        <w:t xml:space="preserve"> Identificación y aplicación correcta de artículos definidos e indefinidos en diferentes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Argumentación y comunicación:</w:t>
      </w:r>
      <w:r>
        <w:rPr/>
        <w:t xml:space="preserve"> Capacidad para explicar con claridad y justificar las elecciones de artículos.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activa, escucha y apoyo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explorar frases complejas y resolver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a excepciones:</w:t>
      </w:r>
      <w:r>
        <w:rPr/>
        <w:t xml:space="preserve"> Reconocimiento de casos especiales y uso adecuado o ausencia del artículo.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</w:t>
            </w:r>
          </w:p>
        </w:tc>
        <w:tc>
          <w:tcPr>
            <w:noWrap/>
          </w:tcPr>
          <w:p>
            <w:pPr/>
            <w:r>
              <w:rPr/>
              <w:t xml:space="preserve">Mayoría de frases corregidas sin error</w:t>
            </w:r>
          </w:p>
        </w:tc>
        <w:tc>
          <w:tcPr>
            <w:noWrap/>
          </w:tcPr>
          <w:p>
            <w:pPr/>
            <w:r>
              <w:rPr/>
              <w:t xml:space="preserve">Algunos errores mínimos</w:t>
            </w:r>
          </w:p>
        </w:tc>
        <w:tc>
          <w:tcPr>
            <w:noWrap/>
          </w:tcPr>
          <w:p>
            <w:pPr/>
            <w:r>
              <w:rPr/>
              <w:t xml:space="preserve">Varias correcciones erróneas</w:t>
            </w:r>
          </w:p>
        </w:tc>
        <w:tc>
          <w:tcPr>
            <w:noWrap/>
          </w:tcPr>
          <w:p>
            <w:pPr/>
            <w:r>
              <w:rPr/>
              <w:t xml:space="preserve">Errores frecuentes y no identificados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respetuosa</w:t>
            </w:r>
          </w:p>
        </w:tc>
        <w:tc>
          <w:tcPr>
            <w:noWrap/>
          </w:tcPr>
          <w:p>
            <w:pPr/>
            <w:r>
              <w:rPr/>
              <w:t xml:space="preserve">Explicación clara pero incompleta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confusa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poco y con interrupciones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Busca información y pregunta espontáneamente</w:t>
            </w:r>
          </w:p>
        </w:tc>
        <w:tc>
          <w:tcPr>
            <w:noWrap/>
          </w:tcPr>
          <w:p>
            <w:pPr/>
            <w:r>
              <w:rPr/>
              <w:t xml:space="preserve">Pregunta cuando se le solicita</w:t>
            </w:r>
          </w:p>
        </w:tc>
        <w:tc>
          <w:tcPr>
            <w:noWrap/>
          </w:tcPr>
          <w:p>
            <w:pPr/>
            <w:r>
              <w:rPr/>
              <w:t xml:space="preserve">Acepta información sin indagar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participar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Correcciones escritas y orales realizadas durante las actividades.</w:t>
      </w:r>
    </w:p>
    <w:p>
      <w:pPr>
        <w:numPr>
          <w:ilvl w:val="0"/>
          <w:numId w:val="17"/>
        </w:numPr>
      </w:pPr>
      <w:r>
        <w:rPr/>
        <w:t xml:space="preserve">Explicaciones y justificaciones dadas en equipo.</w:t>
      </w:r>
    </w:p>
    <w:p>
      <w:pPr>
        <w:numPr>
          <w:ilvl w:val="0"/>
          <w:numId w:val="17"/>
        </w:numPr>
      </w:pPr>
      <w:r>
        <w:rPr/>
        <w:t xml:space="preserve">Observaciones del docente sobre comportamiento y participación.</w:t>
      </w:r>
    </w:p>
    <w:p>
      <w:pPr>
        <w:numPr>
          <w:ilvl w:val="0"/>
          <w:numId w:val="17"/>
        </w:numPr>
      </w:pPr>
      <w:r>
        <w:rPr/>
        <w:t xml:space="preserve">Registro de puntos, insignias y logros obtenidos.</w:t>
      </w:r>
    </w:p>
    <w:p>
      <w:pPr>
        <w:numPr>
          <w:ilvl w:val="0"/>
          <w:numId w:val="17"/>
        </w:numPr>
      </w:pPr>
      <w:r>
        <w:rPr/>
        <w:t xml:space="preserve">Reflexiones finales de los estudiantes sobre lo aprendido y la experiencia.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equipos se reúnen para compartir qué aprendieron sobre los artículos, cómo trabajaron juntos y qué estrategias les ayudaron a superar los retos. Se hace énfasis en la importancia de usar correctamente los artículos para comunicarnos mejor, y cómo la colaboración y la comunicación fueron claves para restaurar el equilibrio en Gramaticlandia.</w:t>
      </w:r>
    </w:p>
    <w:p>
      <w:pPr/>
      <w:r>
        <w:rPr/>
        <w:t xml:space="preserve">El docente guía una reflexión grupal donde cada estudiante puede expresar su experiencia, reforzando la autonomía y la curiosidad para seguir aprendiendo. Se entrega un certificado simbólico a cada participante y se celebra el éxito colectivo, cerrando la experiencia con un sentido de logro y motivación para futuros desafíos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4 sesiones de clase de aproximadamente 45 a 90 minutos cada una.</w:t>
      </w:r>
    </w:p>
    <w:p>
      <w:pPr>
        <w:numPr>
          <w:ilvl w:val="0"/>
          <w:numId w:val="18"/>
        </w:numPr>
      </w:pPr>
      <w:r>
        <w:rPr/>
        <w:t xml:space="preserve">Se sugiere distribuir las actividades para mantener el interés y permitir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espacio suficiente para trabajo en equipo y movilidad.</w:t>
      </w:r>
    </w:p>
    <w:p>
      <w:pPr>
        <w:numPr>
          <w:ilvl w:val="0"/>
          <w:numId w:val="19"/>
        </w:numPr>
      </w:pPr>
      <w:r>
        <w:rPr/>
        <w:t xml:space="preserve">Zona visible para el tablero de progreso y exhibición de insignias.</w:t>
      </w:r>
    </w:p>
    <w:p>
      <w:pPr>
        <w:numPr>
          <w:ilvl w:val="0"/>
          <w:numId w:val="19"/>
        </w:numPr>
      </w:pPr>
      <w:r>
        <w:rPr/>
        <w:t xml:space="preserve">Mesas o áreas para acomodar materiales y permitir rotación de roles.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impresos: tarjetas con frases, imágenes, hojas para anotaciones.</w:t>
      </w:r>
    </w:p>
    <w:p>
      <w:pPr>
        <w:numPr>
          <w:ilvl w:val="0"/>
          <w:numId w:val="20"/>
        </w:numPr>
      </w:pPr>
      <w:r>
        <w:rPr/>
        <w:t xml:space="preserve">Elementos para visualización: pizarra, marcadores, proyector o pantalla para presentaciones.</w:t>
      </w:r>
    </w:p>
    <w:p>
      <w:pPr>
        <w:numPr>
          <w:ilvl w:val="0"/>
          <w:numId w:val="20"/>
        </w:numPr>
      </w:pPr>
      <w:r>
        <w:rPr/>
        <w:t xml:space="preserve">Cronómetro o reloj para retos temporizados.</w:t>
      </w:r>
    </w:p>
    <w:p>
      <w:pPr>
        <w:numPr>
          <w:ilvl w:val="0"/>
          <w:numId w:val="20"/>
        </w:numPr>
      </w:pPr>
      <w:r>
        <w:rPr/>
        <w:t xml:space="preserve">Opcional: plataforma digital (Google Classroom, Kahoot, Genially) para registro y seguimiento.</w:t>
      </w:r>
    </w:p>
    <w:p>
      <w:pPr>
        <w:numPr>
          <w:ilvl w:val="0"/>
          <w:numId w:val="20"/>
        </w:numPr>
      </w:pPr>
      <w:r>
        <w:rPr/>
        <w:t xml:space="preserve">Accesos a audiobooks o recursos multimedia para alumnos con necesidades especiales.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entre 16 y 30 estudiantes para facilitar la división en equipos de 4 a 5.</w:t>
      </w:r>
    </w:p>
    <w:p>
      <w:pPr>
        <w:numPr>
          <w:ilvl w:val="0"/>
          <w:numId w:val="21"/>
        </w:numPr>
      </w:pPr>
      <w:r>
        <w:rPr/>
        <w:t xml:space="preserve">Para grupos más grandes, se pueden replicar equipos y asignar más roles o retos adicionales.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reglas y mecánicas de la experiencia.</w:t>
      </w:r>
    </w:p>
    <w:p>
      <w:pPr>
        <w:numPr>
          <w:ilvl w:val="0"/>
          <w:numId w:val="22"/>
        </w:numPr>
      </w:pPr>
      <w:r>
        <w:rPr/>
        <w:t xml:space="preserve">Preparar y organizar materiales impresos y digitales con anticipación.</w:t>
      </w:r>
    </w:p>
    <w:p>
      <w:pPr>
        <w:numPr>
          <w:ilvl w:val="0"/>
          <w:numId w:val="22"/>
        </w:numPr>
      </w:pPr>
      <w:r>
        <w:rPr/>
        <w:t xml:space="preserve">Definir roles y explicar claramente la narrativa y objetivos a los estudiantes.</w:t>
      </w:r>
    </w:p>
    <w:p>
      <w:pPr>
        <w:numPr>
          <w:ilvl w:val="0"/>
          <w:numId w:val="22"/>
        </w:numPr>
      </w:pPr>
      <w:r>
        <w:rPr/>
        <w:t xml:space="preserve">Planificar la rotación de roles y la evaluación formativa.</w:t>
      </w:r>
    </w:p>
    <w:p>
      <w:pPr>
        <w:numPr>
          <w:ilvl w:val="0"/>
          <w:numId w:val="22"/>
        </w:numPr>
      </w:pPr>
      <w:r>
        <w:rPr/>
        <w:t xml:space="preserve">Preparar ejemplos claros y adaptados al nivel de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distracción:</w:t>
      </w:r>
      <w:r>
        <w:rPr/>
        <w:t xml:space="preserve"> Mantener la narrativa atractiva, usar recompensas inmediatas y variedad en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lectoras:</w:t>
      </w:r>
      <w:r>
        <w:rPr/>
        <w:t xml:space="preserve"> Uso de audiobooks, lectura en voz alta compartida o apoyos 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rotación de roles y valorar el esfuerzo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equipos:</w:t>
      </w:r>
      <w:r>
        <w:rPr/>
        <w:t xml:space="preserve"> Promover la competencia sana y mediar con reglas claras y diálogo.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materiales impresos alternativos y adaptar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FD6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D6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82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6B0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3D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3B4E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057EA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FAC7B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3339B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D078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A47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E0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C34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CE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0FC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751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33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317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D1E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33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731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26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C3E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2026-09-25T18:08:51-05:00</dcterms:created>
  <dcterms:modified xsi:type="dcterms:W3CDTF">2026-09-25T18:08:51-05:00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