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Math Quest: El Reino de las Operaciones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matemáticas gobiernan el equilibrio y la armonía del Reino de Numeria, un antiguo mal ha alterado la estabilidad de las operaciones básicas. Las fuerzas del Caos han robado las tablas de sumas y restas, dejando a Numeria en caos y confusión. Los números flotan sin orden, y las operaciones fundamentales que mantienen el reino en equilibrio están perdidas.</w:t>
      </w:r>
    </w:p>
    <w:p>
      <w:pPr/>
      <w:r>
        <w:rPr/>
        <w:t xml:space="preserve">El aula se transforma en el Reino de Numeria, un fantástico universo de castillos, aldeas y bosques donde los estudiantes asumirán el rol de Guardianes de las Operaciones, jóvenes héroes entrenados para restaurar el orden mediante la resolución de retos matemáticos de sumas y restas.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Operaciones:</w:t>
      </w:r>
      <w:r>
        <w:rPr/>
        <w:t xml:space="preserve"> Cada estudiante es un Guardián con la misión de recuperar las piezas perdidas de las tablas matemáticas.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Problemas:</w:t>
      </w:r>
      <w:r>
        <w:rPr/>
        <w:t xml:space="preserve"> Trabajando en equipo, investigan y analizan retos matemáticos para avanzar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Encargados de compartir soluciones y estrategias con sus compañeros para fortalecer el aprendizaje colectivo.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diversas misiones que incluyen resolver sumas y restas, enfrentarse a desafíos en distintas zonas del reino (bosque, castillo, mercado, montaña) y recolectar inscripciones matemáticas (piezas de las tablas) para restaurar la armonía. Para avanzar, deberán acumular puntos, subir de nivel, y ganar insignias que reflejen su progreso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de sumas y restas en una aventura épica donde cada cálculo correcto representa un paso hacia la recuperación del reino. Las operaciones matemáticas no son solo ejercicios; son herramientas mágicas que desbloquean secretos, vencen obstáculos y fortalecen a los Guardianes. Así, los estudiantes desarrollan habilidades numéricas dentro de un contexto motivador y significativo, fomentando la resolución de problemas, la comunicación y la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historia se desarrolla en episodios semanales, donde cada uno presenta un nuevo desafío y un fragmento de la gran tabla perdida que los estudiantes deben encontrar. Las decisiones que tomen, los retos que superen y la colaboración que demuestren afectarán el destino final de Numeria. La narrativa se refuerza con elementos visuales como mapas del reino, cartas de misión y medallas de honor.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resolver correctamente problemas de sumas y restas, participar en desafíos grupales y ayudar a otros compañeros. Cada respuesta correcta otorga 10 puntos, y los retos especiales pueden otorgar entre 20 y 50 puntos dependiendo de la dificultad.</w:t>
      </w:r>
    </w:p>
    <w:p>
      <w:pPr/>
      <w:r>
        <w:rPr/>
        <w:t xml:space="preserve">Los puntos sirven para subir de nivel y desbloquear insignias.</w:t>
      </w:r>
    </w:p>
    <w:p>
      <w:pPr/>
      <w:r>
        <w:rPr/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Guardián (0-100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Protector de Numeria (101-250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Maestro de las Operaciones (251-400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Campeón del Reino (401+ puntos)</w:t>
      </w:r>
    </w:p>
    <w:p>
      <w:pPr/>
      <w:r>
        <w:rPr/>
        <w:t xml:space="preserve">Con cada nivel, los estudiantes desbloquean nuevos retos y poderes simbólicos (ejemplo: “Visión Matemágica” que permite pedir pistas).</w:t>
      </w:r>
    </w:p>
    <w:p>
      <w:pPr/>
      <w:r>
        <w:rPr/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“Rápido Cálculo”:</w:t>
      </w:r>
      <w:r>
        <w:rPr/>
        <w:t xml:space="preserve"> Resolver 5 operaciones consecutivas sin error.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Estelar”:</w:t>
      </w:r>
      <w:r>
        <w:rPr/>
        <w:t xml:space="preserve"> Ayudar a 3 compañeros a resolver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“Explorador del Reino”:</w:t>
      </w:r>
      <w:r>
        <w:rPr/>
        <w:t xml:space="preserve"> Completar todos los retos de una zona del mapa.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“Resuelve Retos Especiales”:</w:t>
      </w:r>
      <w:r>
        <w:rPr/>
        <w:t xml:space="preserve"> Superar retos avanzados de sumas y restas.</w:t>
      </w:r>
    </w:p>
    <w:p>
      <w:pPr/>
      <w:r>
        <w:rPr/>
        <w:t xml:space="preserve">Las insignias se muestran en el perfil de cada estudiante y fomentan el orgullo y la motivación.</w:t>
      </w:r>
    </w:p>
    <w:p>
      <w:pPr/>
      <w:r>
        <w:rPr/>
        <w:t xml:space="preserve">Retos y Desafíos</w:t>
      </w:r>
    </w:p>
    <w:p>
      <w:pPr/>
      <w:r>
        <w:rPr/>
        <w:t xml:space="preserve">Los retos se presentan como misiones: resolver problemas en equipo, competencias rápidas, acertijos matemáticos y “batallas” contra enemigos (preguntas de mayor dificultad). Los retos tienen tiempos límites para fomentar la agilidad mental y la concentración.</w:t>
      </w:r>
    </w:p>
    <w:p>
      <w:pPr/>
      <w:r>
        <w:rPr/>
        <w:t xml:space="preserve">Progresión</w:t>
      </w:r>
    </w:p>
    <w:p>
      <w:pPr/>
      <w:r>
        <w:rPr/>
        <w:t xml:space="preserve">La experiencia está diseñada para que la dificultad de las sumas y restas aumente gradualmente. Al subir de nivel, los problemas incluyen sumas y restas con números negativos, decimales y contextos aplicados. La progresión está guiada por el docente y reflejada en el avance en el mapa del Reino de Numeria.</w:t>
      </w:r>
    </w:p>
    <w:p>
      <w:pPr/>
      <w:r>
        <w:rPr/>
        <w:t xml:space="preserve">Retroalimentación Inmediata</w:t>
      </w:r>
    </w:p>
    <w:p>
      <w:pPr/>
      <w:r>
        <w:rPr/>
        <w:t xml:space="preserve">Al resolver cada problema, los estudiantes reciben retroalimentación inmediata: confirmación visual y sonora de éxito o error, explicaciones breves y pistas para mejorar. Esto se puede implementar con aplicaciones digitales, pizarras interactivas o fichas impresas con soluciones al reverso.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Introducción: "El Despertar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cada estudiante recibe un “Libro del Guardián” donde registrará su progreso. La primera misión es resolver una serie de sumas y restas básicas para despertar sus poderes matemáticos.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reparte a cada estudiante su Libro del Guardián y explica la narrativa.</w:t>
      </w:r>
    </w:p>
    <w:p>
      <w:pPr>
        <w:numPr>
          <w:ilvl w:val="0"/>
          <w:numId w:val="4"/>
        </w:numPr>
      </w:pPr>
      <w:r>
        <w:rPr/>
        <w:t xml:space="preserve">Se entregan 10 problemas sencillos de suma y resta (ejemplo: 45 + 32, 76 - 29).</w:t>
      </w:r>
    </w:p>
    <w:p>
      <w:pPr>
        <w:numPr>
          <w:ilvl w:val="0"/>
          <w:numId w:val="4"/>
        </w:numPr>
      </w:pPr>
      <w:r>
        <w:rPr/>
        <w:t xml:space="preserve">Los estudiantes resuelven individualmente y anotan respuestas.</w:t>
      </w:r>
    </w:p>
    <w:p>
      <w:pPr>
        <w:numPr>
          <w:ilvl w:val="0"/>
          <w:numId w:val="4"/>
        </w:numPr>
      </w:pPr>
      <w:r>
        <w:rPr/>
        <w:t xml:space="preserve">Al finalizar, el docente corrige en grupo y otorga 10 puntos por problema correcto.</w:t>
      </w:r>
    </w:p>
    <w:p>
      <w:pPr>
        <w:numPr>
          <w:ilvl w:val="0"/>
          <w:numId w:val="4"/>
        </w:numPr>
      </w:pPr>
      <w:r>
        <w:rPr/>
        <w:t xml:space="preserve">Los alumnos que resuelven al menos 8/10 reciben la insignia “Rápido Cálculo”.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problemas, Libro del Guardián (cuaderno o carpeta),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para subir de nivel; reciben retroalimentación inmediata; comienzan a construir su perfil con insignias.</w:t>
      </w:r>
    </w:p>
    <w:p>
      <w:pPr/>
      <w:r>
        <w:rPr/>
        <w:t xml:space="preserve">2. Retos en Equipo: "La Expedición al Bosque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3-4 para explorar el “Bosque de los Números” y resolver problemas colaborativos que involucran sumas y restas con números negativos y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mapa del bosque con 5 estaciones (problemas).</w:t>
      </w:r>
    </w:p>
    <w:p>
      <w:pPr>
        <w:numPr>
          <w:ilvl w:val="0"/>
          <w:numId w:val="5"/>
        </w:numPr>
      </w:pPr>
      <w:r>
        <w:rPr/>
        <w:t xml:space="preserve">En cada estación, deben resolver un problema en equipo, discutir la respuesta y escribirla en su Libro del Guardián.</w:t>
      </w:r>
    </w:p>
    <w:p>
      <w:pPr>
        <w:numPr>
          <w:ilvl w:val="0"/>
          <w:numId w:val="5"/>
        </w:numPr>
      </w:pPr>
      <w:r>
        <w:rPr/>
        <w:t xml:space="preserve">Ejemplo de problema: “Un explorador sube 15 metros, luego baja 23 metros, y después sube 10. ¿Cuál es su posición final?”</w:t>
      </w:r>
    </w:p>
    <w:p>
      <w:pPr>
        <w:numPr>
          <w:ilvl w:val="0"/>
          <w:numId w:val="5"/>
        </w:numPr>
      </w:pPr>
      <w:r>
        <w:rPr/>
        <w:t xml:space="preserve">El docente circula para guiar y evaluar la comunicación y autonomía.</w:t>
      </w:r>
    </w:p>
    <w:p>
      <w:pPr>
        <w:numPr>
          <w:ilvl w:val="0"/>
          <w:numId w:val="5"/>
        </w:numPr>
      </w:pPr>
      <w:r>
        <w:rPr/>
        <w:t xml:space="preserve">Por cada estación completada correctamente, el equipo gana 30 puntos y una pieza del mapa del Reino.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problemas en tarjetas, Libro del Guardián,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 fomenta comunicación; puntos por respuestas; progresión en narrativa; se otorga insignia “Colaborador Estelar” si un estudiante ayuda a otros equipos.</w:t>
      </w:r>
    </w:p>
    <w:p>
      <w:pPr/>
      <w:r>
        <w:rPr/>
        <w:t xml:space="preserve">3. Competencia Relámpago: "Batalla en el Castillo Matemágico"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competencia rápida donde estudiantes enfrentan preguntas de sumas y restas en formato de “batalla” para ganar puntos extra y subir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proyecta en pantalla preguntas rápidas, una por una.</w:t>
      </w:r>
    </w:p>
    <w:p>
      <w:pPr>
        <w:numPr>
          <w:ilvl w:val="0"/>
          <w:numId w:val="6"/>
        </w:numPr>
      </w:pPr>
      <w:r>
        <w:rPr/>
        <w:t xml:space="preserve">Cada estudiante responde en una pizarra individual o papel.</w:t>
      </w:r>
    </w:p>
    <w:p>
      <w:pPr>
        <w:numPr>
          <w:ilvl w:val="0"/>
          <w:numId w:val="6"/>
        </w:numPr>
      </w:pPr>
      <w:r>
        <w:rPr/>
        <w:t xml:space="preserve">El primero en mostrar la respuesta correcta gana 20 puntos; los demás 10 puntos si es correcta.</w:t>
      </w:r>
    </w:p>
    <w:p>
      <w:pPr>
        <w:numPr>
          <w:ilvl w:val="0"/>
          <w:numId w:val="6"/>
        </w:numPr>
      </w:pPr>
      <w:r>
        <w:rPr/>
        <w:t xml:space="preserve">Preguntas incluyen sumas y restas con números grandes y decimales para aumentar dificultad.</w:t>
      </w:r>
    </w:p>
    <w:p>
      <w:pPr>
        <w:numPr>
          <w:ilvl w:val="0"/>
          <w:numId w:val="6"/>
        </w:numPr>
      </w:pPr>
      <w:r>
        <w:rPr/>
        <w:t xml:space="preserve">Al final, los 3 mejores puntajes reciben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individuales, marcadores,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competencia sana, retroalimentación inmediata.</w:t>
      </w:r>
    </w:p>
    <w:p>
      <w:pPr/>
      <w:r>
        <w:rPr/>
        <w:t xml:space="preserve">4. Resolución de Problemas Aplicados: "El Mercado de Numeria"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resuelven problemas contextualizados en el mercado: calcular precios, cambios, y balances usando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situaciones reales simuladas (ejemplo: “Si compras 3 manzanas a $12 cada una y pagas con $50, ¿cuánto te deben devolver?”).</w:t>
      </w:r>
    </w:p>
    <w:p>
      <w:pPr>
        <w:numPr>
          <w:ilvl w:val="0"/>
          <w:numId w:val="7"/>
        </w:numPr>
      </w:pPr>
      <w:r>
        <w:rPr/>
        <w:t xml:space="preserve">Las parejas discuten y resuelven el problema, anotando el procedimiento y respuesta.</w:t>
      </w:r>
    </w:p>
    <w:p>
      <w:pPr>
        <w:numPr>
          <w:ilvl w:val="0"/>
          <w:numId w:val="7"/>
        </w:numPr>
      </w:pPr>
      <w:r>
        <w:rPr/>
        <w:t xml:space="preserve">Presentan su solución al resto de la clase, promoviendo comunicación y argumentación.</w:t>
      </w:r>
    </w:p>
    <w:p>
      <w:pPr>
        <w:numPr>
          <w:ilvl w:val="0"/>
          <w:numId w:val="7"/>
        </w:numPr>
      </w:pPr>
      <w:r>
        <w:rPr/>
        <w:t xml:space="preserve">El docente evalúa la autonomía para resolver y la claridad en la comunicación.</w:t>
      </w:r>
    </w:p>
    <w:p>
      <w:pPr>
        <w:numPr>
          <w:ilvl w:val="0"/>
          <w:numId w:val="7"/>
        </w:numPr>
      </w:pPr>
      <w:r>
        <w:rPr/>
        <w:t xml:space="preserve">Por cada problema resuelto correctamente, cada pareja gana 40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calculadoras, Libro del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comunicación efectiva, trabajo en pareja, retroalimentación.</w:t>
      </w:r>
    </w:p>
    <w:p>
      <w:pPr/>
      <w:r>
        <w:rPr/>
        <w:t xml:space="preserve">5. Desafío Final: "Recuperando la Gran Tabla Perdida"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por equipos donde se enfrentan a una serie de problemas escalonados que combinan sumas y restas con diferentes grados de dificultad. El objetivo es resolver la mayor cantidad posible en un tiempo límite para restaurar la tabla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 un equipo por cada 4 estudiantes.</w:t>
      </w:r>
    </w:p>
    <w:p>
      <w:pPr>
        <w:numPr>
          <w:ilvl w:val="0"/>
          <w:numId w:val="8"/>
        </w:numPr>
      </w:pPr>
      <w:r>
        <w:rPr/>
        <w:t xml:space="preserve">El docente presenta 15 problemas de dificultad creciente.</w:t>
      </w:r>
    </w:p>
    <w:p>
      <w:pPr>
        <w:numPr>
          <w:ilvl w:val="0"/>
          <w:numId w:val="8"/>
        </w:numPr>
      </w:pPr>
      <w:r>
        <w:rPr/>
        <w:t xml:space="preserve">Los equipos discuten y deciden la respuesta correcta antes de entregarla.</w:t>
      </w:r>
    </w:p>
    <w:p>
      <w:pPr>
        <w:numPr>
          <w:ilvl w:val="0"/>
          <w:numId w:val="8"/>
        </w:numPr>
      </w:pPr>
      <w:r>
        <w:rPr/>
        <w:t xml:space="preserve">Cada problema correcto vale puntos según dificultad (de 10 a 50).</w:t>
      </w:r>
    </w:p>
    <w:p>
      <w:pPr>
        <w:numPr>
          <w:ilvl w:val="0"/>
          <w:numId w:val="8"/>
        </w:numPr>
      </w:pPr>
      <w:r>
        <w:rPr/>
        <w:t xml:space="preserve">El equipo que acumula más puntos recibe la insignia “Campeón del Reino”.</w:t>
      </w:r>
    </w:p>
    <w:p>
      <w:pPr>
        <w:numPr>
          <w:ilvl w:val="0"/>
          <w:numId w:val="8"/>
        </w:numPr>
      </w:pPr>
      <w:r>
        <w:rPr/>
        <w:t xml:space="preserve">Se realiza una reflexión final grupal sobre lo aprendido y cómo aplicaron sus habilidades.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problemas, cronómetro, Libro del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trabajo colaborativo, cierre de narrativa.</w:t>
      </w:r>
    </w:p>
    <w:p>
      <w:pPr/>
      <w:r>
        <w:rPr>
          <w:i w:val="1"/>
          <w:iCs w:val="1"/>
        </w:rPr>
        <w:t xml:space="preserve">Estas actividades están diseñadas para desarrollarse en sesiones semanales o en bloques intensivos, adaptándose a la planificación curricular y al contexto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Individual: Alcanzar el nivel 4 “Campeón del Reino” acumulando al menos 400 puntos.</w:t>
      </w:r>
    </w:p>
    <w:p>
      <w:pPr>
        <w:numPr>
          <w:ilvl w:val="0"/>
          <w:numId w:val="9"/>
        </w:numPr>
      </w:pPr>
      <w:r>
        <w:rPr/>
        <w:t xml:space="preserve">Equipos: Completar con éxito el desafío final y obtener la mayor puntuación en la recuperación de la tabla.</w:t>
      </w:r>
    </w:p>
    <w:p>
      <w:pPr>
        <w:numPr>
          <w:ilvl w:val="0"/>
          <w:numId w:val="9"/>
        </w:numPr>
      </w:pPr>
      <w:r>
        <w:rPr/>
        <w:t xml:space="preserve">Colectivo: Que el grupo logre todas las insignias y restaure el Reino de Numeria en la narrativa.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en respuestas reducen la posibilidad de ganar puntos en esa ronda.</w:t>
      </w:r>
    </w:p>
    <w:p>
      <w:pPr>
        <w:numPr>
          <w:ilvl w:val="0"/>
          <w:numId w:val="10"/>
        </w:numPr>
      </w:pPr>
      <w:r>
        <w:rPr/>
        <w:t xml:space="preserve">Comportamientos disruptivos o falta de respeto pueden conllevar pérdida de puntos o suspensión temporal de participación en retos.</w:t>
      </w:r>
    </w:p>
    <w:p>
      <w:pPr>
        <w:numPr>
          <w:ilvl w:val="0"/>
          <w:numId w:val="10"/>
        </w:numPr>
      </w:pPr>
      <w:r>
        <w:rPr/>
        <w:t xml:space="preserve">Retrasos injustificados pueden ocasionar que un estudiante no participe en actividades cronometradas.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En actividades individuales, cada estudiante responde en el tiempo asignado.</w:t>
      </w:r>
    </w:p>
    <w:p>
      <w:pPr>
        <w:numPr>
          <w:ilvl w:val="0"/>
          <w:numId w:val="11"/>
        </w:numPr>
      </w:pPr>
      <w:r>
        <w:rPr/>
        <w:t xml:space="preserve">En actividades grupales, se fomenta que todos participen en la discusión y resolución.</w:t>
      </w:r>
    </w:p>
    <w:p>
      <w:pPr>
        <w:numPr>
          <w:ilvl w:val="0"/>
          <w:numId w:val="11"/>
        </w:numPr>
      </w:pPr>
      <w:r>
        <w:rPr/>
        <w:t xml:space="preserve">Roles rotativos en equipos: Líder (coordina), Registrador (anota respuestas), Comunicador (presenta soluciones), Explorador (busca pistas).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Solo se permite el uso de calculadoras en actividades especificadas.</w:t>
      </w:r>
    </w:p>
    <w:p>
      <w:pPr>
        <w:numPr>
          <w:ilvl w:val="0"/>
          <w:numId w:val="12"/>
        </w:numPr>
      </w:pPr>
      <w:r>
        <w:rPr/>
        <w:t xml:space="preserve">No se puede avanzar de nivel sin completar las actividades y obtener puntos mínimos.</w:t>
      </w:r>
    </w:p>
    <w:p>
      <w:pPr>
        <w:numPr>
          <w:ilvl w:val="0"/>
          <w:numId w:val="12"/>
        </w:numPr>
      </w:pPr>
      <w:r>
        <w:rPr/>
        <w:t xml:space="preserve">Las pistas disponibles por “Visión Matemágica” solo se pueden usar tres veces por estudiante por semana.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especial</w:t>
            </w:r>
          </w:p>
        </w:tc>
        <w:tc>
          <w:tcPr>
            <w:noWrap/>
          </w:tcPr>
          <w:p>
            <w:pPr/>
            <w:r>
              <w:rPr/>
              <w:t xml:space="preserve">20 - 50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en equipo</w:t>
            </w:r>
          </w:p>
        </w:tc>
        <w:tc>
          <w:tcPr>
            <w:noWrap/>
          </w:tcPr>
          <w:p>
            <w:pPr/>
            <w:r>
              <w:rPr/>
              <w:t xml:space="preserve">30 por estación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rápida: primer lugar</w:t>
            </w:r>
          </w:p>
        </w:tc>
        <w:tc>
          <w:tcPr>
            <w:noWrap/>
          </w:tcPr>
          <w:p>
            <w:pPr/>
            <w:r>
              <w:rPr/>
              <w:t xml:space="preserve">20 por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rápida: otros correctos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Los logros (insignias) se otorgan al cumplir los criterios específicos y se anotan en el Libro del Guardián y en el tablero de logros visible en el aula.</w:t>
      </w:r>
    </w:p>
    <w:p>
      <w:pPr>
        <w:numPr>
          <w:ilvl w:val="0"/>
          <w:numId w:val="13"/>
        </w:numPr>
      </w:pPr>
      <w:r>
        <w:rPr/>
        <w:t xml:space="preserve">Las insignias desbloquean poderes simbólicos que pueden ayudar en retos futuros (pistas, tiempo extra,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 en operaciones:</w:t>
      </w:r>
      <w:r>
        <w:rPr/>
        <w:t xml:space="preserve"> Correctitud en la resolución de sumas y restas.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 y ayuda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oral y escrita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sin ayuda y uso responsable de pistas.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Progresión:</w:t>
      </w:r>
      <w:r>
        <w:rPr/>
        <w:t xml:space="preserve"> Avance en niveles y acumulación de puntos e insignias.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sin errores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fallas</w:t>
            </w:r>
          </w:p>
        </w:tc>
        <w:tc>
          <w:tcPr>
            <w:noWrap/>
          </w:tcPr>
          <w:p>
            <w:pPr/>
            <w:r>
              <w:rPr/>
              <w:t xml:space="preserve">Resuelve algunos,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Resuelve pocos o con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la mayoría</w:t>
            </w:r>
          </w:p>
        </w:tc>
        <w:tc>
          <w:tcPr>
            <w:noWrap/>
          </w:tcPr>
          <w:p>
            <w:pPr/>
            <w:r>
              <w:rPr/>
              <w:t xml:space="preserve">Participa poco y apoya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ni apoya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argumentos sólidos</w:t>
            </w:r>
          </w:p>
        </w:tc>
        <w:tc>
          <w:tcPr>
            <w:noWrap/>
          </w:tcPr>
          <w:p>
            <w:pPr/>
            <w:r>
              <w:rPr/>
              <w:t xml:space="preserve">Explica con claridad, pero con poco detalle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coherencia</w:t>
            </w:r>
          </w:p>
        </w:tc>
        <w:tc>
          <w:tcPr>
            <w:noWrap/>
          </w:tcPr>
          <w:p>
            <w:pPr/>
            <w:r>
              <w:rPr/>
              <w:t xml:space="preserve">No comunica o presenta ideas confusas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ayuda, usa pistas con responsabilidad</w:t>
            </w:r>
          </w:p>
        </w:tc>
        <w:tc>
          <w:tcPr>
            <w:noWrap/>
          </w:tcPr>
          <w:p>
            <w:pPr/>
            <w:r>
              <w:rPr/>
              <w:t xml:space="preserve">Necesita ayuda ocasional, usa pocas pistas</w:t>
            </w:r>
          </w:p>
        </w:tc>
        <w:tc>
          <w:tcPr>
            <w:noWrap/>
          </w:tcPr>
          <w:p>
            <w:pPr/>
            <w:r>
              <w:rPr/>
              <w:t xml:space="preserve">Necesita ayuda frecuente, usa muchas pistas</w:t>
            </w:r>
          </w:p>
        </w:tc>
        <w:tc>
          <w:tcPr>
            <w:noWrap/>
          </w:tcPr>
          <w:p>
            <w:pPr/>
            <w:r>
              <w:rPr/>
              <w:t xml:space="preserve">No resuelve sin ayuda y depende excesivamente de pistas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Libros del Guardián con anotaciones y soluciones.</w:t>
      </w:r>
    </w:p>
    <w:p>
      <w:pPr>
        <w:numPr>
          <w:ilvl w:val="0"/>
          <w:numId w:val="15"/>
        </w:numPr>
      </w:pPr>
      <w:r>
        <w:rPr/>
        <w:t xml:space="preserve">Participación y desempeño en actividades y retos.</w:t>
      </w:r>
    </w:p>
    <w:p>
      <w:pPr>
        <w:numPr>
          <w:ilvl w:val="0"/>
          <w:numId w:val="15"/>
        </w:numPr>
      </w:pPr>
      <w:r>
        <w:rPr/>
        <w:t xml:space="preserve">Presentaciones orales y trabajos en equipo.</w:t>
      </w:r>
    </w:p>
    <w:p>
      <w:pPr>
        <w:numPr>
          <w:ilvl w:val="0"/>
          <w:numId w:val="15"/>
        </w:numPr>
      </w:pPr>
      <w:r>
        <w:rPr/>
        <w:t xml:space="preserve">Registro de puntos, niveles e insignias.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aprendieron, qué estrategias les funcionaron y cómo la aventura los motivó a mejorar en matemáticas. Se conecta con la narrativa final: el Reino de Numeria ha sido restaurado gracias a su esfuerzo y compromiso, y ellos son ahora verdaderos Guardianes de las Operaciones.</w:t>
      </w:r>
    </w:p>
    <w:p>
      <w:pPr/>
      <w:r>
        <w:rPr/>
        <w:t xml:space="preserve">Este cierre fortalece la autoestima, el sentido de logro y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desplegarse en 4 a 6 semanas, con sesiones de 1 a 2 horas semanales.</w:t>
      </w:r>
    </w:p>
    <w:p>
      <w:pPr>
        <w:numPr>
          <w:ilvl w:val="0"/>
          <w:numId w:val="16"/>
        </w:numPr>
      </w:pPr>
      <w:r>
        <w:rPr/>
        <w:t xml:space="preserve">Es flexible para adaptarse a bloques más cortos o intensivos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con espacio para mesas en grupo y área para actividades en plenaria.</w:t>
      </w:r>
    </w:p>
    <w:p>
      <w:pPr>
        <w:numPr>
          <w:ilvl w:val="0"/>
          <w:numId w:val="17"/>
        </w:numPr>
      </w:pPr>
      <w:r>
        <w:rPr/>
        <w:t xml:space="preserve">Zona para exhibir mapas, insignias y tabla de clasificación visible para motivar.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impresos: mapas, tarjetas de problemas, Libros del Guardián (cuadernos o carpetas).</w:t>
      </w:r>
    </w:p>
    <w:p>
      <w:pPr>
        <w:numPr>
          <w:ilvl w:val="0"/>
          <w:numId w:val="18"/>
        </w:numPr>
      </w:pPr>
      <w:r>
        <w:rPr/>
        <w:t xml:space="preserve">Herramientas digitales opcionales: pizarra digital, aplicaciones para cálculo, plataformas de gamificación básica (Kahoot, Quizizz).</w:t>
      </w:r>
    </w:p>
    <w:p>
      <w:pPr>
        <w:numPr>
          <w:ilvl w:val="0"/>
          <w:numId w:val="18"/>
        </w:numPr>
      </w:pPr>
      <w:r>
        <w:rPr/>
        <w:t xml:space="preserve">Calculadoras para actividades permitidas.</w:t>
      </w:r>
    </w:p>
    <w:p>
      <w:pPr>
        <w:numPr>
          <w:ilvl w:val="0"/>
          <w:numId w:val="18"/>
        </w:numPr>
      </w:pPr>
      <w:r>
        <w:rPr/>
        <w:t xml:space="preserve">Recursos visuales para narrativa: posters, medallas impresas, mapas grandes.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 para mantener dinámica de equipos y atención personalizada.</w:t>
      </w:r>
    </w:p>
    <w:p>
      <w:pPr>
        <w:numPr>
          <w:ilvl w:val="0"/>
          <w:numId w:val="19"/>
        </w:numPr>
      </w:pPr>
      <w:r>
        <w:rPr/>
        <w:t xml:space="preserve">Se puede adaptar a grupos mayores dividiendo en subgrupos o replicando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20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0"/>
        </w:numPr>
      </w:pPr>
      <w:r>
        <w:rPr/>
        <w:t xml:space="preserve">Planificar la evaluación y registro de puntos e insignias.</w:t>
      </w:r>
    </w:p>
    <w:p>
      <w:pPr>
        <w:numPr>
          <w:ilvl w:val="0"/>
          <w:numId w:val="20"/>
        </w:numPr>
      </w:pPr>
      <w:r>
        <w:rPr/>
        <w:t xml:space="preserve">Ensayar las actividades para ajustar tiempos y dificultades.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visibles y celebrar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que se apoyen mutuamente.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Desorden en actividades grupales:</w:t>
      </w:r>
      <w:r>
        <w:rPr/>
        <w:t xml:space="preserve"> Definir roles claros y tiempos específicos para cada etapa.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métodos tradicionales para retroalimentación inmediata.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margen y priorizar objetivos esenciales.</w:t>
      </w:r>
    </w:p>
    <w:p>
      <w:pPr/>
      <w:r>
        <w:rPr>
          <w:i w:val="1"/>
          <w:iCs w:val="1"/>
        </w:rPr>
        <w:t xml:space="preserve">Con estas recomendaciones, el docente podrá implementar la experiencia gamificada de manera efectiva, asegurando un ambiente motivador, organizado y enriquecedor para el aprendizaje de sumas y restas en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FD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02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65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A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B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E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59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8F0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C4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4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B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1C5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01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D5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F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F7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4C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7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25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A9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07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2026-09-25T17:26:00-05:00</dcterms:created>
  <dcterms:modified xsi:type="dcterms:W3CDTF">2026-09-25T17:26:00-05:00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