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Finanzas: Comprendiendo el Valor del Dinero desde Múltiples Perspectivas</w:t></w:r></w:p><w:p/><w:p><w:pPr/><w:r><w:rPr><w:color w:val="666666"/><w:sz w:val="20"/><w:szCs w:val="20"/><w:i w:val="1"/><w:iCs w:val="1"/></w:rPr><w:t xml:space="preserve">Economía, Administración & Contaduría | Finanzas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posgrado en la Maestría en Administración de Empresas, con el propósito de introducir y profundizar en el concepto de finanzas desde las perspectivas económica, administrativa y contable. Considerando que los estudiantes no poseen conocimientos previos en finanzas, contabilidad o administración, este plan busca generar una experiencia de aprendizaje significativa que facilite la comprensión del valor del dinero en el tiempo, rentabilidad, inversión y financiamiento.</w:t></w:r></w:p><w:p><w:pPr/><w:r><w:rPr/><w:t xml:space="preserve">El propósito es que los estudiantes desarrollen habilidades de alfabetismo informacional para identificar, organizar y comunicar información financiera de manera crítica y ética. Este conocimiento es fundamental para su desarrollo profesional, pues les permitirá tomar decisiones informadas que impacten en la gestión eficiente de recursos en cualquier organización o proyecto. La metodología Design Thinking se emplea para fomentar el aprendizaje activo, la empatía con situaciones reales y la co-creación de soluciones, asegurando una comprensión profunda y aplicada del tema.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de finanzas desde las perspectivas económica, administrativa y contable para comprender su integración.</w:t></w:r></w:p><w:p><w:pPr><w:numPr><w:ilvl w:val="0"/><w:numId w:val="1"/></w:numPr></w:pPr><w:r><w:rPr/><w:t xml:space="preserve">Identificar y sistematizar información clave sobre el valor del dinero en el tiempo, rentabilidad, inversión y financiamiento.</w:t></w:r></w:p><w:p><w:pPr><w:numPr><w:ilvl w:val="0"/><w:numId w:val="1"/></w:numPr></w:pPr><w:r><w:rPr/><w:t xml:space="preserve">Aplicar el enfoque Design Thinking para resolver problemas financieros básicos y plantear soluciones innovadoras.</w:t></w:r></w:p><w:p><w:pPr><w:numPr><w:ilvl w:val="0"/><w:numId w:val="1"/></w:numPr></w:pPr><w:r><w:rPr/><w:t xml:space="preserve">Evaluar críticamente las fuentes de información financiera y su relevancia en la toma de decisiones.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presentación digital.</w:t></w:r></w:p><w:p><w:pPr><w:numPr><w:ilvl w:val="0"/><w:numId w:val="2"/></w:numPr></w:pPr><w:r><w:rPr/><w:t xml:space="preserve">Conexión a internet para acceso a recursos digitales y videos.</w:t></w:r></w:p><w:p><w:pPr><w:numPr><w:ilvl w:val="0"/><w:numId w:val="2"/></w:numPr></w:pPr><w:r><w:rPr/><w:t xml:space="preserve">Lectura breve impresa sobre fundamentos de finanzas (2-3 páginas).</w:t></w:r></w:p><w:p><w:pPr><w:numPr><w:ilvl w:val="0"/><w:numId w:val="2"/></w:numPr></w:pPr><w:r><w:rPr/><w:t xml:space="preserve">Hojas, marcadores y post-its para actividades grupales.</w:t></w:r></w:p><w:p><w:pPr><w:numPr><w:ilvl w:val="0"/><w:numId w:val="2"/></w:numPr></w:pPr><w:r><w:rPr/><w:t xml:space="preserve">Calculadoras financieras o aplicaciones móviles equivalentes.</w:t></w:r></w:p><w:p><w:pPr><w:numPr><w:ilvl w:val="0"/><w:numId w:val="2"/></w:numPr></w:pPr><w:r><w:rPr/><w:t xml:space="preserve">Plataforma digital para compartir documentos (Google Drive, Microsoft Teams o similar).</w:t></w:r></w:p><w:p><w:pPr><w:numPr><w:ilvl w:val="0"/><w:numId w:val="2"/></w:numPr></w:pPr><w:r><w:rPr/><w:t xml:space="preserve">Video corto introductorio sobre el valor del dinero en el tiempo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administración y economía general adquiridos en cursos anteriores de pregrado o experiencia profesional.</w:t></w:r></w:p><w:p><w:pPr><w:numPr><w:ilvl w:val="0"/><w:numId w:val="3"/></w:numPr></w:pPr><w:r><w:rPr/><w:t xml:space="preserve">Habilidades básicas en la búsqueda y manejo de información digital.</w:t></w:r></w:p><w:p><w:pPr><w:numPr><w:ilvl w:val="0"/><w:numId w:val="3"/></w:numPr></w:pPr><w:r><w:rPr/><w:t xml:space="preserve">Capacidad para trabajar en equipo y participar en discusiones críticas.</w:t></w:r></w:p><w:p><w:pPr><w:numPr><w:ilvl w:val="0"/><w:numId w:val="3"/></w:numPr></w:pPr><w:r><w:rPr/><w:t xml:space="preserve">Competencias básicas en comunicación oral y escrita.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a los estudiantes que el objetivo es comprender qué son las finanzas y cómo se relacionan con el valor del dinero, a través de diferentes perspectivas que se complementan para la toma de decisiones efectivas.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para debate inicial: “¿Qué entienden por finanzas y cómo creen que afecta el valor del dinero en la toma de decisiones empresariales y personales?”</w:t></w:r></w:p><w:p><w:pPr/><w:r><w:rPr><w:b w:val="1"/><w:bCs w:val="1"/></w:rPr><w:t xml:space="preserve">Estudiantes:</w:t></w:r><w:r><w:rPr/><w:t xml:space="preserve"> Participan en una discusión abierta durante 10 minutos, compartiendo sus ideas y experiencias, aunque sean limitadas o intuitivas.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un dólar hoy no tiene el mismo valor que un dólar dentro de cinco años? Esto impacta en cómo invertimos y financiamos proyectos.” Luego, muestra un breve video introductorio (5 minutos) que ilustra el concepto de valor del dinero en el tiempo.</w:t></w:r></w:p><w:p><w:pPr/><w:r><w:rPr><w:b w:val="1"/><w:bCs w:val="1"/></w:rPr><w:t xml:space="preserve">Estudiantes:</w:t></w:r><w:r><w:rPr/><w:t xml:space="preserve"> Observan el video y reflexionan brevemente.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vida cotidiana y profesional de los estudiantes, destacando cómo comprender finanzas es fundamental para la gestión eficiente de recursos en cualquier emprendimiento o empresa.</w:t></w:r></w:p><w:p><w:pPr/><w:r><w:rPr><w:b w:val="1"/><w:bCs w:val="1"/></w:rPr><w:t xml:space="preserve">Estudiantes:</w:t></w:r><w:r><w:rPr/><w:t xml:space="preserve"> Escuchan y conectan la información con sus expectativas y roles futuros.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110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clave de finanzas, valor del dinero en el tiempo, rentabilidad, inversión y financiamiento, utilizando una presentación interactiva con ejemplos reales y preguntas para promover la reflexión.</w:t></w:r></w:p><w:p><w:pPr/><w:r><w:rPr><w:b w:val="1"/><w:bCs w:val="1"/></w:rPr><w:t xml:space="preserve">Actividad 1: Empatizar con el problema financiero</w:t></w:r></w:p><w:p><w:pPr><w:numPr><w:ilvl w:val="0"/><w:numId w:val="4"/></w:numPr></w:pPr><w:r><w:rPr><w:b w:val="1"/><w:bCs w:val="1"/></w:rPr><w:t xml:space="preserve">Objetivo:</w:t></w:r><w:r><w:rPr/><w:t xml:space="preserve"> Analizar el concepto de finanzas y su importancia desde múltiples perspectivas.</w:t></w:r></w:p><w:p><w:pPr><w:numPr><w:ilvl w:val="0"/><w:numId w:val="4"/></w:numPr></w:pPr><w:r><w:rPr><w:b w:val="1"/><w:bCs w:val="1"/></w:rPr><w:t xml:space="preserve">Instrucciones:</w:t></w:r><w:r><w:rPr/><w:t xml:space="preserve"> El docente divide a los estudiantes en grupos de 4. Cada grupo recibe un caso práctico simple donde deben identificar los elementos financieros, administrativos y contables involucrados para resolver un problema de inversión.</w:t></w:r></w:p><w:p><w:pPr><w:numPr><w:ilvl w:val="0"/><w:numId w:val="4"/></w:numPr></w:pPr><w:r><w:rPr><w:b w:val="1"/><w:bCs w:val="1"/></w:rPr><w:t xml:space="preserve">Organización:</w:t></w:r><w:r><w:rPr/><w:t xml:space="preserve"> Grupos de 4.</w:t></w:r></w:p><w:p><w:pPr><w:numPr><w:ilvl w:val="0"/><w:numId w:val="4"/></w:numPr></w:pPr><w:r><w:rPr><w:b w:val="1"/><w:bCs w:val="1"/></w:rPr><w:t xml:space="preserve">Producto:</w:t></w:r><w:r><w:rPr/><w:t xml:space="preserve"> Mapa conceptual que integre las tres perspectivas con el caso.</w:t></w:r></w:p><w:p><w:pPr><w:numPr><w:ilvl w:val="0"/><w:numId w:val="4"/></w:numPr></w:pPr><w:r><w:rPr><w:b w:val="1"/><w:bCs w:val="1"/></w:rPr><w:t xml:space="preserve">Tiempo:</w:t></w:r><w:r><w:rPr/><w:t xml:space="preserve"> 35 minutos.</w:t></w:r></w:p><w:p><w:pPr><w:numPr><w:ilvl w:val="0"/><w:numId w:val="4"/></w:numPr></w:pPr><w:r><w:rPr><w:b w:val="1"/><w:bCs w:val="1"/></w:rPr><w:t xml:space="preserve">Rol del docente:</w:t></w:r><w:r><w:rPr/><w:t xml:space="preserve"> Facilita, observa el trabajo en grupos y formula preguntas guía como “¿Cómo afecta la perspectiva económica el valor que asignan al dinero en este caso?” o “¿Qué información contable consideran indispensable para evaluar la inversión?”.</w:t></w:r></w:p><w:p><w:pPr/><w:r><w:rPr><w:b w:val="1"/><w:bCs w:val="1"/></w:rPr><w:t xml:space="preserve">Actividad 2: Definir el problema y buscar información</w:t></w:r></w:p><w:p><w:pPr><w:numPr><w:ilvl w:val="0"/><w:numId w:val="5"/></w:numPr></w:pPr><w:r><w:rPr><w:b w:val="1"/><w:bCs w:val="1"/></w:rPr><w:t xml:space="preserve">Objetivo:</w:t></w:r><w:r><w:rPr/><w:t xml:space="preserve"> Identificar y sistematizar información clave sobre valor del dinero, inversión y financiamiento.</w:t></w:r></w:p><w:p><w:pPr><w:numPr><w:ilvl w:val="0"/><w:numId w:val="5"/></w:numPr></w:pPr><w:r><w:rPr><w:b w:val="1"/><w:bCs w:val="1"/></w:rPr><w:t xml:space="preserve">Instrucciones:</w:t></w:r><w:r><w:rPr/><w:t xml:space="preserve"> En los mismos grupos, los estudiantes definen el problema financiero central del caso y buscan, en recursos digitales proporcionados, información para fundamentar su análisis.</w:t></w:r></w:p><w:p><w:pPr><w:numPr><w:ilvl w:val="0"/><w:numId w:val="5"/></w:numPr></w:pPr><w:r><w:rPr><w:b w:val="1"/><w:bCs w:val="1"/></w:rPr><w:t xml:space="preserve">Organización:</w:t></w:r><w:r><w:rPr/><w:t xml:space="preserve"> Grupos de 4.</w:t></w:r></w:p><w:p><w:pPr><w:numPr><w:ilvl w:val="0"/><w:numId w:val="5"/></w:numPr></w:pPr><w:r><w:rPr><w:b w:val="1"/><w:bCs w:val="1"/></w:rPr><w:t xml:space="preserve">Producto:</w:t></w:r><w:r><w:rPr/><w:t xml:space="preserve"> Documento breve que resuma las fuentes consultadas y la definición clara del problema financiero.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del docente:</w:t></w:r><w:r><w:rPr/><w:t xml:space="preserve"> Orienta sobre la búsqueda de fuentes confiables, verifica la precisión de la información y promueve la reflexión crítica sobre la calidad y relevancia de las fuentes.</w:t></w:r></w:p><w:p><w:pPr/><w:r><w:rPr><w:b w:val="1"/><w:bCs w:val="1"/></w:rPr><w:t xml:space="preserve">Actividad 3: Idear y prototipar soluciones financieras</w:t></w:r></w:p><w:p><w:pPr><w:numPr><w:ilvl w:val="0"/><w:numId w:val="6"/></w:numPr></w:pPr><w:r><w:rPr><w:b w:val="1"/><w:bCs w:val="1"/></w:rPr><w:t xml:space="preserve">Objetivo:</w:t></w:r><w:r><w:rPr/><w:t xml:space="preserve"> Aplicar Design Thinking para generar soluciones innovadoras que gestionen el valor del dinero y financiamiento.</w:t></w:r></w:p><w:p><w:pPr><w:numPr><w:ilvl w:val="0"/><w:numId w:val="6"/></w:numPr></w:pPr><w:r><w:rPr><w:b w:val="1"/><w:bCs w:val="1"/></w:rPr><w:t xml:space="preserve">Instrucciones:</w:t></w:r><w:r><w:rPr/><w:t xml:space="preserve"> Los grupos idean al menos dos estrategias financieras para el caso, considerando inversión y financiamiento, luego diseñan un prototipo simple (puede ser un esquema, tabla o presentación breve) con la solución propuesta.</w:t></w:r></w:p><w:p><w:pPr><w:numPr><w:ilvl w:val="0"/><w:numId w:val="6"/></w:numPr></w:pPr><w:r><w:rPr><w:b w:val="1"/><w:bCs w:val="1"/></w:rPr><w:t xml:space="preserve">Organización:</w:t></w:r><w:r><w:rPr/><w:t xml:space="preserve"> Grupos de 4.</w:t></w:r></w:p><w:p><w:pPr><w:numPr><w:ilvl w:val="0"/><w:numId w:val="6"/></w:numPr></w:pPr><w:r><w:rPr><w:b w:val="1"/><w:bCs w:val="1"/></w:rPr><w:t xml:space="preserve">Producto:</w:t></w:r><w:r><w:rPr/><w:t xml:space="preserve"> Prototipo y presentación breve al grupo.</w:t></w:r></w:p><w:p><w:pPr><w:numPr><w:ilvl w:val="0"/><w:numId w:val="6"/></w:numPr></w:pPr><w:r><w:rPr><w:b w:val="1"/><w:bCs w:val="1"/></w:rPr><w:t xml:space="preserve">Tiempo:</w:t></w:r><w:r><w:rPr/><w:t xml:space="preserve"> 35 minutos.</w:t></w:r></w:p><w:p><w:pPr><w:numPr><w:ilvl w:val="0"/><w:numId w:val="6"/></w:numPr></w:pPr><w:r><w:rPr><w:b w:val="1"/><w:bCs w:val="1"/></w:rPr><w:t xml:space="preserve">Rol del docente:</w:t></w:r><w:r><w:rPr/><w:t xml:space="preserve"> Estimula la creatividad, cuestiona supuestos, ayuda a enfocar la propuesta en aspectos prácticos y financieros.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avanzados:</w:t></w:r><w:r><w:rPr/><w:t xml:space="preserve"> Se les invita a profundizar en cálculos de rentabilidad y análisis de sensibilidad para su propuesta financiera.</w:t></w:r></w:p><w:p><w:pPr><w:numPr><w:ilvl w:val="0"/><w:numId w:val="7"/></w:numPr></w:pPr><w:r><w:rPr><w:b w:val="1"/><w:bCs w:val="1"/></w:rPr><w:t xml:space="preserve">Estudiantes que requieren apoyo:</w:t></w:r><w:r><w:rPr/><w:t xml:space="preserve"> Se les ofrece material de apoyo adicional y se les asigna un rol específico dentro del grupo para facilitar su participación activa.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Tras las presentaciones, sintetiza las ideas principales y conecta con la importancia de evaluar y reflexionar sobre el aprendizaje, preparando el cierre.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 post-it “Las 3 ideas clave que aprendí hoy sobre finanzas y valor del dinero”. Luego, en plenaria, se organiza un mapa mental colectivo con estas ideas.</w:t></w:r></w:p><w:p><w:pPr/><w:r><w:rPr><w:b w:val="1"/><w:bCs w:val="1"/></w:rPr><w:t xml:space="preserve">Estudiantes:</w:t></w:r><w:r><w:rPr/><w:t xml:space="preserve"> Reflexionan individualmente y participan en la construcción colaborativa del mapa mental.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ha cambiado tu percepción sobre la importancia del valor del dinero en el tiempo?</w:t></w:r></w:p><w:p><w:pPr><w:numPr><w:ilvl w:val="0"/><w:numId w:val="8"/></w:numPr></w:pPr><w:r><w:rPr/><w:t xml:space="preserve">¿Qué dificultades encontraste al buscar y organizar la información financiera y cómo las resolviste?</w:t></w:r></w:p><w:p><w:pPr><w:numPr><w:ilvl w:val="0"/><w:numId w:val="8"/></w:numPr></w:pPr><w:r><w:rPr/><w:t xml:space="preserve">¿De qué manera aplicarás lo aprendido en tu contexto profesional?</w:t></w:r></w:p><w:p><w:pPr/><w:r><w:rPr><w:b w:val="1"/><w:bCs w:val="1"/></w:rPr><w:t xml:space="preserve">Estudiantes:</w:t></w:r><w:r><w:rPr/><w:t xml:space="preserve"> Responden oralmente o por escrito, compartiendo sus reflexiones.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inmediatos, destacando puntos fuertes y áreas de mejora en las propuestas y reflexiones, enfatizando la importancia del pensamiento crítico y ético.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lo aprendido con futuras sesiones sobre análisis financiero avanzado y toma de decisiones estratégicas.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la tarea de investigar un ejemplo real de inversión o financiamiento en una empresa, preparando un breve informe que incluya las perspectivas económica, administrativa y contable, para presentar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inicio, mediante la discusión inicial para conocer el nivel previo y percepciones sobre finanzas.</w:t></w:r></w:p><w:p><w:pPr><w:numPr><w:ilvl w:val="0"/><w:numId w:val="9"/></w:numPr></w:pPr><w:r><w:rPr><w:b w:val="1"/><w:bCs w:val="1"/></w:rPr><w:t xml:space="preserve">Formativa:</w:t></w:r><w:r><w:rPr/><w:t xml:space="preserve"> Durante la fase de desarrollo, a través de la observación directa, preguntas guía y revisión de productos parciales (mapas conceptuales, documentos y prototipos).</w:t></w:r></w:p><w:p><w:pPr><w:numPr><w:ilvl w:val="0"/><w:numId w:val="9"/></w:numPr></w:pPr><w:r><w:rPr><w:b w:val="1"/><w:bCs w:val="1"/></w:rPr><w:t xml:space="preserve">Sumativa:</w:t></w:r><w:r><w:rPr/><w:t xml:space="preserve"> En la fase de cierre, mediante la síntesis grupal, reflexiones individuales y la tarea asignada para consolidar el aprendizaje.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analizar e integrar las perspectivas económica, administrativa y contable (Objetivo 1).</w:t></w:r></w:p><w:p><w:pPr><w:numPr><w:ilvl w:val="0"/><w:numId w:val="10"/></w:numPr></w:pPr><w:r><w:rPr/><w:t xml:space="preserve">Habilidad para identificar, organizar y sintetizar información financiera relevante (Objetivo 2).</w:t></w:r></w:p><w:p><w:pPr><w:numPr><w:ilvl w:val="0"/><w:numId w:val="10"/></w:numPr></w:pPr><w:r><w:rPr/><w:t xml:space="preserve">Aplicación efectiva del enfoque Design Thinking para resolver problemas financieros (Objetivo 3).</w:t></w:r></w:p><w:p><w:pPr><w:numPr><w:ilvl w:val="0"/><w:numId w:val="10"/></w:numPr></w:pPr><w:r><w:rPr/><w:t xml:space="preserve">Evaluación crítica de fuentes y argumentos financieros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evaluar mapas conceptuales y prototipos.</w:t></w:r></w:p><w:p><w:pPr><w:numPr><w:ilvl w:val="0"/><w:numId w:val="11"/></w:numPr></w:pPr><w:r><w:rPr/><w:t xml:space="preserve">Lista de cotejo para participación en debates y actividades grupales.</w:t></w:r></w:p><w:p><w:pPr><w:numPr><w:ilvl w:val="0"/><w:numId w:val="11"/></w:numPr></w:pPr><w:r><w:rPr/><w:t xml:space="preserve">Observación directa con registro de intervenciones y aportes.</w:t></w:r></w:p><w:p><w:pPr><w:numPr><w:ilvl w:val="0"/><w:numId w:val="11"/></w:numPr></w:pPr><w:r><w:rPr/><w:t xml:space="preserve">Autoevaluación y coevaluación sobre el proceso y productos generados.</w:t></w:r></w:p><w:p><w:pPr/><w:r><w:rPr><w:b w:val="1"/><w:bCs w:val="1"/></w:rPr><w:t xml:space="preserve">Evidencias de aprendizaje:</w:t></w:r></w:p><w:p><w:pPr><w:numPr><w:ilvl w:val="0"/><w:numId w:val="12"/></w:numPr></w:pPr><w:r><w:rPr/><w:t xml:space="preserve">Mapas conceptuales integradores.</w:t></w:r></w:p><w:p><w:pPr><w:numPr><w:ilvl w:val="0"/><w:numId w:val="12"/></w:numPr></w:pPr><w:r><w:rPr/><w:t xml:space="preserve">Documentos que sistematizan información y definen problemas.</w:t></w:r></w:p><w:p><w:pPr><w:numPr><w:ilvl w:val="0"/><w:numId w:val="12"/></w:numPr></w:pPr><w:r><w:rPr/><w:t xml:space="preserve">Prototipos de soluciones financieras presentados.</w:t></w:r></w:p><w:p><w:pPr><w:numPr><w:ilvl w:val="0"/><w:numId w:val="12"/></w:numPr></w:pPr><w:r><w:rPr/><w:t xml:space="preserve">Reflexiones escritas y orales sobre el aprendizaje y aplicación.</w:t></w:r></w:p><w:p><w:pPr><w:numPr><w:ilvl w:val="0"/><w:numId w:val="12"/></w:numPr></w:pPr><w:r><w:rPr/><w:t xml:space="preserve">Informe individual sobre un caso real asignado como tarea.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de posgrado que están iniciando en finanzas, es crucial desarrollar competencias que permitan un entendimiento profundo y crítico del tema, fomentando también la creatividad en la solución de problemas financieros.</w:t></w:r></w:p><w:p><w:pPr><w:numPr><w:ilvl w:val="0"/><w:numId w:val="13"/></w:numPr></w:pPr><w:r><w:rPr><w:b w:val="1"/><w:bCs w:val="1"/></w:rPr><w:t xml:space="preserve">Pensamiento Crítico:</w:t></w:r><w:r><w:rPr/><w:t xml:space="preserve"> Evaluar y analizar conceptos financieros desde diferentes perspectivas (económica, administrativa, contable) para tomar decisiones informadas.</w:t></w:r></w:p><w:p><w:pPr><w:numPr><w:ilvl w:val="0"/><w:numId w:val="13"/></w:numPr></w:pPr><w:r><w:rPr><w:b w:val="1"/><w:bCs w:val="1"/></w:rPr><w:t xml:space="preserve">Creatividad:</w:t></w:r><w:r><w:rPr/><w:t xml:space="preserve"> Generar soluciones innovadoras a problemas financieros planteados en casos prácticos reales o simulados.</w:t></w:r></w:p><w:p><w:pPr><w:numPr><w:ilvl w:val="0"/><w:numId w:val="13"/></w:numPr></w:pPr><w:r><w:rPr><w:b w:val="1"/><w:bCs w:val="1"/></w:rPr><w:t xml:space="preserve">Análisis de Sistemas:</w:t></w:r><w:r><w:rPr/><w:t xml:space="preserve"> Comprender y relacionar los componentes financieros con la administración y contabilidad para una visión integral.</w:t></w:r></w:p><w:p><w:pPr/><w:r><w:rPr><w:b w:val="1"/><w:bCs w:val="1"/></w:rPr><w:t xml:space="preserve">Modificaciones a actividades existentes:</w:t></w:r></w:p><w:p><w:pPr><w:numPr><w:ilvl w:val="0"/><w:numId w:val="14"/></w:numPr></w:pPr><w:r><w:rPr/><w:t xml:space="preserve">Durante la presentación interactiva, incorporar preguntas abiertas que desafíen a los estudiantes a analizar escenarios financieros complejos y a proponer alternativas.</w:t></w:r></w:p><w:p><w:pPr><w:numPr><w:ilvl w:val="0"/><w:numId w:val="14"/></w:numPr></w:pPr><w:r><w:rPr/><w:t xml:space="preserve">En la actividad grupal (empatizar con el problema financiero), añadir un componente donde cada grupo integre un análisis sistémico, mostrando cómo las decisiones financieras afectan otras áreas administrativas y contables.</w:t></w:r></w:p><w:p><w:pPr><w:numPr><w:ilvl w:val="0"/><w:numId w:val="14"/></w:numPr></w:pPr><w:r><w:rPr/><w:t xml:space="preserve">Incluir una breve sesión de lluvia de ideas donde se invite a los estudiantes a crear modelos simplificados que representen el flujo del valor del dinero en el tiempo dentro de un proyecto.</w:t></w:r></w:p><w:p><w:pPr/><w:r><w:rPr><w:b w:val="1"/><w:bCs w:val="1"/></w:rPr><w:t xml:space="preserve">Técnicas de facilitación sugeridas:</w:t></w:r></w:p><w:p><w:pPr><w:numPr><w:ilvl w:val="0"/><w:numId w:val="15"/></w:numPr></w:pPr><w:r><w:rPr/><w:t xml:space="preserve">Uso de métodos socráticos para guiar el pensamiento crítico, haciendo preguntas que profundicen en causas y consecuencias.</w:t></w:r></w:p><w:p><w:pPr><w:numPr><w:ilvl w:val="0"/><w:numId w:val="15"/></w:numPr></w:pPr><w:r><w:rPr/><w:t xml:space="preserve">Dinámicas de pensamiento visual (mapas mentales o diagramas de flujo) para apoyar el análisis de sistemas.</w:t></w:r></w:p><w:p><w:pPr><w:numPr><w:ilvl w:val="0"/><w:numId w:val="15"/></w:numPr></w:pPr><w:r><w:rPr/><w:t xml:space="preserve">Espacios para debates estructurados que fomenten la argumentación basada en evidencia y la evaluación crítica.</w:t></w:r></w:p><w:p><w:pPr/><w:r><w:rPr><w:b w:val="1"/><w:bCs w:val="1"/></w:rPr><w:t xml:space="preserve">2. Competencias Interpersonales</w:t></w:r></w:p><w:p><w:pPr/><w:r><w:rPr/><w:t xml:space="preserve">La colaboración y comunicación efectiva son clave en el nivel de posgrado, especialmente al abordar temas interdisciplinarios como finanzas, administración y contabilidad.</w:t></w:r></w:p><w:p><w:pPr><w:numPr><w:ilvl w:val="0"/><w:numId w:val="16"/></w:numPr></w:pPr><w:r><w:rPr><w:b w:val="1"/><w:bCs w:val="1"/></w:rPr><w:t xml:space="preserve">Colaboración:</w:t></w:r><w:r><w:rPr/><w:t xml:space="preserve"> Promover el trabajo en equipo para analizar casos prácticos, asegurando que cada miembro aporte desde su perspectiva y conocimiento.</w:t></w:r></w:p><w:p><w:pPr><w:numPr><w:ilvl w:val="0"/><w:numId w:val="16"/></w:numPr></w:pPr><w:r><w:rPr><w:b w:val="1"/><w:bCs w:val="1"/></w:rPr><w:t xml:space="preserve">Comunicación:</w:t></w:r><w:r><w:rPr/><w:t xml:space="preserve"> Fomentar la expresión clara y precisa de ideas financieras complejas mediante presentaciones breves y discusión grupal.</w:t></w:r></w:p><w:p><w:pPr><w:numPr><w:ilvl w:val="0"/><w:numId w:val="16"/></w:numPr></w:pPr><w:r><w:rPr><w:b w:val="1"/><w:bCs w:val="1"/></w:rPr><w:t xml:space="preserve">Conciencia Socioemocional:</w:t></w:r><w:r><w:rPr/><w:t xml:space="preserve"> Incentivar la empatía hacia las diferentes posturas y niveles de conocimiento dentro del grupo, para fortalecer el aprendizaje colectivo.</w:t></w:r></w:p><w:p><w:pPr/><w:r><w:rPr><w:b w:val="1"/><w:bCs w:val="1"/></w:rPr><w:t xml:space="preserve">Estrategias recomendadas para trabajo colaborativo:</w:t></w:r></w:p><w:p><w:pPr><w:numPr><w:ilvl w:val="0"/><w:numId w:val="17"/></w:numPr></w:pPr><w:r><w:rPr/><w:t xml:space="preserve">Asignar roles específicos dentro de cada grupo (por ejemplo, facilitador, analista, presentador y crítico) para estructurar la participación y responsabilidad.</w:t></w:r></w:p><w:p><w:pPr><w:numPr><w:ilvl w:val="0"/><w:numId w:val="17"/></w:numPr></w:pPr><w:r><w:rPr/><w:t xml:space="preserve">Utilizar la técnica de "círculo de retroalimentación" donde cada miembro ofrece y recibe comentarios constructivos sobre las ideas discutidas.</w:t></w:r></w:p><w:p><w:pPr><w:numPr><w:ilvl w:val="0"/><w:numId w:val="17"/></w:numPr></w:pPr><w:r><w:rPr/><w:t xml:space="preserve">Implementar sesiones de reflexión grupal al finalizar cada actividad para evaluar el proceso colaborativo y el aprendizaje conjunto.</w:t></w:r></w:p><w:p><w:pPr/><w:r><w:rPr><w:b w:val="1"/><w:bCs w:val="1"/></w:rPr><w:t xml:space="preserve">Puntos de reflexión para estudiantes de posgrado:</w:t></w:r></w:p><w:p><w:pPr><w:numPr><w:ilvl w:val="0"/><w:numId w:val="18"/></w:numPr></w:pPr><w:r><w:rPr/><w:t xml:space="preserve">¿Cómo influyen las distintas perspectivas (económica, administrativa, contable) en la toma de decisiones financieras?</w:t></w:r></w:p><w:p><w:pPr><w:numPr><w:ilvl w:val="0"/><w:numId w:val="18"/></w:numPr></w:pPr><w:r><w:rPr/><w:t xml:space="preserve">¿Qué desafíos enfrentaron al colaborar con compañeros con diferentes niveles de conocimiento y cómo los superaron?</w:t></w:r></w:p><w:p><w:pPr><w:numPr><w:ilvl w:val="0"/><w:numId w:val="18"/></w:numPr></w:pPr><w:r><w:rPr/><w:t xml:space="preserve">¿De qué manera la comunicación efectiva contribuyó a mejorar la comprensión del problema financiero?</w:t></w:r></w:p><w:p><w:pPr/><w:r><w:rPr><w:b w:val="1"/><w:bCs w:val="1"/></w:rPr><w:t xml:space="preserve">3. Actitudes y Valores</w:t></w:r></w:p><w:p><w:pPr/><w:r><w:rPr/><w:t xml:space="preserve">El desarrollo de actitudes y valores es fundamental para que los estudiantes afronten desafíos con resiliencia y responsabilidad, especialmente en un ámbito tan dinámico como las finanzas.</w:t></w:r></w:p><w:p><w:pPr><w:numPr><w:ilvl w:val="0"/><w:numId w:val="19"/></w:numPr></w:pPr><w:r><w:rPr><w:b w:val="1"/><w:bCs w:val="1"/></w:rPr><w:t xml:space="preserve">Curiosidad:</w:t></w:r><w:r><w:rPr/><w:t xml:space="preserve"> Motivar la exploración activa de conceptos financieros desconocidos y su aplicación práctica.</w:t></w:r></w:p><w:p><w:pPr><w:numPr><w:ilvl w:val="0"/><w:numId w:val="19"/></w:numPr></w:pPr><w:r><w:rPr><w:b w:val="1"/><w:bCs w:val="1"/></w:rPr><w:t xml:space="preserve">Responsabilidad:</w:t></w:r><w:r><w:rPr/><w:t xml:space="preserve"> Fomentar la ética en el manejo y difusión de información financiera, tal como indica la competencia de alfabetismo informacional.</w:t></w:r></w:p><w:p><w:pPr><w:numPr><w:ilvl w:val="0"/><w:numId w:val="19"/></w:numPr></w:pPr><w:r><w:rPr><w:b w:val="1"/><w:bCs w:val="1"/></w:rPr><w:t xml:space="preserve">Adaptabilidad y Mentalidad de Crecimiento:</w:t></w:r><w:r><w:rPr/><w:t xml:space="preserve"> Impulsar la apertura al aprendizaje continuo y a la aceptación de errores como oportunidades de mejora.</w:t></w:r></w:p><w:p><w:pPr/><w:r><w:rPr><w:b w:val="1"/><w:bCs w:val="1"/></w:rPr><w:t xml:space="preserve">Momentos específicos para su desarrollo:</w:t></w:r></w:p><w:p><w:pPr><w:numPr><w:ilvl w:val="0"/><w:numId w:val="20"/></w:numPr></w:pPr><w:r><w:rPr><w:i w:val="1"/><w:iCs w:val="1"/></w:rPr><w:t xml:space="preserve">Inicio de sesión:</w:t></w:r><w:r><w:rPr/><w:t xml:space="preserve"> Al plantear la pregunta de activación, incentivar a los estudiantes a expresar sus ideas sin miedo a equivocarse, promoviendo la curiosidad.</w:t></w:r></w:p><w:p><w:pPr><w:numPr><w:ilvl w:val="0"/><w:numId w:val="20"/></w:numPr></w:pPr><w:r><w:rPr><w:i w:val="1"/><w:iCs w:val="1"/></w:rPr><w:t xml:space="preserve">Durante la actividad en grupos:</w:t></w:r><w:r><w:rPr/><w:t xml:space="preserve"> Reflexionar sobre la importancia de la responsabilidad ética en la presentación y análisis de información financiera.</w:t></w:r></w:p><w:p><w:pPr><w:numPr><w:ilvl w:val="0"/><w:numId w:val="20"/></w:numPr></w:pPr><w:r><w:rPr><w:i w:val="1"/><w:iCs w:val="1"/></w:rPr><w:t xml:space="preserve">Cierre de sesión:</w:t></w:r><w:r><w:rPr/><w:t xml:space="preserve"> Realizar una breve dinámica de autoevaluación y feedback donde los estudiantes identifiquen aprendizajes, retos y cómo pueden adaptar sus estrategias para futuras situaciones.</w:t></w:r></w:p><w:p><w:pPr/><w:r><w:rPr><w:b w:val="1"/><w:bCs w:val="1"/></w:rPr><w:t xml:space="preserve">Preguntas de reflexión o actividades breves:</w:t></w:r></w:p><w:p><w:pPr><w:numPr><w:ilvl w:val="0"/><w:numId w:val="21"/></w:numPr></w:pPr><w:r><w:rPr/><w:t xml:space="preserve">¿Qué nuevas ideas o conceptos financieros despertaron su curiosidad y cómo piensan profundizarlos?</w:t></w:r></w:p><w:p><w:pPr><w:numPr><w:ilvl w:val="0"/><w:numId w:val="21"/></w:numPr></w:pPr><w:r><w:rPr/><w:t xml:space="preserve">¿Cómo pueden aplicar la ética y la responsabilidad en la búsqueda y difusión de información financiera en su práctica profesional?</w:t></w:r></w:p><w:p><w:pPr><w:numPr><w:ilvl w:val="0"/><w:numId w:val="21"/></w:numPr></w:pPr><w:r><w:rPr/><w:t xml:space="preserve">¿Qué dificultades encontraron y cómo pueden usar la mentalidad de crecimiento para superarlas en su aprendizaje financiero?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8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0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26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2F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6C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80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0F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7F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4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1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C9E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7C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8B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429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39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6E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F7D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06A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6D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C8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EA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2026-09-26T00:59:57-05:00</dcterms:created>
  <dcterms:modified xsi:type="dcterms:W3CDTF">2026-09-26T00:59:57-05:00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