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Integral de la Convivencia Escolar: Enfoques Formativos, Restaurativos y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fortalecer sus competencias para gestionar la convivencia escolar desde un enfoque formativo, colaborativo, restaurativo y socioemocional. A lo largo de seis sesiones, los participantes analizarán casos reales que reflejan conflictos escolares, desarrollando habilidades para la mediación, conciliación, el contacto directo y el diálogo restaurativo. Además, integrarán un modelo de educación socioemocional que les permitirá comprender las emociones y comportamientos involucrados en los conflictos y aplicar estrategias para la autorregulación, empatía, comunicación efectiva y reparación de daños.</w:t>
      </w:r>
    </w:p>
    <w:p>
      <w:pPr/>
      <w:r>
        <w:rPr/>
        <w:t xml:space="preserve">El propósito fundamental del plan es que los estudiantes no solo conozcan teorías, sino que practiquen de forma activa y reflexiva cómo intervenir en situaciones concretas de convivencia escolar, entendiendo que la resolución pacífica de conflictos no se limita a normas o sanciones, sino que requiere un desarrollo integral de capacidades socioemocionales. Este aprendizaje es clave para su desempeño profesional, ya que podrán liderar ambientes escolares positivos, donde el buen trato y la colaboración sean prioritarios.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conflictivas reales en contextos escolares para identificar factores socioemocionales y formativos involucrados.</w:t>
      </w:r>
    </w:p>
    <w:p>
      <w:pPr>
        <w:numPr>
          <w:ilvl w:val="0"/>
          <w:numId w:val="1"/>
        </w:numPr>
      </w:pPr>
      <w:r>
        <w:rPr/>
        <w:t xml:space="preserve">Diseñar estrategias colaborativas para la gestión pacífica de conflictos basadas en mediación, conciliación y diálogo restaurativo.</w:t>
      </w:r>
    </w:p>
    <w:p>
      <w:pPr>
        <w:numPr>
          <w:ilvl w:val="0"/>
          <w:numId w:val="1"/>
        </w:numPr>
      </w:pPr>
      <w:r>
        <w:rPr/>
        <w:t xml:space="preserve">Aplicar herramientas de educación socioemocional para facilitar la autorregulación, empatía y comunicación efectiva en la resolución de conflictos.</w:t>
      </w:r>
    </w:p>
    <w:p>
      <w:pPr>
        <w:numPr>
          <w:ilvl w:val="0"/>
          <w:numId w:val="1"/>
        </w:numPr>
      </w:pPr>
      <w:r>
        <w:rPr/>
        <w:t xml:space="preserve">Evaluar la efectividad de intervenciones restaurativas en la reparación de daños y construcción de vínculos de buen trato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de conflictos escolares para análisis (6 casos, uno por sesión).</w:t>
      </w:r>
    </w:p>
    <w:p>
      <w:pPr>
        <w:numPr>
          <w:ilvl w:val="0"/>
          <w:numId w:val="2"/>
        </w:numPr>
      </w:pPr>
      <w:r>
        <w:rPr/>
        <w:t xml:space="preserve">Proyector y computadora para presentación de materiales audiovisuales.</w:t>
      </w:r>
    </w:p>
    <w:p>
      <w:pPr>
        <w:numPr>
          <w:ilvl w:val="0"/>
          <w:numId w:val="2"/>
        </w:numPr>
      </w:pPr>
      <w:r>
        <w:rPr/>
        <w:t xml:space="preserve">Videos cortos sobre mediación, conciliación y educación socioemocional (3 videos de 5-7 min cada uno).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foros y debates online (opcional para seguimiento).</w:t>
      </w:r>
    </w:p>
    <w:p>
      <w:pPr>
        <w:numPr>
          <w:ilvl w:val="0"/>
          <w:numId w:val="2"/>
        </w:numPr>
      </w:pPr>
      <w:r>
        <w:rPr/>
        <w:t xml:space="preserve">Material bibliográfico: artículos académicos y capítulos seleccionados sobre convivencia escolar y educación socioemocional.</w:t>
      </w:r>
    </w:p>
    <w:p>
      <w:pPr>
        <w:numPr>
          <w:ilvl w:val="0"/>
          <w:numId w:val="2"/>
        </w:numPr>
      </w:pPr>
      <w:r>
        <w:rPr/>
        <w:t xml:space="preserve">Cuadernos o dispositivos para tomar notas y registrar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teorías educativas y psicología del desarrollo.</w:t>
      </w:r>
    </w:p>
    <w:p>
      <w:pPr>
        <w:numPr>
          <w:ilvl w:val="0"/>
          <w:numId w:val="3"/>
        </w:numPr>
      </w:pPr>
      <w:r>
        <w:rPr/>
        <w:t xml:space="preserve">Experiencia o interés en temas de convivencia escolar y resolución de conflictos.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metodologías de aprendizaje activo y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convivencia escolar y enfoques formativosFase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convivencia escolar desde una perspectiva integradora y formativa, motivar la participación activa y conectar con experiencias previas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caso breve en pantalla: "Un grupo de estudiantes de secundaria muestra constantes desacuerdos que derivan en peleas físicas. La dirección escolar responde con sanciones, pero el problema persiste."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3 minutos y luego comparten en parejas sus ideas sobre por qué las sanciones no han solucionado el problema.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real y actual: "Según estudios recientes, el 40% de los conflictos escolares no se solucionan adecuadamente con sanciones porque no abordan las emociones y relaciones subyacentes".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profesional de los estudiantes, señalando que comprender y gestionar la convivencia escolar es central para su rol como educadores y gestores.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y preparan mentalmente para el trabajo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modelos formativos y colaborativos en convivencia escolar a través del análisis de un caso real detallado.</w:t>
      </w:r>
    </w:p>
    <w:p>
      <w:pPr/>
      <w:r>
        <w:rPr>
          <w:b w:val="1"/>
          <w:bCs w:val="1"/>
        </w:rPr>
        <w:t xml:space="preserve">Actividad 1: Análisis grupal de caso "Conflictos persistentes en aula"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de convivencia escolar y detectar elementos formativos y socioemocionales.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el caso escrito y pedir que identifiquen causas, emociones involucradas, y consecuencias en el clima escolar.</w:t>
      </w:r>
    </w:p>
    <w:p>
      <w:pPr>
        <w:numPr>
          <w:ilvl w:val="1"/>
          <w:numId w:val="7"/>
        </w:numPr>
      </w:pPr>
      <w:r>
        <w:rPr/>
        <w:t xml:space="preserve">Solicitar que elaboren un mapa conceptual que refleje sus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circula entre grupos, plantea preguntas guía como: "¿Qué emociones se observan? ¿Cómo impactan en la convivencia? ¿Qué estrategias podrían ser más efectivas?"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análisis para enriquecer la comprensión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mapa conceptual al resto.</w:t>
      </w:r>
    </w:p>
    <w:p>
      <w:pPr>
        <w:numPr>
          <w:ilvl w:val="1"/>
          <w:numId w:val="8"/>
        </w:numPr>
      </w:pPr>
      <w:r>
        <w:rPr/>
        <w:t xml:space="preserve">Se abre un debate moderado sobre diferencias y puntos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aportes y enfatiza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preguntas críticas para el siguiente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necesiten apoyo:</w:t>
      </w:r>
      <w:r>
        <w:rPr/>
        <w:t xml:space="preserve"> Facilitar guías escritas con preguntas específicas para orientar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 donde se profundizará en herramientas colaborativas para la gestión de conflictos.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Solicitar a cada estudiante escribir en una tarjeta 3 ideas clave aprendidas y una pregunta para resolver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mi perspectiva sobre la resolución de conflictos escolares?</w:t>
      </w:r>
    </w:p>
    <w:p>
      <w:pPr>
        <w:numPr>
          <w:ilvl w:val="0"/>
          <w:numId w:val="11"/>
        </w:numPr>
      </w:pPr>
      <w:r>
        <w:rPr/>
        <w:t xml:space="preserve">¿Qué emociones identifico que influyen en la convivencia escolar?</w:t>
      </w:r>
    </w:p>
    <w:p>
      <w:pPr>
        <w:numPr>
          <w:ilvl w:val="0"/>
          <w:numId w:val="11"/>
        </w:numPr>
      </w:pPr>
      <w:r>
        <w:rPr/>
        <w:t xml:space="preserve">¿Cómo puedo aplicar este enfoque en mi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en voz alta algunas ideas destacadas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estrategias concretas para la mediación y conciliación en la escuela.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Herramientas colaborativas: mediación y conciliación en la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exploración práctica de herramientas colaborativas para la gestión de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"¿Cuáles son las diferencias entre sanción, mediación y conciliación en la resolución de conflictos?"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primero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(6 min) que ejemplifica un proceso de mediación escolar exitoso.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mediación y conciliación con el bienestar escolar y la reducción de conflictos recurrentes.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posible aplicación en sus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marco teórico-práctico de mediación y conciliación junto con casos para análisis y simulación.</w:t>
      </w:r>
    </w:p>
    <w:p>
      <w:pPr/>
      <w:r>
        <w:rPr>
          <w:b w:val="1"/>
          <w:bCs w:val="1"/>
        </w:rPr>
        <w:t xml:space="preserve">Actividad 1: Análisis de caso "Conflicto entre docentes y estudiantes"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para aplicar mediación y conciliación en un conflicto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leer el caso detallado.</w:t>
      </w:r>
    </w:p>
    <w:p>
      <w:pPr>
        <w:numPr>
          <w:ilvl w:val="1"/>
          <w:numId w:val="15"/>
        </w:numPr>
      </w:pPr>
      <w:r>
        <w:rPr/>
        <w:t xml:space="preserve">Identificar roles, intereses y posibles soluciones colaborativas.</w:t>
      </w:r>
    </w:p>
    <w:p>
      <w:pPr>
        <w:numPr>
          <w:ilvl w:val="1"/>
          <w:numId w:val="15"/>
        </w:numPr>
      </w:pPr>
      <w:r>
        <w:rPr/>
        <w:t xml:space="preserve">Diseñar un plan de mediación o conciliación paso 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como: "¿Cómo se asegura la imparcialidad? ¿Qué técnicas de comunicación usarían?"</w:t>
      </w:r>
    </w:p>
    <w:p>
      <w:pPr/>
      <w:r>
        <w:rPr>
          <w:b w:val="1"/>
          <w:bCs w:val="1"/>
        </w:rPr>
        <w:t xml:space="preserve">Actividad 2: Simulación de mediación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mediación y conciliación.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Asignar roles (mediador, partes involucradas, observadores).</w:t>
      </w:r>
    </w:p>
    <w:p>
      <w:pPr>
        <w:numPr>
          <w:ilvl w:val="1"/>
          <w:numId w:val="16"/>
        </w:numPr>
      </w:pPr>
      <w:r>
        <w:rPr/>
        <w:t xml:space="preserve">Ejecutar la simulación siguiendo el plan diseñado.</w:t>
      </w:r>
    </w:p>
    <w:p>
      <w:pPr>
        <w:numPr>
          <w:ilvl w:val="1"/>
          <w:numId w:val="16"/>
        </w:numPr>
      </w:pPr>
      <w:r>
        <w:rPr/>
        <w:t xml:space="preserve">Observadores toman nota y luego ofrecen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reporte de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dinámica, interviene para corregir y apoyar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integren elementos de educación socioemocional en la simulación.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esquemas de roles y guías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con el siguiente tema: cómo incorporar la educación socioemocional en la resolución de conflictos.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resumen colectivo con mapa mental en pizarra digital, destacando pasos y habilidades clave de mediación y conciliación.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habilidades de mediación considero más desafiantes?</w:t>
      </w:r>
    </w:p>
    <w:p>
      <w:pPr>
        <w:numPr>
          <w:ilvl w:val="0"/>
          <w:numId w:val="19"/>
        </w:numPr>
      </w:pPr>
      <w:r>
        <w:rPr/>
        <w:t xml:space="preserve">¿Cómo podría mejorar mi comunicación para facilitar el diálogo?</w:t>
      </w:r>
    </w:p>
    <w:p>
      <w:pPr>
        <w:numPr>
          <w:ilvl w:val="0"/>
          <w:numId w:val="19"/>
        </w:numPr>
      </w:pPr>
      <w:r>
        <w:rPr/>
        <w:t xml:space="preserve">¿En qué contextos escolares puedo aplicar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observaciones generales y destaca buenas prácticas observadas en la simulación.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algún conflicto donde puedan aplicar estas herramientas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Educación socioemocional aplicada a la convivencia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modelo de educación socioemocional y su relevancia para la gestión de conflictos escolares.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ejemplos de emociones que pueden interferir o facilitar la convivencia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anotando en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video breve (5 min) que muestra una situación en la que el reconocimiento y manejo de emociones cambian un conflicto escolar.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educación socioemocional se integra en la gestión de convivencia para ir más allá de normas y sanciones.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Vinculan concepto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breve complementada con estudio de caso y actividades prácticas sobre reconocimiento de emociones, empatía y autorregulación.</w:t>
      </w:r>
    </w:p>
    <w:p>
      <w:pPr/>
      <w:r>
        <w:rPr>
          <w:b w:val="1"/>
          <w:bCs w:val="1"/>
        </w:rPr>
        <w:t xml:space="preserve">Actividad 1: Estudio de caso "Emociones en conflicto entre pares"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presentes y estrategias socioemocionales para su manejo.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Leer caso en grupos de 3.</w:t>
      </w:r>
    </w:p>
    <w:p>
      <w:pPr>
        <w:numPr>
          <w:ilvl w:val="1"/>
          <w:numId w:val="23"/>
        </w:numPr>
      </w:pPr>
      <w:r>
        <w:rPr/>
        <w:t xml:space="preserve">Responder: ¿Qué emociones se manifiestan? ¿Cómo afectan la conducta? ¿Qué estrategias socioemocionales pueden mejorar la situación?</w:t>
      </w:r>
    </w:p>
    <w:p>
      <w:pPr>
        <w:numPr>
          <w:ilvl w:val="1"/>
          <w:numId w:val="23"/>
        </w:numPr>
      </w:pPr>
      <w:r>
        <w:rPr/>
        <w:t xml:space="preserve">Elaborar una propuesta breve de intervención socioemocional.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corta.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guía: "¿Cómo se puede fomentar la empatía? ¿Qué técnicas de autorregulación podrían aplicarse?"</w:t>
      </w:r>
    </w:p>
    <w:p>
      <w:pPr/>
      <w:r>
        <w:rPr>
          <w:b w:val="1"/>
          <w:bCs w:val="1"/>
        </w:rPr>
        <w:t xml:space="preserve">Actividad 2: Taller práctico de habilidades socioemocionales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reconocimiento emocional, comunicación asertiva y reparación de daños.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realizar ejercicios guiados de identificación de emociones y reacciones.</w:t>
      </w:r>
    </w:p>
    <w:p>
      <w:pPr>
        <w:numPr>
          <w:ilvl w:val="1"/>
          <w:numId w:val="24"/>
        </w:numPr>
      </w:pPr>
      <w:r>
        <w:rPr/>
        <w:t xml:space="preserve">Simular diálogo restaurativo donde se reparan daños emocionales.</w:t>
      </w:r>
    </w:p>
    <w:p>
      <w:pPr>
        <w:numPr>
          <w:ilvl w:val="1"/>
          <w:numId w:val="24"/>
        </w:numPr>
      </w:pPr>
      <w:r>
        <w:rPr/>
        <w:t xml:space="preserve">Compartir reflexiones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reflexiones.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específica y motiva la introspección.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Invitar a diseñar un recurso didáctico para promover educación socioemocional en la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esquemas y ejemplos claros para guiar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próximas sesiones se integrarán todos los enfoques para diseñar intervenciones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Realizar un organizador gráfico colectivo sobre componentes clave de la educación socioemocional en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influye el reconocimiento de emociones en la resolución de conflictos?</w:t>
      </w:r>
    </w:p>
    <w:p>
      <w:pPr>
        <w:numPr>
          <w:ilvl w:val="0"/>
          <w:numId w:val="27"/>
        </w:numPr>
      </w:pPr>
      <w:r>
        <w:rPr/>
        <w:t xml:space="preserve">¿Qué habilidades socioemocionales considero esenciales para mi práctica?</w:t>
      </w:r>
    </w:p>
    <w:p>
      <w:pPr>
        <w:numPr>
          <w:ilvl w:val="0"/>
          <w:numId w:val="27"/>
        </w:numPr>
      </w:pPr>
      <w:r>
        <w:rPr/>
        <w:t xml:space="preserve">¿Cómo puedo fomentar un ambiente de empatía y reparación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las propuestas presentadas y las reflexiones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para observar y anotar en su entorno escolar situaciones donde aplicar estas habilidades para discutir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Resolución pacífica de conflictos y diálogo restaurativoFase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para aplicar el diálogo restaurativo como herramienta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diferencias encuentran entre sanción punitiva y diálogo restaurativo?"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exponen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(7 min) que muestra un círculo restaurativo en un colegio.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diálogo restaurativo para reparar relaciones y construir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Marco teórico y práctico del diálogo restaurativo, con análisis de casos y simulación.</w:t>
      </w:r>
    </w:p>
    <w:p>
      <w:pPr/>
      <w:r>
        <w:rPr>
          <w:b w:val="1"/>
          <w:bCs w:val="1"/>
        </w:rPr>
        <w:t xml:space="preserve">Actividad 1: Análisis de caso "Conflicto grave entre estudiantes"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intervención basada en diálogo restaurativo.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Formar grupos de 4.</w:t>
      </w:r>
    </w:p>
    <w:p>
      <w:pPr>
        <w:numPr>
          <w:ilvl w:val="1"/>
          <w:numId w:val="31"/>
        </w:numPr>
      </w:pPr>
      <w:r>
        <w:rPr/>
        <w:t xml:space="preserve">Leer caso y responder: ¿Qué daños se deben reparar? ¿Quiénes deben participar? ¿Cómo estructurarían el círculo restaurativo?</w:t>
      </w:r>
    </w:p>
    <w:p>
      <w:pPr>
        <w:numPr>
          <w:ilvl w:val="1"/>
          <w:numId w:val="31"/>
        </w:numPr>
      </w:pPr>
      <w:r>
        <w:rPr/>
        <w:t xml:space="preserve">Elaborar un plan detallado.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diálogo restaurativo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involucrar a las emociones? ¿Qué acuerdos buscar?"</w:t>
      </w:r>
    </w:p>
    <w:p>
      <w:pPr/>
      <w:r>
        <w:rPr>
          <w:b w:val="1"/>
          <w:bCs w:val="1"/>
        </w:rPr>
        <w:t xml:space="preserve">Actividad 2: Simulación de círculo restaurativo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facilitación y participación en diálogo restaurativo.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Asignar roles: facilitador, afectados, responsables, observadores.</w:t>
      </w:r>
    </w:p>
    <w:p>
      <w:pPr>
        <w:numPr>
          <w:ilvl w:val="1"/>
          <w:numId w:val="32"/>
        </w:numPr>
      </w:pPr>
      <w:r>
        <w:rPr/>
        <w:t xml:space="preserve">Ejecutar la simulación siguiendo el plan.</w:t>
      </w:r>
    </w:p>
    <w:p>
      <w:pPr>
        <w:numPr>
          <w:ilvl w:val="1"/>
          <w:numId w:val="32"/>
        </w:numPr>
      </w:pPr>
      <w:r>
        <w:rPr/>
        <w:t xml:space="preserve">Compartir impresiones y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personas.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reflexivo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retroalimenta aspectos comunicativos y emocionales.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identifiquen elementos para evaluar la efectividad del diálogo.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guiones para roles y ejemplos de preguntas restaurativas.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con la próxima sesión que integrará todos los enfoques en un diseño de gestión de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Mapa mental colectivo con pasos y roles en el diálogo restaurativo.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elementos del diálogo restaurativo son claves para reparar vínculos?</w:t>
      </w:r>
    </w:p>
    <w:p>
      <w:pPr>
        <w:numPr>
          <w:ilvl w:val="0"/>
          <w:numId w:val="35"/>
        </w:numPr>
      </w:pPr>
      <w:r>
        <w:rPr/>
        <w:t xml:space="preserve">¿Cómo puedo facilitar un espacio seguro para el diálogo?</w:t>
      </w:r>
    </w:p>
    <w:p>
      <w:pPr>
        <w:numPr>
          <w:ilvl w:val="0"/>
          <w:numId w:val="35"/>
        </w:numPr>
      </w:pPr>
      <w:r>
        <w:rPr/>
        <w:t xml:space="preserve">¿Qué retos prevéo al aplicar esta metodología?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general sobre la calidad de las simulaciones y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reflexionar sobre un conflicto escolar donde se pueda aplicar diálogo restaurativo.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práctica: diseño de intervenciones colaborativas y socioemocionalesFase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el diseño integral de intervenciones para gestionar la convivencia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enfoques y herramientas consideramos indispensables para una gestión efectiva de la convivencia?"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Listan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complejo para ser trabajado en las actividades de desarrollo.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Revisan caso y se preparan para el trabajo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una intervención que integre mediación, educación socioemocional y diálogo restaurativo.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Vinculan teoría y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una propuesta integral para un caso complejo de convivencia escolar.</w:t>
      </w:r>
    </w:p>
    <w:p>
      <w:pPr/>
      <w:r>
        <w:rPr>
          <w:b w:val="1"/>
          <w:bCs w:val="1"/>
        </w:rPr>
        <w:t xml:space="preserve">Actividad única: Diseño colaborativo de intervención integral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Integrar enfoques formativos, restaurativos y socioemocionales en un plan de gestión de convivencia.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5, analizar el caso presentado.</w:t>
      </w:r>
    </w:p>
    <w:p>
      <w:pPr>
        <w:numPr>
          <w:ilvl w:val="1"/>
          <w:numId w:val="39"/>
        </w:numPr>
      </w:pPr>
      <w:r>
        <w:rPr/>
        <w:t xml:space="preserve">Identificar necesidades, actores y objetivos.</w:t>
      </w:r>
    </w:p>
    <w:p>
      <w:pPr>
        <w:numPr>
          <w:ilvl w:val="1"/>
          <w:numId w:val="39"/>
        </w:numPr>
      </w:pPr>
      <w:r>
        <w:rPr/>
        <w:t xml:space="preserve">Diseñar un plan que incluya estrategias de mediación, educación socioemocional y diálogo restaurativo.</w:t>
      </w:r>
    </w:p>
    <w:p>
      <w:pPr>
        <w:numPr>
          <w:ilvl w:val="1"/>
          <w:numId w:val="39"/>
        </w:numPr>
      </w:pPr>
      <w:r>
        <w:rPr/>
        <w:t xml:space="preserve">Preparar una presentación para compartir con el grupo grande.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Documento y presentación de plan integral.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profundizar, verifica coherencia e integración.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Proponer incluir indicadores para evaluar impacto de la intervención.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quienes requieran apoyo:</w:t>
      </w:r>
      <w:r>
        <w:rPr/>
        <w:t xml:space="preserve"> Ofrecer plantilla estructurada para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se compartirán y evaluarán estas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Cierre grupal expresando qué aportes consideran más relevantes del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integré los diferentes enfoques en mi propuesta?</w:t>
      </w:r>
    </w:p>
    <w:p>
      <w:pPr>
        <w:numPr>
          <w:ilvl w:val="0"/>
          <w:numId w:val="42"/>
        </w:numPr>
      </w:pPr>
      <w:r>
        <w:rPr/>
        <w:t xml:space="preserve">¿Qué desafíos enfrenté al diseñar una intervención integral?</w:t>
      </w:r>
    </w:p>
    <w:p>
      <w:pPr>
        <w:numPr>
          <w:ilvl w:val="0"/>
          <w:numId w:val="42"/>
        </w:numPr>
      </w:pPr>
      <w:r>
        <w:rPr/>
        <w:t xml:space="preserve">¿Cómo puedo mejorar mi trabajo en equipo para estos procesos?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general del docente sobre avances y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de presentación y evaluación de propuestas.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evaluación y cierre del móduloFase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y evaluación de los trabajos finales, preparar reflexiones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la presentación y evaluación.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Revisan criterios y preparan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de compartir y aprender de las propuestas de pares.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Presentación y retroalimentación de propuestas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Exponer y evaluar planes integrales de gestión de convivencia escolar.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Cada grupo presenta su propuesta (15 minutos por grupo, aproximado 3 grupos).</w:t>
      </w:r>
    </w:p>
    <w:p>
      <w:pPr>
        <w:numPr>
          <w:ilvl w:val="1"/>
          <w:numId w:val="45"/>
        </w:numPr>
      </w:pPr>
      <w:r>
        <w:rPr/>
        <w:t xml:space="preserve">Compañeros y docente realizan preguntas y aportan retroalimentación basada en criterios.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reporte escrito.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ofrece retroalimentación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Resumen colectivo de aprendizajes clave del módulo, recogidos en un mural digital 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ha evolucionado mi comprensión sobre la gestión de la convivencia escolar?</w:t>
      </w:r>
    </w:p>
    <w:p>
      <w:pPr>
        <w:numPr>
          <w:ilvl w:val="0"/>
          <w:numId w:val="47"/>
        </w:numPr>
      </w:pPr>
      <w:r>
        <w:rPr/>
        <w:t xml:space="preserve">¿Qué competencias desarrollé que puedo aplicar inmediatamente?</w:t>
      </w:r>
    </w:p>
    <w:p>
      <w:pPr>
        <w:numPr>
          <w:ilvl w:val="0"/>
          <w:numId w:val="47"/>
        </w:numPr>
      </w:pPr>
      <w:r>
        <w:rPr/>
        <w:t xml:space="preserve">¿Qué aspectos necesito seguir fortaleciendo?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Evaluación final del docente y espacio para comentarios de estudiantes sobre el módulo.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implementar y reflexionar sobre las propuestas en sus contextos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8"/>
        </w:numPr>
      </w:pPr>
      <w:r>
        <w:rPr/>
        <w:t xml:space="preserve">Diseñar un plan personal de aplicación de herramientas aprendidas para mejorar la convivencia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/>
        <w:t xml:space="preserve">Diagnóstica: Sesión 1 (activación de conocimientos previos, análisis inicial del caso).</w:t>
      </w:r>
    </w:p>
    <w:p>
      <w:pPr>
        <w:numPr>
          <w:ilvl w:val="0"/>
          <w:numId w:val="49"/>
        </w:numPr>
      </w:pPr>
      <w:r>
        <w:rPr/>
        <w:t xml:space="preserve">Formativa: Durante todas las sesiones en actividades prácticas, simulaciones y análisis de casos.</w:t>
      </w:r>
    </w:p>
    <w:p>
      <w:pPr>
        <w:numPr>
          <w:ilvl w:val="0"/>
          <w:numId w:val="49"/>
        </w:numPr>
      </w:pPr>
      <w:r>
        <w:rPr/>
        <w:t xml:space="preserve">Sumativa: Sesión 6, presentación y evaluación de proyectos integrales.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Capacidad para analizar críticamente situaciones conflictivas identificando elementos formativos y socioemocionales (Objetivo 1).</w:t>
      </w:r>
    </w:p>
    <w:p>
      <w:pPr>
        <w:numPr>
          <w:ilvl w:val="0"/>
          <w:numId w:val="50"/>
        </w:numPr>
      </w:pPr>
      <w:r>
        <w:rPr/>
        <w:t xml:space="preserve">Diseño coherente y fundamentado de estrategias colaborativas para gestión de conflictos (Objetivo 2).</w:t>
      </w:r>
    </w:p>
    <w:p>
      <w:pPr>
        <w:numPr>
          <w:ilvl w:val="0"/>
          <w:numId w:val="50"/>
        </w:numPr>
      </w:pPr>
      <w:r>
        <w:rPr/>
        <w:t xml:space="preserve">Aplicación efectiva de herramientas socioemocionales en propuestas y simulaciones (Objetivo 3).</w:t>
      </w:r>
    </w:p>
    <w:p>
      <w:pPr>
        <w:numPr>
          <w:ilvl w:val="0"/>
          <w:numId w:val="50"/>
        </w:numPr>
      </w:pPr>
      <w:r>
        <w:rPr/>
        <w:t xml:space="preserve">Evaluación reflexiva y crítica de intervenciones restaurativas y su impacto en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Rúbrica para evaluación de proyectos integrales (claridad, integración de enfoques, aplicabilidad, creatividad).</w:t>
      </w:r>
    </w:p>
    <w:p>
      <w:pPr>
        <w:numPr>
          <w:ilvl w:val="0"/>
          <w:numId w:val="51"/>
        </w:numPr>
      </w:pPr>
      <w:r>
        <w:rPr/>
        <w:t xml:space="preserve">Lista de cotejo para participación en simulaciones y debates.</w:t>
      </w:r>
    </w:p>
    <w:p>
      <w:pPr>
        <w:numPr>
          <w:ilvl w:val="0"/>
          <w:numId w:val="5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51"/>
        </w:numPr>
      </w:pPr>
      <w:r>
        <w:rPr/>
        <w:t xml:space="preserve">Autoevaluación y coevaluación con guías estructuradas.</w:t>
      </w:r>
    </w:p>
    <w:p>
      <w:pPr>
        <w:numPr>
          <w:ilvl w:val="0"/>
          <w:numId w:val="51"/>
        </w:numPr>
      </w:pPr>
      <w:r>
        <w:rPr/>
        <w:t xml:space="preserve">Portafolio digital o físico que recoja evidencias de trabajos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Mapas conceptuales y análisis de casos.</w:t>
      </w:r>
    </w:p>
    <w:p>
      <w:pPr>
        <w:numPr>
          <w:ilvl w:val="0"/>
          <w:numId w:val="52"/>
        </w:numPr>
      </w:pPr>
      <w:r>
        <w:rPr/>
        <w:t xml:space="preserve">Planes escritos y presentaciones de intervenciones.</w:t>
      </w:r>
    </w:p>
    <w:p>
      <w:pPr>
        <w:numPr>
          <w:ilvl w:val="0"/>
          <w:numId w:val="52"/>
        </w:numPr>
      </w:pPr>
      <w:r>
        <w:rPr/>
        <w:t xml:space="preserve">Registros de simulaciones y reflexiones individuales y grupales.</w:t>
      </w:r>
    </w:p>
    <w:p>
      <w:pPr>
        <w:numPr>
          <w:ilvl w:val="0"/>
          <w:numId w:val="52"/>
        </w:numPr>
      </w:pPr>
      <w:r>
        <w:rPr/>
        <w:t xml:space="preserve">Resúmenes, organizadores gráficos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1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4B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9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DF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D0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E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96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EA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FA8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3EE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77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8C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2F3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4A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4B3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ACA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60A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4D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07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C45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78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36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48F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DC0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A9A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3E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8A4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E3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6EF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32C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C3B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143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18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9F5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49D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0F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3B6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F0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12CC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E8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3C5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F2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F9C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093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0F8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E18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2F66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90A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5389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6D0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C38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31F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2026-09-26T02:06:57-05:00</dcterms:created>
  <dcterms:modified xsi:type="dcterms:W3CDTF">2026-09-26T02:06:57-05:00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