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cuentas: Clasificación real y temporal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explorarán el fascinante mundo de la contabilidad, enfocándose en la clasificación de cuentas reales y temporales. A través de un caso práctico, aprenderán a identificar y diferenciar estos tipos de cuentas, entendiendo su importancia para organizar y registrar correctamente las operaciones financieras. Este conocimiento no solo es fundamental para quienes deseen adentrarse en el área económica o administrativa, sino que también les ayuda a comprender cómo se manejan las finanzas en empresas y negocios, algo presente en la vida cotidiana. Al final de la sesión, los alumnos estarán mejor preparados para analizar situaciones contables reales y tomar decisiones informadas, desarrollando habilidades de pensamiento crítico y aplicación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cuentas reales y temporales en ejemplos prácticos.</w:t>
      </w:r>
    </w:p>
    <w:p>
      <w:pPr>
        <w:numPr>
          <w:ilvl w:val="0"/>
          <w:numId w:val="1"/>
        </w:numPr>
      </w:pPr>
      <w:r>
        <w:rPr/>
        <w:t xml:space="preserve">Analizar casos contables para diferenciar el impacto de cada tipo de cuenta.</w:t>
      </w:r>
    </w:p>
    <w:p>
      <w:pPr>
        <w:numPr>
          <w:ilvl w:val="0"/>
          <w:numId w:val="1"/>
        </w:numPr>
      </w:pPr>
      <w:r>
        <w:rPr/>
        <w:t xml:space="preserve">Aplicar el conocimiento en la resolución de problemas contables básicos.</w:t>
      </w:r>
    </w:p>
    <w:p>
      <w:pPr>
        <w:numPr>
          <w:ilvl w:val="0"/>
          <w:numId w:val="1"/>
        </w:numPr>
      </w:pPr>
      <w:r>
        <w:rPr/>
        <w:t xml:space="preserve">Argumentar la importancia de una correcta clasificación para la toma de decisiones financieras.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el caso práctico y tablas para clasificación (1 por estudiante).</w:t>
      </w:r>
    </w:p>
    <w:p>
      <w:pPr>
        <w:numPr>
          <w:ilvl w:val="0"/>
          <w:numId w:val="2"/>
        </w:numPr>
      </w:pPr>
      <w:r>
        <w:rPr/>
        <w:t xml:space="preserve">Pizarrón o rotafolio con marcadores.</w:t>
      </w:r>
    </w:p>
    <w:p>
      <w:pPr>
        <w:numPr>
          <w:ilvl w:val="0"/>
          <w:numId w:val="2"/>
        </w:numPr>
      </w:pPr>
      <w:r>
        <w:rPr/>
        <w:t xml:space="preserve">Proyector o equipo para mostrar un video corto introductorio (opcional).</w:t>
      </w:r>
    </w:p>
    <w:p>
      <w:pPr>
        <w:numPr>
          <w:ilvl w:val="0"/>
          <w:numId w:val="2"/>
        </w:numPr>
      </w:pPr>
      <w:r>
        <w:rPr/>
        <w:t xml:space="preserve">Calculadoras básicas (opcional).</w:t>
      </w:r>
    </w:p>
    <w:p>
      <w:pPr>
        <w:numPr>
          <w:ilvl w:val="0"/>
          <w:numId w:val="2"/>
        </w:numPr>
      </w:pPr>
      <w:r>
        <w:rPr/>
        <w:t xml:space="preserve">Tarjetas con nombres y ejemplos de cuentas reales y temporales (1 set por grupo).</w:t>
      </w:r>
    </w:p>
    <w:p>
      <w:pPr>
        <w:numPr>
          <w:ilvl w:val="0"/>
          <w:numId w:val="2"/>
        </w:numPr>
      </w:pPr>
      <w:r>
        <w:rPr/>
        <w:t xml:space="preserve">Cuadernos y lápices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una cuenta en contabilidad.</w:t>
      </w:r>
    </w:p>
    <w:p>
      <w:pPr>
        <w:numPr>
          <w:ilvl w:val="0"/>
          <w:numId w:val="3"/>
        </w:numPr>
      </w:pPr>
      <w:r>
        <w:rPr/>
        <w:t xml:space="preserve">Habilidad para leer e interpretar textos breves.</w:t>
      </w:r>
    </w:p>
    <w:p>
      <w:pPr>
        <w:numPr>
          <w:ilvl w:val="0"/>
          <w:numId w:val="3"/>
        </w:numPr>
      </w:pPr>
      <w:r>
        <w:rPr/>
        <w:t xml:space="preserve">Capacidad para trabajar en equipo y comunicar ideas.</w:t>
      </w:r>
    </w:p>
    <w:p>
      <w:pPr>
        <w:numPr>
          <w:ilvl w:val="0"/>
          <w:numId w:val="3"/>
        </w:numPr>
      </w:pPr>
      <w:r>
        <w:rPr/>
        <w:t xml:space="preserve">Aprendizaje previo sobre operaciones matemáticas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
Tiempo estimado: 10 minutos
Propósito de la sesión:
Docente: “Hoy vamos a descubrir cómo se clasifican las cuentas en contabilidad, y por qué es importante saber si son reales o temporales. Esto nos ayudará a entender mejor cómo las empresas llevan sus finanzas.”
Estudiantes: Escuchan y preparan su cuaderno para anotar.
Activación de conocimientos previos:
Docente: “¿Alguien puede decirme qué creen que es una cuenta en contabilidad? ¿Han escuchado palabras como ‘activo’, ‘pasivo’ o ‘ingresos’?”
Estudiantes: Responden con ejemplos o ideas sobre cuentas.
Motivación y enganche:
Docente: “Les contaré un dato curioso: en las grandes empresas, si no se clasifican bien las cuentas, puede parecer que tienen más dinero del que en realidad. ¡Imaginen qué confusión!”
Estudiantes: Se interesan y preguntan sobre la importancia de clasificar.
Contextualización:
Docente: “Así como ustedes organizan sus útiles escolares para encontrarlos rápido, las empresas organizan sus cuentas para saber exactamente cómo están sus finanzas. Hoy aprenderemos a organizar esas cuentas.”
Estudiantes: Relacionan el tema con su vida diaria y se preparan para participar.
Fase de Desarrollo
Tiempo estimado: 40 minutos
Presentación del contenido:
Docente: Presenta un breve caso ficticio: “La empresa ‘Zapatos Rápidos’ lleva sus registros contables y necesita ayuda para clasificar sus cuentas. Aquí tienen una lista de cuentas con sus movimientos.”
Estudiantes: Reciben el caso impreso y leen en silencio.
Actividad 1: Clasificando cuentas en grupos
Objetivo específico: Identificar y clasificar cuentas reales y temporales.
Instrucciones:
    Docente: “Formaremos grupos de 3 o 4. Cada grupo recibirá tarjetas con nombres y ejemplos de cuentas. Deberán colocar cada tarjeta en la columna que crea correcta: ‘Cuenta Real’ o ‘Cuenta Temporal’.”
    Estudiantes: Discuten y colocan las tarjetas en la categoría que consideran adecuada.
Organización: Grupos de 3-4 estudiantes.
Producto: Tabla completa con clasificación correcta de las tarjetas.
Tiempo: 15 minutos.
Rol del docente: Observa la discusión, formula preguntas como “¿Por qué creen que esta cuenta es real o temporal?” y guía a los grupos que presentan dificultades.
Transición:
Docente: “Muy bien, ahora que identificamos las cuentas, veamos cómo funcionan en la práctica con movimientos reales.”
Actividad 2: Analizando movimientos contables
Objetivo específico: Analizar casos contables para diferenciar el impacto de cada tipo de cuenta.
Instrucciones:
    Docente: “En su caso de ‘Zapatos Rápidos’, hay movimientos de dinero. Lean cada movimiento y decidan si afecta una cuenta real o temporal y qué significa para la empresa.”
    Estudiantes: Trabajan en parejas para analizar movimientos y registrar sus respuestas en una tabla.
Organización: Parejas.
Producto: Tabla con análisis de movimientos y tipo de cuenta afectada.
Tiempo: 15 minutos.
Rol del docente: Camina entre parejas, pregunta “¿Cómo afecta esto a la empresa?”, “¿Por qué esta cuenta es temporal o real?”, fomenta el razonamiento.
Actividad 3: Debate y argumentación
Objetivo específico: Argumentar la importancia de una correcta clasificación para la toma de decisiones financieras.
Instrucciones:
    Docente: “En plenaria, discutiremos por qué es importante clasificar bien las cuentas. ¿Qué pasaría si mezclamos cuentas reales con temporales al tomar decisiones?”
    Estudiantes: Participan con sus ideas y argumentos, apoyándose en lo que aprendieron.
Organización: Plenaria.
Producto: Lista en pizarrón con ideas principales.
Tiempo: 10 minutos.
Rol del docente: Facilita el debate, promueve la participación y sintetiza puntos clave.
Diferenciación:
Para estudiantes que terminan antes: Proponer que elaboren un pequeño resumen o dibujo explicativo sobre la clasificación de cuentas.
Para quienes necesitan más apoyo: Brindar ejemplos adicionales concretos y acompañarlos con preguntas guía como “¿Esta cuenta tiene saldo permanente o se cierra al final del periodo?”
Fase de Cierre
Tiempo estimado: 10 minutos
Síntesis:
Docente: “Para cerrar, escribiremos en equipo tres ideas clave que aprendimos hoy sobre la clasificación de cuentas.”
Estudiantes: En plenaria, colaboran para crear un mapa mental o lista en el pizarrón con las ideas principales.
Reflexión metacognitiva:
Docente: “Ahora les pregunto: 
1. ¿Cómo identifican si una cuenta es real o temporal? 
2. ¿Por qué es importante clasificar bien las cuentas? 
3. ¿Cómo pueden usar este conocimiento en la vida diaria o en un negocio?”
Estudiantes: Responden oralmente o por escrito brevemente.
Retroalimentación:
Docente: Da comentarios positivos sobre las respuestas, corrige ideas erróneas y refuerza conceptos clave con ejemplos simples.
Transferencia:
Docente: “En la próxima clase veremos cómo registrar movimientos en estas cuentas y cómo afectan los estados financieros.”
Tarea o reto:
Docente: “Para casa, observen algún negocio cercano o en su familia y traten de identificar ejemplos de cuentas reales y temporales. Anoten qué cuentas creen que usan y por qué.”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(preguntas iniciales), Formativa durante Desarrollo (observación, productos de actividades, debate) y Sumativa en Cierre (síntesis, reflexión y tarea).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Identifica correctamente cuentas reales y temporales en ejemplos dados (objetivo 1).</w:t>
      </w:r>
    </w:p>
    <w:p>
      <w:pPr>
        <w:numPr>
          <w:ilvl w:val="0"/>
          <w:numId w:val="4"/>
        </w:numPr>
      </w:pPr>
      <w:r>
        <w:rPr/>
        <w:t xml:space="preserve">Analiza y explica el impacto de movimientos en diferentes tipos de cuentas (objetivo 2).</w:t>
      </w:r>
    </w:p>
    <w:p>
      <w:pPr>
        <w:numPr>
          <w:ilvl w:val="0"/>
          <w:numId w:val="4"/>
        </w:numPr>
      </w:pPr>
      <w:r>
        <w:rPr/>
        <w:t xml:space="preserve">Aplica el conocimiento para resolver problemas prácticos y clasificar cuentas (objetivo 3).</w:t>
      </w:r>
    </w:p>
    <w:p>
      <w:pPr>
        <w:numPr>
          <w:ilvl w:val="0"/>
          <w:numId w:val="4"/>
        </w:numPr>
      </w:pPr>
      <w:r>
        <w:rPr/>
        <w:t xml:space="preserve">Argumenta la importancia de la clasificación en la toma de decisiones financieras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clasificación, observación directa durante actividades, rúbrica para evaluación del debate y autoevaluación escrita en la reflexión final.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Tablas de clasificación y análisis, participación en debate, resumen o mapa mental colectivo, respuestas de reflexión y tarea en casa.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54FC9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CF294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B5B9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B8440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2026-09-26T05:47:16-05:00</dcterms:created>
  <dcterms:modified xsi:type="dcterms:W3CDTF">2026-09-26T05:47:16-05:00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