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Números: Resolviendo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calcular y resolver problemas matemáticos relacionados con números, utilizando la metodología de Aprendizaje Basado en Problemas. A través de situaciones cotidianas y reales, los estudiantes analizarán, calcularán y argumentarán soluciones que les permitan comprender la importancia práctica de los números en su vida diaria. El enfoque activo y centrado en el estudiante facilita el desarrollo del pensamiento crítico y la aplicación de conceptos aritméticos en contextos relevantes como compras, finanzas personales y planificación. Este aprendizaje no solo fortalece sus competencias matemáticas, sino que también los prepara para tomar decisiones informadas en su entorno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que involucren el uso de números para identificar datos y operaciones necesarias.</w:t>
      </w:r>
    </w:p>
    <w:p>
      <w:pPr>
        <w:numPr>
          <w:ilvl w:val="0"/>
          <w:numId w:val="1"/>
        </w:numPr>
      </w:pPr>
      <w:r>
        <w:rPr/>
        <w:t xml:space="preserve">Calcular soluciones precisas a problemas aritméticos aplicando operaciones básicas y propiedades numéricas.</w:t>
      </w:r>
    </w:p>
    <w:p>
      <w:pPr>
        <w:numPr>
          <w:ilvl w:val="0"/>
          <w:numId w:val="1"/>
        </w:numPr>
      </w:pPr>
      <w:r>
        <w:rPr/>
        <w:t xml:space="preserve">Argumentar y explicar el procedimiento y resultado obtenido en la resolución de problemas.</w:t>
      </w:r>
    </w:p>
    <w:p>
      <w:pPr>
        <w:numPr>
          <w:ilvl w:val="0"/>
          <w:numId w:val="1"/>
        </w:numPr>
      </w:pPr>
      <w:r>
        <w:rPr/>
        <w:t xml:space="preserve">Comparar diferentes estrategias para resolver problemas numéricos y seleccionar la más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Calculadoras básicas (una por grupo de 3-4 estudiantes).</w:t>
      </w:r>
    </w:p>
    <w:p>
      <w:pPr>
        <w:numPr>
          <w:ilvl w:val="0"/>
          <w:numId w:val="2"/>
        </w:numPr>
      </w:pPr>
      <w:r>
        <w:rPr/>
        <w:t xml:space="preserve">Hojas impresas con problemas numéricos contextualizados (al menos 3 diferentes).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>
      <w:pPr>
        <w:numPr>
          <w:ilvl w:val="0"/>
          <w:numId w:val="2"/>
        </w:numPr>
      </w:pPr>
      <w:r>
        <w:rPr/>
        <w:t xml:space="preserve">Marcadores o plumones para pizarra o rotafolio.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(opcional).</w:t>
      </w:r>
    </w:p>
    <w:p>
      <w:pPr>
        <w:numPr>
          <w:ilvl w:val="0"/>
          <w:numId w:val="2"/>
        </w:numPr>
      </w:pPr>
      <w:r>
        <w:rPr/>
        <w:t xml:space="preserve">Acceso a un video breve (3 minutos) introductorio sobre la importancia de los números en la vida diaria (puede ser en YouTube o recurso digital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enunciados de problemas matemáticos simples.</w:t>
      </w:r>
    </w:p>
    <w:p>
      <w:pPr>
        <w:numPr>
          <w:ilvl w:val="0"/>
          <w:numId w:val="3"/>
        </w:numPr>
      </w:pPr>
      <w:r>
        <w:rPr/>
        <w:t xml:space="preserve">Experiencia previa en identificación de datos y operaciones en problemas numéricos.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los números nos ayudan a resolver problemas reales que enfrentamos todos los días. Aprenderemos a calcular respuestas correctas y a explicar cómo llegamos a ellas. Esto es importante porque los números están en todo lo que hacemos, desde comprar algo hasta planear un viaje.”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piensen en la última vez que tuvieron que usar números fuera de la escuela, por ejemplo, al comprar algo o dividir un grupo de cosas. ¿Pueden compartir con un compañero qué números usaron y para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sus experiencias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para conectar con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promedio una persona hace más de 20 cálculos numéricos cada día sin darse cuenta? Desde contar dinero hasta medir ingredientes para cocinar. Vamos a ver un video corto que muestra ejemplos reales de cómo usamos los números en la vida diaria.”</w:t>
      </w:r>
    </w:p>
    <w:p>
      <w:pPr/>
      <w:r>
        <w:rPr/>
        <w:t xml:space="preserve">Se proyecta video de 3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vieron en el video, los números son una herramienta poderosa. Hoy nos centraremos en problemas que pueden aparecer en su día a día, para que puedan resolverlos con confianza y rapidez. ¿Listos para empezar?”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resolver problemas numéricos reales. No es solo hacer cuentas, sino entender qué nos pide el problema y cómo usar los números para encontrar la solución.”</w:t>
      </w:r>
    </w:p>
    <w:p>
      <w:pPr/>
      <w:r>
        <w:rPr>
          <w:b w:val="1"/>
          <w:bCs w:val="1"/>
        </w:rPr>
        <w:t xml:space="preserve">Actividad 1: Análisis de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datos y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hoja con un problema contextualizado, por ejemplo: “En una tienda, Ana compra 3 cuadernos que cuestan $15 cada uno y una mochila que cuesta $45. ¿Cuánto debe pagar en total?”</w:t>
      </w:r>
    </w:p>
    <w:p>
      <w:pPr>
        <w:numPr>
          <w:ilvl w:val="1"/>
          <w:numId w:val="5"/>
        </w:numPr>
      </w:pPr>
      <w:r>
        <w:rPr/>
        <w:t xml:space="preserve">Los estudiantes leen el problema en grupo, discuten y subrayan los datos importantes.</w:t>
      </w:r>
    </w:p>
    <w:p>
      <w:pPr>
        <w:numPr>
          <w:ilvl w:val="1"/>
          <w:numId w:val="5"/>
        </w:numPr>
      </w:pPr>
      <w:r>
        <w:rPr/>
        <w:t xml:space="preserve">Identifican las operaciones necesarias para resolverlo.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datos y operaciones identificadas en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realiza preguntas como “¿Qué datos son importantes?”, “¿Qué operaciones creen que necesitamos usar?” para guiar sin dar respuestas.</w:t>
      </w:r>
    </w:p>
    <w:p>
      <w:pPr/>
      <w:r>
        <w:rPr>
          <w:b w:val="1"/>
          <w:bCs w:val="1"/>
        </w:rPr>
        <w:t xml:space="preserve">Actividad 2: Cálculo y resolución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soluciones precisas a problemas aritméticos.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los datos y operaciones definidos, cada grupo realiza los cálculos para resolver el problema.</w:t>
      </w:r>
    </w:p>
    <w:p>
      <w:pPr>
        <w:numPr>
          <w:ilvl w:val="1"/>
          <w:numId w:val="6"/>
        </w:numPr>
      </w:pPr>
      <w:r>
        <w:rPr/>
        <w:t xml:space="preserve">Usan calculadora si es necesario y verifican que el resultado tenga sentido.</w:t>
      </w:r>
    </w:p>
    <w:p>
      <w:pPr>
        <w:numPr>
          <w:ilvl w:val="1"/>
          <w:numId w:val="6"/>
        </w:numPr>
      </w:pPr>
      <w:r>
        <w:rPr/>
        <w:t xml:space="preserve">Preparan una explicación breve para compartir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numérica y explicación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resolviendo dudas, pregunta “¿Por qué usaron esta operación?”, “¿Qué pasaría si cambiamos un dato?” para fomentar pensamiento crítico.</w:t>
      </w:r>
    </w:p>
    <w:p>
      <w:pPr/>
      <w:r>
        <w:rPr>
          <w:b w:val="1"/>
          <w:bCs w:val="1"/>
        </w:rPr>
        <w:t xml:space="preserve">Actividad 3: Comparación y argumentación de estrategias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estrategias y argumentar la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problema, solución y estrategia al resto de la clase.</w:t>
      </w:r>
    </w:p>
    <w:p>
      <w:pPr>
        <w:numPr>
          <w:ilvl w:val="1"/>
          <w:numId w:val="7"/>
        </w:numPr>
      </w:pPr>
      <w:r>
        <w:rPr/>
        <w:t xml:space="preserve">Los demás grupos comparan con su forma de resolver y hacen preguntas o sugieren alternativas.</w:t>
      </w:r>
    </w:p>
    <w:p>
      <w:pPr>
        <w:numPr>
          <w:ilvl w:val="1"/>
          <w:numId w:val="7"/>
        </w:numPr>
      </w:pPr>
      <w:r>
        <w:rPr/>
        <w:t xml:space="preserve">Se genera una discusión breve para valorar la eficiencia y claridad de cada método.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 en la pizarra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escucha, destaca buenas prácticas y formas creativas de resolver.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relacionado con números y calcular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guía personalizada, usa ejemplos más sencillos y realiza preguntas orientadoras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identificado y calculado problemas juntos, vamos a compartir y comparar nuestras estrategias para aprender diferentes formas de resolverlos.”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hoja, escriban tres ideas clave que aprendieron hoy sobre cómo usar los números para resolver problemas.”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pasos seguiste para resolver el problema que te tocó?</w:t>
      </w:r>
    </w:p>
    <w:p>
      <w:pPr>
        <w:numPr>
          <w:ilvl w:val="0"/>
          <w:numId w:val="10"/>
        </w:numPr>
      </w:pPr>
      <w:r>
        <w:rPr/>
        <w:t xml:space="preserve">¿Qué parte del cálculo te pareció más sencilla y cuál más difícil?</w:t>
      </w:r>
    </w:p>
    <w:p>
      <w:pPr>
        <w:numPr>
          <w:ilvl w:val="0"/>
          <w:numId w:val="10"/>
        </w:numPr>
      </w:pPr>
      <w:r>
        <w:rPr/>
        <w:t xml:space="preserve">¿Cómo puedes usar lo que aprendiste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responder y reflexiona con ellos sobre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procedimientos y explicaciones, corrige errores comunes y destaca la importancia de pensar antes de calcular.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veremos cómo aplicar estos cálculos en problemas con más pasos y en contextos diferentes como porcentajes y proporciones, que también usamos mucho en la vida.”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escribe un problema con números que hayas vivido o inventado, resuélvelo y explica cómo lo hiciste.”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discusión sobre experiencias previas; formativa durante el desarrollo con la observación y análisis de la resolución de problemas; sumativa en el cierre con la síntesis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datos y operaciones necesarias en un problema (Objetivo 1).</w:t>
      </w:r>
    </w:p>
    <w:p>
      <w:pPr>
        <w:numPr>
          <w:ilvl w:val="0"/>
          <w:numId w:val="11"/>
        </w:numPr>
      </w:pPr>
      <w:r>
        <w:rPr/>
        <w:t xml:space="preserve">Realiza cálculos correctos y precisos para resolver problemas (Objetivo 2).</w:t>
      </w:r>
    </w:p>
    <w:p>
      <w:pPr>
        <w:numPr>
          <w:ilvl w:val="0"/>
          <w:numId w:val="11"/>
        </w:numPr>
      </w:pPr>
      <w:r>
        <w:rPr/>
        <w:t xml:space="preserve">Explica claramente el procedimiento y resultado obtenido (Objetivo 3).</w:t>
      </w:r>
    </w:p>
    <w:p>
      <w:pPr>
        <w:numPr>
          <w:ilvl w:val="0"/>
          <w:numId w:val="11"/>
        </w:numPr>
      </w:pPr>
      <w:r>
        <w:rPr/>
        <w:t xml:space="preserve">Compara y valora diferentes estrategias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2"/>
        </w:numPr>
      </w:pPr>
      <w:r>
        <w:rPr/>
        <w:t xml:space="preserve">Rúbrica para evaluar explicación y argumentación en la presentación.</w:t>
      </w:r>
    </w:p>
    <w:p>
      <w:pPr>
        <w:numPr>
          <w:ilvl w:val="0"/>
          <w:numId w:val="12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12"/>
        </w:numPr>
      </w:pPr>
      <w:r>
        <w:rPr/>
        <w:t xml:space="preserve">Portafolio con problemas resueltos y tarea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Listado de datos y operaciones identificadas en problemas entregados.</w:t>
      </w:r>
    </w:p>
    <w:p>
      <w:pPr>
        <w:numPr>
          <w:ilvl w:val="0"/>
          <w:numId w:val="13"/>
        </w:numPr>
      </w:pPr>
      <w:r>
        <w:rPr/>
        <w:t xml:space="preserve">Soluciones calculadas y explicaciones presentadas en grupo.</w:t>
      </w:r>
    </w:p>
    <w:p>
      <w:pPr>
        <w:numPr>
          <w:ilvl w:val="0"/>
          <w:numId w:val="13"/>
        </w:numPr>
      </w:pPr>
      <w:r>
        <w:rPr/>
        <w:t xml:space="preserve">Participación en debates y comparación de estrategias.</w:t>
      </w:r>
    </w:p>
    <w:p>
      <w:pPr>
        <w:numPr>
          <w:ilvl w:val="0"/>
          <w:numId w:val="13"/>
        </w:numPr>
      </w:pPr>
      <w:r>
        <w:rPr/>
        <w:t xml:space="preserve">Resumen escrito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62C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32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F9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41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CD2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0D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60D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F8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1B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1D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92E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4AC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149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2026-09-25T23:15:26-05:00</dcterms:created>
  <dcterms:modified xsi:type="dcterms:W3CDTF">2026-09-25T23:15:26-05:00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