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formas y colores: Descubriendo conjuntos y secuencias!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exploren y aprendan a formar conjuntos basados en formas y colores, además de crear secuencias simples. A través de actividades lúdicas y manipulativas, los estudiantes desarrollarán habilidades de clasificación, comparación y ordenación que son fundamentales para el pensamiento lógico-matemático. El aprendizaje se conecta directamente con su entorno cotidiano, ya que reconocerán y organizarán objetos similares, como bloques, figuras o juguetes, lo cual fortalece su capacidad para identificar patrones y relaciones. Trabajaremos en grupos pequeños fomentando la colaboración y la autonomía, promoviendo un ambiente donde cada niño pueda expresarse y aprender activamente. Al finalizar, los niños habrán formado conjuntos por color y forma, y realizado secuencias que reflejan orden y repetición, habilidades esenciales para su desarrollo cognitivo y social. Este proyecto les permitirá experimentar con materiales concretos, facilitando la comprensión y el disfrute del aprendizaje matemático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Formar conjuntos agrupando objetos según su forma.</w:t>
      </w:r>
    </w:p>
    <w:p>
      <w:pPr>
        <w:numPr>
          <w:ilvl w:val="0"/>
          <w:numId w:val="1"/>
        </w:numPr>
      </w:pPr>
      <w:r>
        <w:rPr/>
        <w:t xml:space="preserve">Formar conjuntos agrupando objetos según su color.</w:t>
      </w:r>
    </w:p>
    <w:p>
      <w:pPr>
        <w:numPr>
          <w:ilvl w:val="0"/>
          <w:numId w:val="1"/>
        </w:numPr>
      </w:pPr>
      <w:r>
        <w:rPr/>
        <w:t xml:space="preserve">Crear secuencias simples utilizando formas y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madera o plástico (círculos, cuadrados, triángulos) en colores rojo, azul, amarillo y verde (al menos 5 de cada tipo y color).</w:t>
      </w:r>
    </w:p>
    <w:p>
      <w:pPr>
        <w:numPr>
          <w:ilvl w:val="0"/>
          <w:numId w:val="2"/>
        </w:numPr>
      </w:pPr>
      <w:r>
        <w:rPr/>
        <w:t xml:space="preserve">Cartulinas de colores (rojo, azul, amarillo, verde) y blancas para organizar conjuntos.</w:t>
      </w:r>
    </w:p>
    <w:p>
      <w:pPr>
        <w:numPr>
          <w:ilvl w:val="0"/>
          <w:numId w:val="2"/>
        </w:numPr>
      </w:pPr>
      <w:r>
        <w:rPr/>
        <w:t xml:space="preserve">Cajas o cestos pequeños para clasificar objetos.</w:t>
      </w:r>
    </w:p>
    <w:p>
      <w:pPr>
        <w:numPr>
          <w:ilvl w:val="0"/>
          <w:numId w:val="2"/>
        </w:numPr>
      </w:pPr>
      <w:r>
        <w:rPr/>
        <w:t xml:space="preserve">Pegatinas de formas y colores variados.</w:t>
      </w:r>
    </w:p>
    <w:p>
      <w:pPr>
        <w:numPr>
          <w:ilvl w:val="0"/>
          <w:numId w:val="2"/>
        </w:numPr>
      </w:pPr>
      <w:r>
        <w:rPr/>
        <w:t xml:space="preserve">Marcadores o crayones para dibujar secuencias.</w:t>
      </w:r>
    </w:p>
    <w:p>
      <w:pPr>
        <w:numPr>
          <w:ilvl w:val="0"/>
          <w:numId w:val="2"/>
        </w:numPr>
      </w:pPr>
      <w:r>
        <w:rPr/>
        <w:t xml:space="preserve">Pizarra blanca pequeña o rotafolios.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colores y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colores primarios y secundarios.</w:t>
      </w:r>
    </w:p>
    <w:p>
      <w:pPr>
        <w:numPr>
          <w:ilvl w:val="0"/>
          <w:numId w:val="3"/>
        </w:numPr>
      </w:pPr>
      <w:r>
        <w:rPr/>
        <w:t xml:space="preserve">Identificación simple de formas básicas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manipular objetos pequeños con sus manos.</w:t>
      </w:r>
    </w:p>
    <w:p>
      <w:pPr>
        <w:numPr>
          <w:ilvl w:val="0"/>
          <w:numId w:val="3"/>
        </w:numPr>
      </w:pPr>
      <w:r>
        <w:rPr/>
        <w:t xml:space="preserve">Experiencia previa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trabajar conjuntos: por forma y color para niños de 3 años  Sesión 1: Explorando y formando conjuntos por forma y color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cómo podemos juntar cosas que son parecidas, ya sea porque tienen el mismo color o la misma forma. Esto nos ayudará a entender mejor el mundo que nos rodea."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un círculo rojo, un cuadrado azul y un triángulo amarillo. Pregunta: "¿Quién puede decirme qué forma es esta?" y "¿De qué color 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 forma y el color.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llena de figuras de colores y dice: "¡Miren todo lo que hay aquí! Hoy vamos a jugar a separar estas figuras en grupos, como si fueran amigos que se parecen mucho."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ustedes guardan sus juguetes favoritos juntos, vamos a aprender a juntar cosas similares para que todo esté ordenado y encontremos rápido lo que buscamos."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descubrir cómo podemos hacer grupos o conjuntos con estas figuras. Primero por la forma, y luego por el color. También haremos una fila con figuras que sigan un orden especial."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"Formamos conjuntos por forma"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conjuntos agrupando objetos según su 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sacar las figuras de la caja y a poner todos los círculos juntos, luego todos los cuadrados y por último los triángulos. ¿Me ayudan?"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figuras y las agrupan en la cartulina correspondiente con la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conjuntos claros de figuras por 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los niños identifiquen correctamente las formas, hacer preguntas como "¿Es esta figura un círculo o un cuadrado?", y apoyar a quienes tengan dificultad.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"Formamos conjuntos por color"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conjuntos agrupando objetos según su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juntar todas las figuras que sean del mismo color. ¿Cuáles son rojas? ¿Cuáles son verdes?"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y agrupan las figuras de acuerdo a su color en las cartulinas de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Conjuntos organizados por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color tiene esta figura?", y apoyar con ejemplos visuales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"Jugando con secuencias de colores y formas"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simples utilizando formas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sencilla en la pizarra: círculo rojo, cuadrado azul, círculo rojo, cuadrado azul. "Vamos a hacer juntos una fila que siga este orden. ¿Quién quiere empezar?"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figuras en orden siguiendo la secuencia mostrada.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En plenaria o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física de figuras en orden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reforzar el vocabulario ("primero", "después", "igual que"), y felicitar los esfuerzos.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inventen su propia secuencia con diferentes colores y 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figuras más grandes o menos cantidad para facilitar la manipulación y usar ayudas visuales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juntar las figuras por forma y por color, vamos a divertirnos haciendo una fila que siga un orden especial. Así podemos ver cómo las cosas pueden tener un ritmo y un patrón."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lo que hicimos hoy. ¿Quién puede decirme cómo juntamos las figuras? ¿Por qué las agrupamos? ¿Qué hicimos con las figuras para hacer una fila?"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formas juntamos hoy?</w:t>
      </w:r>
    </w:p>
    <w:p>
      <w:pPr>
        <w:numPr>
          <w:ilvl w:val="0"/>
          <w:numId w:val="8"/>
        </w:numPr>
      </w:pPr>
      <w:r>
        <w:rPr/>
        <w:t xml:space="preserve">¿Cómo supiste que una figura era igual a otra?</w:t>
      </w:r>
    </w:p>
    <w:p>
      <w:pPr>
        <w:numPr>
          <w:ilvl w:val="0"/>
          <w:numId w:val="8"/>
        </w:numPr>
      </w:pPr>
      <w:r>
        <w:rPr/>
        <w:t xml:space="preserve">¿Qué te gustó más: juntar por color o hacer la fila?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individuales y grupales con frases como "¡Excelente trabajo encontrando todas las figuras rojas!" y "Qué bien hicieron la fila siguiendo el orden". Corrige con cariño donde sea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jugando con más figuras y colores para hacer conjuntos aún más grandes y secuencias divertidas. Pueden buscar en casa objetos que tengan un color o forma que les guste para mostrarlos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niño o niña identifica y agrupa correctamente objetos por forma (círculo, cuadrado, triángulo).</w:t>
      </w:r>
    </w:p>
    <w:p>
      <w:pPr>
        <w:numPr>
          <w:ilvl w:val="0"/>
          <w:numId w:val="9"/>
        </w:numPr>
      </w:pPr>
      <w:r>
        <w:rPr/>
        <w:t xml:space="preserve">El niño o niña identifica y agrupa correctamente objetos por color (rojo, azul, amarillo, verde).</w:t>
      </w:r>
    </w:p>
    <w:p>
      <w:pPr>
        <w:numPr>
          <w:ilvl w:val="0"/>
          <w:numId w:val="9"/>
        </w:numPr>
      </w:pPr>
      <w:r>
        <w:rPr/>
        <w:t xml:space="preserve">El niño o niña participa en la creación de secuencias simples respetando el orden de colores y formas.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las actividades de agrupamiento y secuencias.</w:t>
      </w:r>
    </w:p>
    <w:p>
      <w:pPr>
        <w:numPr>
          <w:ilvl w:val="0"/>
          <w:numId w:val="10"/>
        </w:numPr>
      </w:pPr>
      <w:r>
        <w:rPr/>
        <w:t xml:space="preserve">Registro anecdótico del docente sobre la participación y comprensión de cada niño.</w:t>
      </w:r>
    </w:p>
    <w:p>
      <w:pPr>
        <w:numPr>
          <w:ilvl w:val="0"/>
          <w:numId w:val="10"/>
        </w:numPr>
      </w:pPr>
      <w:r>
        <w:rPr/>
        <w:t xml:space="preserve">Portafolio con fotos de los conjuntos y secuencias realizadas por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Conjuntos físicamente formados por forma y color durante las actividades.</w:t>
      </w:r>
    </w:p>
    <w:p>
      <w:pPr>
        <w:numPr>
          <w:ilvl w:val="0"/>
          <w:numId w:val="11"/>
        </w:numPr>
      </w:pPr>
      <w:r>
        <w:rPr/>
        <w:t xml:space="preserve">Secuencias de figuras ordenadas correctamente.</w:t>
      </w:r>
    </w:p>
    <w:p>
      <w:pPr>
        <w:numPr>
          <w:ilvl w:val="0"/>
          <w:numId w:val="11"/>
        </w:numPr>
      </w:pPr>
      <w:r>
        <w:rPr/>
        <w:t xml:space="preserve">Respuestas orales y participación activa en las reflexiones y preguntas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formas y colores ves?"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formas y colores básicos para preparar a los niños para formar conjuntos y secuencias por forma y color.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2"/>
        </w:numPr>
      </w:pPr>
      <w:r>
        <w:rPr/>
        <w:t xml:space="preserve">Tarjetas grandes con figuras simples (círculo, cuadrado, triángulo) en colores básicos (rojo, azul, amarillo).</w:t>
      </w:r>
    </w:p>
    <w:p>
      <w:pPr>
        <w:numPr>
          <w:ilvl w:val="0"/>
          <w:numId w:val="12"/>
        </w:numPr>
      </w:pPr>
      <w:r>
        <w:rPr/>
        <w:t xml:space="preserve">Un espacio amplio donde los niños puedan sentarse en círculo.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3"/>
        </w:numPr>
      </w:pPr>
      <w:r>
        <w:rPr/>
        <w:t xml:space="preserve">El docente muestra una tarjeta con una forma y un color (por ejemplo, un círculo rojo) y pregunta a los niños: "¿Qué forma es esta?" y luego "¿De qué color es?"</w:t>
      </w:r>
    </w:p>
    <w:p>
      <w:pPr>
        <w:numPr>
          <w:ilvl w:val="0"/>
          <w:numId w:val="13"/>
        </w:numPr>
      </w:pPr>
      <w:r>
        <w:rPr/>
        <w:t xml:space="preserve">Se anima a los niños a responder y nombrar la forma y el color, reforzando con el docente la pronunciación correcta y haciendo énfasis en ambos conceptos.</w:t>
      </w:r>
    </w:p>
    <w:p>
      <w:pPr>
        <w:numPr>
          <w:ilvl w:val="0"/>
          <w:numId w:val="13"/>
        </w:numPr>
      </w:pPr>
      <w:r>
        <w:rPr/>
        <w:t xml:space="preserve">El docente va mostrando varias tarjetas diferentes, mezclando formas y colores, y realizando las mismas preguntas.</w:t>
      </w:r>
    </w:p>
    <w:p>
      <w:pPr>
        <w:numPr>
          <w:ilvl w:val="0"/>
          <w:numId w:val="13"/>
        </w:numPr>
      </w:pPr>
      <w:r>
        <w:rPr/>
        <w:t xml:space="preserve">Para hacer la actividad más dinámica, se puede pedir a los niños que levanten la mano o que señalen alguna tarjeta similar que el docente tenga a su alcance.</w:t>
      </w:r>
    </w:p>
    <w:p>
      <w:pPr>
        <w:numPr>
          <w:ilvl w:val="0"/>
          <w:numId w:val="13"/>
        </w:numPr>
      </w:pPr>
      <w:r>
        <w:rPr/>
        <w:t xml:space="preserve">Finalmente, se invita a los niños a pensar en objetos o juguetes que tengan esas formas y colores para conectar con su experiencia diaria.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Esta actividad permite que los niños identifiquen y verbalicen formas y colores, base fundamental para que luego puedan formar conjuntos y secuencias con estos atributos, facilitando el aprendizaje durante las sesiones siguientes.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E16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F53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9B9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A33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4F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94A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C5A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E4B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AB8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F9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428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BEE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F8F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2026-09-25T22:08:47-05:00</dcterms:created>
  <dcterms:modified xsi:type="dcterms:W3CDTF">2026-09-25T22:08:47-05:00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