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Datos y Probabilidades: Descubre, Representa y Decide</w:t>
      </w:r>
    </w:p>
    <w:p/>
    <w:p>
      <w:pPr/>
      <w:r>
        <w:rPr>
          <w:color w:val="666666"/>
          <w:sz w:val="20"/>
          <w:szCs w:val="20"/>
          <w:i w:val="1"/>
          <w:iCs w:val="1"/>
        </w:rPr>
        <w:t xml:space="preserve">Matemáticas | Estadística y Probabilidad | Aprendizaje Basado en Indagación</w:t>
      </w:r>
    </w:p>
    <w:p/>
    <w:p>
      <w:pPr/>
      <w:r>
        <w:rPr>
          <w:color w:val="2b6cb0"/>
          <w:sz w:val="28"/>
          <w:szCs w:val="28"/>
          <w:b w:val="1"/>
          <w:bCs w:val="1"/>
        </w:rPr>
        <w:t xml:space="preserve">Descripción</w:t>
      </w:r>
    </w:p>
    <w:p>
      <w:pPr/>
      <w:r>
        <w:rPr/>
        <w:t xml:space="preserve">Este plan de clase está diseñado para que estudiantes de secundaria (12-15 años) aprendan a obtener, representar e interpretar información estadística y probabilística de manera activa y significativa. A través de la metodología de Aprendizaje Basado en Indagación, los estudiantes formularán preguntas, recolectarán datos, construirán gráficas, calcularán medidas estadísticas como media, mediana y moda, y analizarán eventos relacionados con el azar y la probabilidad. El propósito es que comprendan cómo la estadística y la probabilidad les ayudan a tomar decisiones fundamentadas en contextos reales, desde elecciones cotidianas hasta la interpretación de información que encuentran en medios digitales y sociales.</w:t>
      </w:r>
    </w:p>
    <w:p>
      <w:pPr/>
      <w:r>
        <w:rPr/>
        <w:t xml:space="preserve">Este aprendizaje es relevante porque la capacidad para interpretar datos y entender probabilidades es fundamental hoy en día, en un mundo lleno de información y decisiones bajo incertidumbre. Los estudiantes desarrollarán habilidades para analizar información de manera crítica y comunicar resultados con argumentos basados en datos. Además, explorarán el concepto de azar y espacio muestral mediante experimentos simples que les permitirán comprender mejor la naturaleza de los eventos inciertos.</w:t>
      </w:r>
    </w:p>
    <w:p/>
    <w:p>
      <w:pPr/>
      <w:r>
        <w:rPr>
          <w:color w:val="2b6cb0"/>
          <w:sz w:val="28"/>
          <w:szCs w:val="28"/>
          <w:b w:val="1"/>
          <w:bCs w:val="1"/>
        </w:rPr>
        <w:t xml:space="preserve">Objetivos de Aprendizaje</w:t>
      </w:r>
    </w:p>
    <w:p>
      <w:pPr>
        <w:numPr>
          <w:ilvl w:val="0"/>
          <w:numId w:val="1"/>
        </w:numPr>
      </w:pPr>
      <w:r>
        <w:rPr/>
        <w:t xml:space="preserve">Usar tablas, gráficas de barras y circulares para analizar y representar información.</w:t>
      </w:r>
    </w:p>
    <w:p>
      <w:pPr>
        <w:numPr>
          <w:ilvl w:val="0"/>
          <w:numId w:val="1"/>
        </w:numPr>
      </w:pPr>
      <w:r>
        <w:rPr/>
        <w:t xml:space="preserve">Determinar e interpretar la frecuencia absoluta, frecuencia relativa, media, mediana y moda en conjuntos de datos.</w:t>
      </w:r>
    </w:p>
    <w:p>
      <w:pPr>
        <w:numPr>
          <w:ilvl w:val="0"/>
          <w:numId w:val="1"/>
        </w:numPr>
      </w:pPr>
      <w:r>
        <w:rPr/>
        <w:t xml:space="preserve">Utilizar e interpretar medidas de tendencia central (moda, media aritmética y mediana) y rango para justificar decisiones basadas en datos.</w:t>
      </w:r>
    </w:p>
    <w:p>
      <w:pPr>
        <w:numPr>
          <w:ilvl w:val="0"/>
          <w:numId w:val="1"/>
        </w:numPr>
      </w:pPr>
      <w:r>
        <w:rPr/>
        <w:t xml:space="preserve">Comparar cualitativamente dos o más eventos utilizando expresiones de probabilidad como “es más probable que…” y “es menos probable que…”.</w:t>
      </w:r>
    </w:p>
    <w:p>
      <w:pPr>
        <w:numPr>
          <w:ilvl w:val="0"/>
          <w:numId w:val="1"/>
        </w:numPr>
      </w:pPr>
      <w:r>
        <w:rPr/>
        <w:t xml:space="preserve">Identificar eventos que involucran azar, determinar el espacio muestral y experimentar para analizar probabilidades.</w:t>
      </w:r>
    </w:p>
    <w:p/>
    <w:p>
      <w:pPr/>
      <w:r>
        <w:rPr>
          <w:color w:val="2b6cb0"/>
          <w:sz w:val="28"/>
          <w:szCs w:val="28"/>
          <w:b w:val="1"/>
          <w:bCs w:val="1"/>
        </w:rPr>
        <w:t xml:space="preserve">Recursos Necesarios</w:t>
      </w:r>
    </w:p>
    <w:p>
      <w:pPr>
        <w:numPr>
          <w:ilvl w:val="0"/>
          <w:numId w:val="2"/>
        </w:numPr>
      </w:pPr>
      <w:r>
        <w:rPr/>
        <w:t xml:space="preserve">Hojas de trabajo impresas con tablas de datos y espacios para cálculos y gráficas (1 por estudiante)</w:t>
      </w:r>
    </w:p>
    <w:p>
      <w:pPr>
        <w:numPr>
          <w:ilvl w:val="0"/>
          <w:numId w:val="2"/>
        </w:numPr>
      </w:pPr>
      <w:r>
        <w:rPr/>
        <w:t xml:space="preserve">Calculadoras básicas (1 por estudiante o pareja)</w:t>
      </w:r>
    </w:p>
    <w:p>
      <w:pPr>
        <w:numPr>
          <w:ilvl w:val="0"/>
          <w:numId w:val="2"/>
        </w:numPr>
      </w:pPr>
      <w:r>
        <w:rPr/>
        <w:t xml:space="preserve">Reglas y lápices de colores para elaboración de gráficas</w:t>
      </w:r>
    </w:p>
    <w:p>
      <w:pPr>
        <w:numPr>
          <w:ilvl w:val="0"/>
          <w:numId w:val="2"/>
        </w:numPr>
      </w:pPr>
      <w:r>
        <w:rPr/>
        <w:t xml:space="preserve">Computadora con proyector y acceso a internet para videos cortos y simuladores de probabilidad</w:t>
      </w:r>
    </w:p>
    <w:p>
      <w:pPr>
        <w:numPr>
          <w:ilvl w:val="0"/>
          <w:numId w:val="2"/>
        </w:numPr>
      </w:pPr>
      <w:r>
        <w:rPr/>
        <w:t xml:space="preserve">Material para experimentos de azar: monedas, dados, bolitas de colores en bolsas opacas</w:t>
      </w:r>
    </w:p>
    <w:p>
      <w:pPr>
        <w:numPr>
          <w:ilvl w:val="0"/>
          <w:numId w:val="2"/>
        </w:numPr>
      </w:pPr>
      <w:r>
        <w:rPr/>
        <w:t xml:space="preserve">Tarjetas con preguntas y datos para actividades de indagación (grupos)</w:t>
      </w:r>
    </w:p>
    <w:p>
      <w:pPr>
        <w:numPr>
          <w:ilvl w:val="0"/>
          <w:numId w:val="2"/>
        </w:numPr>
      </w:pPr>
      <w:r>
        <w:rPr/>
        <w:t xml:space="preserve">Pizarrón y marcadores</w:t>
      </w:r>
    </w:p>
    <w:p/>
    <w:p>
      <w:pPr/>
      <w:r>
        <w:rPr>
          <w:color w:val="2b6cb0"/>
          <w:sz w:val="28"/>
          <w:szCs w:val="28"/>
          <w:b w:val="1"/>
          <w:bCs w:val="1"/>
        </w:rPr>
        <w:t xml:space="preserve">Requisitos Previos</w:t>
      </w:r>
    </w:p>
    <w:p>
      <w:pPr>
        <w:numPr>
          <w:ilvl w:val="0"/>
          <w:numId w:val="3"/>
        </w:numPr>
      </w:pPr>
      <w:r>
        <w:rPr/>
        <w:t xml:space="preserve">Conocimiento básico de suma y división</w:t>
      </w:r>
    </w:p>
    <w:p>
      <w:pPr>
        <w:numPr>
          <w:ilvl w:val="0"/>
          <w:numId w:val="3"/>
        </w:numPr>
      </w:pPr>
      <w:r>
        <w:rPr/>
        <w:t xml:space="preserve">Reconocimiento de tablas y gráficas simples (de cursos anteriores)</w:t>
      </w:r>
    </w:p>
    <w:p>
      <w:pPr>
        <w:numPr>
          <w:ilvl w:val="0"/>
          <w:numId w:val="3"/>
        </w:numPr>
      </w:pPr>
      <w:r>
        <w:rPr/>
        <w:t xml:space="preserve">Experiencia previa con conceptos básicos de promedio en contextos cotidianos</w:t>
      </w:r>
    </w:p>
    <w:p>
      <w:pPr>
        <w:numPr>
          <w:ilvl w:val="0"/>
          <w:numId w:val="3"/>
        </w:numPr>
      </w:pPr>
      <w:r>
        <w:rPr/>
        <w:t xml:space="preserve">Habilidades para trabajar en equipo y comunicar ideas</w:t>
      </w:r>
    </w:p>
    <w:p/>
    <w:p>
      <w:pPr/>
      <w:r>
        <w:rPr>
          <w:color w:val="2b6cb0"/>
          <w:sz w:val="28"/>
          <w:szCs w:val="28"/>
          <w:b w:val="1"/>
          <w:bCs w:val="1"/>
        </w:rPr>
        <w:t xml:space="preserve">Actividades</w:t>
      </w:r>
    </w:p>
    <w:p>
      <w:pPr/>
      <w:r>
        <w:rPr/>
        <w:t xml:space="preserve">Sesión 1: Descubriendo la Información en Datos y GráficasFase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"Hoy vamos a comenzar a explorar cómo podemos organizar y representar información para entenderla mejor. Aprenderemos a usar tablas y gráficas que nos ayudarán a analizar datos y tomar decisiones." </w:t>
      </w:r>
    </w:p>
    <w:p>
      <w:pPr/>
      <w:r>
        <w:rPr>
          <w:b w:val="1"/>
          <w:bCs w:val="1"/>
        </w:rPr>
        <w:t xml:space="preserve">Activación de conocimientos previos:</w:t>
      </w:r>
    </w:p>
    <w:p>
      <w:pPr>
        <w:numPr>
          <w:ilvl w:val="0"/>
          <w:numId w:val="4"/>
        </w:numPr>
      </w:pPr>
      <w:r>
        <w:rPr>
          <w:b w:val="1"/>
          <w:bCs w:val="1"/>
        </w:rPr>
        <w:t xml:space="preserve">Docente:</w:t>
      </w:r>
      <w:r>
        <w:rPr/>
        <w:t xml:space="preserve"> "¿Alguna vez han visto una gráfica o tabla en internet o en la escuela? ¿Para qué creen que sirven?"</w:t>
      </w:r>
    </w:p>
    <w:p>
      <w:pPr>
        <w:numPr>
          <w:ilvl w:val="0"/>
          <w:numId w:val="4"/>
        </w:numPr>
      </w:pPr>
      <w:r>
        <w:rPr>
          <w:b w:val="1"/>
          <w:bCs w:val="1"/>
        </w:rPr>
        <w:t xml:space="preserve">Estudiantes:</w:t>
      </w:r>
      <w:r>
        <w:rPr/>
        <w:t xml:space="preserve"> Responden con ejemplos breves (e.g., resultados deportivos, calorías en alimentos).</w:t>
      </w:r>
    </w:p>
    <w:p>
      <w:pPr>
        <w:numPr>
          <w:ilvl w:val="0"/>
          <w:numId w:val="4"/>
        </w:numPr>
      </w:pPr>
      <w:r>
        <w:rPr>
          <w:b w:val="1"/>
          <w:bCs w:val="1"/>
        </w:rPr>
        <w:t xml:space="preserve">Docente:</w:t>
      </w:r>
      <w:r>
        <w:rPr/>
        <w:t xml:space="preserve"> Muestra una gráfica de barras sencilla (por ejemplo, número de frutas favoritas en la clase) y pregunta: "¿Qué información nos da esta gráfica?"</w:t>
      </w:r>
    </w:p>
    <w:p>
      <w:pPr/>
      <w:r>
        <w:rPr>
          <w:b w:val="1"/>
          <w:bCs w:val="1"/>
        </w:rPr>
        <w:t xml:space="preserve">Motivación y enganche:</w:t>
      </w:r>
    </w:p>
    <w:p>
      <w:pPr>
        <w:numPr>
          <w:ilvl w:val="0"/>
          <w:numId w:val="5"/>
        </w:numPr>
      </w:pPr>
      <w:r>
        <w:rPr>
          <w:b w:val="1"/>
          <w:bCs w:val="1"/>
        </w:rPr>
        <w:t xml:space="preserve">Docente:</w:t>
      </w:r>
      <w:r>
        <w:rPr/>
        <w:t xml:space="preserve"> "¿Sabían que los científicos usan gráficos para tomar decisiones importantes sobre la salud, el clima o la tecnología? Hoy haremos algo parecido con datos reales." </w:t>
      </w:r>
    </w:p>
    <w:p>
      <w:pPr/>
      <w:r>
        <w:rPr>
          <w:b w:val="1"/>
          <w:bCs w:val="1"/>
        </w:rPr>
        <w:t xml:space="preserve">Contextualización:</w:t>
      </w:r>
    </w:p>
    <w:p>
      <w:pPr>
        <w:numPr>
          <w:ilvl w:val="0"/>
          <w:numId w:val="6"/>
        </w:numPr>
      </w:pPr>
      <w:r>
        <w:rPr>
          <w:b w:val="1"/>
          <w:bCs w:val="1"/>
        </w:rPr>
        <w:t xml:space="preserve">Docente:</w:t>
      </w:r>
      <w:r>
        <w:rPr/>
        <w:t xml:space="preserve"> "Vamos a aprender a leer y crear tablas y gráficas que nos ayudarán a entender mejor la información que encontramos en nuestra vida diaria, como encuestas, resultados deportivos y más."</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Presenta brevemente qué es una tabla, una gráfica de barras y una gráfica circular, mostrando ejemplos concretos con datos sencillos (por ejemplo, encuesta de sabores de helado preferidos en la clase).</w:t>
      </w:r>
    </w:p>
    <w:p>
      <w:pPr/>
      <w:r>
        <w:rPr>
          <w:b w:val="1"/>
          <w:bCs w:val="1"/>
        </w:rPr>
        <w:t xml:space="preserve">Actividades de aprendizaje activo:</w:t>
      </w:r>
    </w:p>
    <w:p>
      <w:pPr>
        <w:numPr>
          <w:ilvl w:val="0"/>
          <w:numId w:val="7"/>
        </w:numPr>
      </w:pPr>
      <w:r>
        <w:rPr>
          <w:b w:val="1"/>
          <w:bCs w:val="1"/>
        </w:rPr>
        <w:t xml:space="preserve">Actividad 1: Construyendo una tabla y gráfica de barras</w:t>
      </w:r>
      <w:br/>
    </w:p>
    <w:p>
      <w:pPr>
        <w:numPr>
          <w:ilvl w:val="1"/>
          <w:numId w:val="7"/>
        </w:numPr>
      </w:pPr>
      <w:r>
        <w:rPr/>
        <w:t xml:space="preserve">Objetivo: Usar tablas y gráficas de barras para analizar información.</w:t>
      </w:r>
    </w:p>
    <w:p>
      <w:pPr>
        <w:numPr>
          <w:ilvl w:val="1"/>
          <w:numId w:val="7"/>
        </w:numPr>
      </w:pPr>
      <w:r>
        <w:rPr/>
        <w:t xml:space="preserve">Instrucciones:  </w:t>
      </w:r>
    </w:p>
    <w:p>
      <w:pPr>
        <w:numPr>
          <w:ilvl w:val="2"/>
          <w:numId w:val="7"/>
        </w:numPr>
      </w:pPr>
      <w:r>
        <w:rPr>
          <w:b w:val="1"/>
          <w:bCs w:val="1"/>
        </w:rPr>
        <w:t xml:space="preserve">Docente:</w:t>
      </w:r>
      <w:r>
        <w:rPr/>
        <w:t xml:space="preserve"> "En parejas, recolecten datos preguntando a cinco compañeros sobre su fruta favorita (manzana, plátano, naranja, uva, otra). Anoten los datos en una tabla que les proporciono."</w:t>
      </w:r>
    </w:p>
    <w:p>
      <w:pPr>
        <w:numPr>
          <w:ilvl w:val="2"/>
          <w:numId w:val="7"/>
        </w:numPr>
      </w:pPr>
      <w:r>
        <w:rPr>
          <w:b w:val="1"/>
          <w:bCs w:val="1"/>
        </w:rPr>
        <w:t xml:space="preserve">Estudiantes:</w:t>
      </w:r>
      <w:r>
        <w:rPr/>
        <w:t xml:space="preserve"> Realizan la encuesta y completan la tabla con frecuencia absoluta y frecuencia relativa.</w:t>
      </w:r>
    </w:p>
    <w:p>
      <w:pPr>
        <w:numPr>
          <w:ilvl w:val="2"/>
          <w:numId w:val="7"/>
        </w:numPr>
      </w:pPr>
      <w:r>
        <w:rPr>
          <w:b w:val="1"/>
          <w:bCs w:val="1"/>
        </w:rPr>
        <w:t xml:space="preserve">Docente:</w:t>
      </w:r>
      <w:r>
        <w:rPr/>
        <w:t xml:space="preserve"> "Ahora, con esos datos, dibujen una gráfica de barras para representar las preferencias."</w:t>
      </w:r>
    </w:p>
    <w:p>
      <w:pPr>
        <w:numPr>
          <w:ilvl w:val="1"/>
          <w:numId w:val="7"/>
        </w:numPr>
      </w:pPr>
      <w:r>
        <w:rPr/>
        <w:t xml:space="preserve">Organización: Parejas</w:t>
      </w:r>
    </w:p>
    <w:p>
      <w:pPr>
        <w:numPr>
          <w:ilvl w:val="1"/>
          <w:numId w:val="7"/>
        </w:numPr>
      </w:pPr>
      <w:r>
        <w:rPr/>
        <w:t xml:space="preserve">Producto: Tabla con datos de frecuencia absoluta y relativa y gráfica de barras dibujada a mano.</w:t>
      </w:r>
    </w:p>
    <w:p>
      <w:pPr>
        <w:numPr>
          <w:ilvl w:val="1"/>
          <w:numId w:val="7"/>
        </w:numPr>
      </w:pPr>
      <w:r>
        <w:rPr/>
        <w:t xml:space="preserve">Tiempo: 25 minutos</w:t>
      </w:r>
    </w:p>
    <w:p>
      <w:pPr>
        <w:numPr>
          <w:ilvl w:val="1"/>
          <w:numId w:val="7"/>
        </w:numPr>
      </w:pPr>
      <w:r>
        <w:rPr/>
        <w:t xml:space="preserve">Rol docente: Circular por el aula, hacer preguntas como "¿Cómo saben cuántos prefieren manzana?" o "¿Qué representa cada barra?"</w:t>
      </w:r>
    </w:p>
    <w:p>
      <w:pPr>
        <w:numPr>
          <w:ilvl w:val="0"/>
          <w:numId w:val="7"/>
        </w:numPr>
      </w:pPr>
      <w:r>
        <w:rPr>
          <w:b w:val="1"/>
          <w:bCs w:val="1"/>
        </w:rPr>
        <w:t xml:space="preserve">Actividad 2: Interpretando una gráfica circular</w:t>
      </w:r>
      <w:br/>
    </w:p>
    <w:p>
      <w:pPr>
        <w:numPr>
          <w:ilvl w:val="1"/>
          <w:numId w:val="7"/>
        </w:numPr>
      </w:pPr>
      <w:r>
        <w:rPr/>
        <w:t xml:space="preserve">Objetivo: Interpretar gráficas circulares con datos reales.</w:t>
      </w:r>
    </w:p>
    <w:p>
      <w:pPr>
        <w:numPr>
          <w:ilvl w:val="1"/>
          <w:numId w:val="7"/>
        </w:numPr>
      </w:pPr>
      <w:r>
        <w:rPr/>
        <w:t xml:space="preserve">Instrucciones:  </w:t>
      </w:r>
    </w:p>
    <w:p>
      <w:pPr>
        <w:numPr>
          <w:ilvl w:val="2"/>
          <w:numId w:val="7"/>
        </w:numPr>
      </w:pPr>
      <w:r>
        <w:rPr>
          <w:b w:val="1"/>
          <w:bCs w:val="1"/>
        </w:rPr>
        <w:t xml:space="preserve">Docente:</w:t>
      </w:r>
      <w:r>
        <w:rPr/>
        <w:t xml:space="preserve"> Muestra en proyector una gráfica circular sobre los medios de transporte usados para ir a la escuela (datos ficticios).</w:t>
      </w:r>
    </w:p>
    <w:p>
      <w:pPr>
        <w:numPr>
          <w:ilvl w:val="2"/>
          <w:numId w:val="7"/>
        </w:numPr>
      </w:pPr>
      <w:r>
        <w:rPr>
          <w:b w:val="1"/>
          <w:bCs w:val="1"/>
        </w:rPr>
        <w:t xml:space="preserve">Docente:</w:t>
      </w:r>
      <w:r>
        <w:rPr/>
        <w:t xml:space="preserve"> "Analicen la gráfica y respondan: ¿Qué medio es el más usado? ¿Cuál es el menos usado? ¿Cuántos estudiantes usan bicicleta si hay 30 en total?"</w:t>
      </w:r>
    </w:p>
    <w:p>
      <w:pPr>
        <w:numPr>
          <w:ilvl w:val="2"/>
          <w:numId w:val="7"/>
        </w:numPr>
      </w:pPr>
      <w:r>
        <w:rPr>
          <w:b w:val="1"/>
          <w:bCs w:val="1"/>
        </w:rPr>
        <w:t xml:space="preserve">Estudiantes:</w:t>
      </w:r>
      <w:r>
        <w:rPr/>
        <w:t xml:space="preserve"> Responden en plenaria con justificación basada en la gráfica.</w:t>
      </w:r>
    </w:p>
    <w:p>
      <w:pPr>
        <w:numPr>
          <w:ilvl w:val="1"/>
          <w:numId w:val="7"/>
        </w:numPr>
      </w:pPr>
      <w:r>
        <w:rPr/>
        <w:t xml:space="preserve">Organización: Individual y luego plenaria</w:t>
      </w:r>
    </w:p>
    <w:p>
      <w:pPr>
        <w:numPr>
          <w:ilvl w:val="1"/>
          <w:numId w:val="7"/>
        </w:numPr>
      </w:pPr>
      <w:r>
        <w:rPr/>
        <w:t xml:space="preserve">Producto: Respuestas escritas y orales</w:t>
      </w:r>
    </w:p>
    <w:p>
      <w:pPr>
        <w:numPr>
          <w:ilvl w:val="1"/>
          <w:numId w:val="7"/>
        </w:numPr>
      </w:pPr>
      <w:r>
        <w:rPr/>
        <w:t xml:space="preserve">Tiempo: 20 minutos</w:t>
      </w:r>
    </w:p>
    <w:p>
      <w:pPr>
        <w:numPr>
          <w:ilvl w:val="1"/>
          <w:numId w:val="7"/>
        </w:numPr>
      </w:pPr>
      <w:r>
        <w:rPr/>
        <w:t xml:space="preserve">Rol docente: Facilita el análisis con preguntas orientadoras y retroalimenta respuestas</w:t>
      </w:r>
    </w:p>
    <w:p>
      <w:pPr/>
      <w:r>
        <w:rPr>
          <w:b w:val="1"/>
          <w:bCs w:val="1"/>
        </w:rPr>
        <w:t xml:space="preserve">Diferenciación:</w:t>
      </w:r>
    </w:p>
    <w:p>
      <w:pPr>
        <w:numPr>
          <w:ilvl w:val="0"/>
          <w:numId w:val="8"/>
        </w:numPr>
      </w:pPr>
      <w:r>
        <w:rPr/>
        <w:t xml:space="preserve">Para estudiantes que terminan antes: Calcular frecuencia relativa en porcentaje y agregar etiquetas a la gráfica.</w:t>
      </w:r>
    </w:p>
    <w:p>
      <w:pPr>
        <w:numPr>
          <w:ilvl w:val="0"/>
          <w:numId w:val="8"/>
        </w:numPr>
      </w:pPr>
      <w:r>
        <w:rPr/>
        <w:t xml:space="preserve">Para estudiantes que requieren apoyo: Trabajar con frecuencia absoluta primero y usar ejemplos guiados para la gráfica.</w:t>
      </w:r>
    </w:p>
    <w:p>
      <w:pPr/>
      <w:r>
        <w:rPr>
          <w:b w:val="1"/>
          <w:bCs w:val="1"/>
        </w:rPr>
        <w:t xml:space="preserve">Transición:</w:t>
      </w:r>
    </w:p>
    <w:p>
      <w:pPr/>
      <w:r>
        <w:rPr>
          <w:b w:val="1"/>
          <w:bCs w:val="1"/>
        </w:rPr>
        <w:t xml:space="preserve">Docente:</w:t>
      </w:r>
      <w:r>
        <w:rPr/>
        <w:t xml:space="preserve"> "Mañana seguiremos explorando las medidas estadísticas que nos ayudarán a describir mejor estos datos que hoy organizamos."</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b w:val="1"/>
          <w:bCs w:val="1"/>
        </w:rPr>
        <w:t xml:space="preserve">Docente:</w:t>
      </w:r>
      <w:r>
        <w:rPr/>
        <w:t xml:space="preserve"> "Vamos a escribir tres cosas que aprendimos hoy sobre tablas y gráficas y una pregunta que aún tengan."</w:t>
      </w:r>
    </w:p>
    <w:p>
      <w:pPr/>
      <w:r>
        <w:rPr>
          <w:b w:val="1"/>
          <w:bCs w:val="1"/>
        </w:rPr>
        <w:t xml:space="preserve">Reflexión metacognitiva:</w:t>
      </w:r>
    </w:p>
    <w:p>
      <w:pPr>
        <w:numPr>
          <w:ilvl w:val="0"/>
          <w:numId w:val="9"/>
        </w:numPr>
      </w:pPr>
      <w:r>
        <w:rPr/>
        <w:t xml:space="preserve">¿Para qué crees que sirven las tablas y gráficas en la vida real?</w:t>
      </w:r>
    </w:p>
    <w:p>
      <w:pPr>
        <w:numPr>
          <w:ilvl w:val="0"/>
          <w:numId w:val="9"/>
        </w:numPr>
      </w:pPr>
      <w:r>
        <w:rPr/>
        <w:t xml:space="preserve">¿Cómo te ayudó la gráfica de barras a entender mejor los datos?</w:t>
      </w:r>
    </w:p>
    <w:p>
      <w:pPr>
        <w:numPr>
          <w:ilvl w:val="0"/>
          <w:numId w:val="9"/>
        </w:numPr>
      </w:pPr>
      <w:r>
        <w:rPr/>
        <w:t xml:space="preserve">¿Qué te gustaría aprender a hacer con los datos mañana?</w:t>
      </w:r>
    </w:p>
    <w:p>
      <w:pPr/>
      <w:r>
        <w:rPr>
          <w:b w:val="1"/>
          <w:bCs w:val="1"/>
        </w:rPr>
        <w:t xml:space="preserve">Retroalimentación:</w:t>
      </w:r>
    </w:p>
    <w:p>
      <w:pPr/>
      <w:r>
        <w:rPr>
          <w:b w:val="1"/>
          <w:bCs w:val="1"/>
        </w:rPr>
        <w:t xml:space="preserve">Docente:</w:t>
      </w:r>
      <w:r>
        <w:rPr/>
        <w:t xml:space="preserve"> Revisa algunas respuestas y comenta en voz alta los aprendizajes frecuentes y dudas comunes.</w:t>
      </w:r>
    </w:p>
    <w:p>
      <w:pPr/>
      <w:r>
        <w:rPr>
          <w:b w:val="1"/>
          <w:bCs w:val="1"/>
        </w:rPr>
        <w:t xml:space="preserve">Transferencia:</w:t>
      </w:r>
    </w:p>
    <w:p>
      <w:pPr/>
      <w:r>
        <w:rPr>
          <w:b w:val="1"/>
          <w:bCs w:val="1"/>
        </w:rPr>
        <w:t xml:space="preserve">Docente:</w:t>
      </w:r>
      <w:r>
        <w:rPr/>
        <w:t xml:space="preserve"> "En la próxima sesión aprenderemos a calcular medidas como la media, la mediana y la moda para profundizar en la interpretación de datos."</w:t>
      </w:r>
    </w:p>
    <w:p>
      <w:pPr/>
      <w:r>
        <w:rPr/>
        <w:t xml:space="preserve">Sesión 2: Explorando Medidas de Tendencia Central y RangoFase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"Hoy aprenderemos a calcular medidas que resumen conjuntos de datos y que nos ayudan a entenderlos mejor: la media, la mediana, la moda y el rango."</w:t>
      </w:r>
    </w:p>
    <w:p>
      <w:pPr/>
      <w:r>
        <w:rPr>
          <w:b w:val="1"/>
          <w:bCs w:val="1"/>
        </w:rPr>
        <w:t xml:space="preserve">Activación de conocimientos previos:</w:t>
      </w:r>
    </w:p>
    <w:p>
      <w:pPr>
        <w:numPr>
          <w:ilvl w:val="0"/>
          <w:numId w:val="10"/>
        </w:numPr>
      </w:pPr>
      <w:r>
        <w:rPr>
          <w:b w:val="1"/>
          <w:bCs w:val="1"/>
        </w:rPr>
        <w:t xml:space="preserve">Docente:</w:t>
      </w:r>
      <w:r>
        <w:rPr/>
        <w:t xml:space="preserve"> "Recuerden los datos de la fruta favorita que recolectaron. ¿Qué fruta fue la más elegida? ¿Cómo creen que podríamos resumir estos datos en un número?"</w:t>
      </w:r>
    </w:p>
    <w:p>
      <w:pPr>
        <w:numPr>
          <w:ilvl w:val="0"/>
          <w:numId w:val="10"/>
        </w:numPr>
      </w:pPr>
      <w:r>
        <w:rPr>
          <w:b w:val="1"/>
          <w:bCs w:val="1"/>
        </w:rPr>
        <w:t xml:space="preserve">Estudiantes:</w:t>
      </w:r>
      <w:r>
        <w:rPr/>
        <w:t xml:space="preserve"> Responden y comparten ideas.</w:t>
      </w:r>
    </w:p>
    <w:p>
      <w:pPr/>
      <w:r>
        <w:rPr>
          <w:b w:val="1"/>
          <w:bCs w:val="1"/>
        </w:rPr>
        <w:t xml:space="preserve">Motivación y enganche:</w:t>
      </w:r>
    </w:p>
    <w:p>
      <w:pPr>
        <w:numPr>
          <w:ilvl w:val="0"/>
          <w:numId w:val="11"/>
        </w:numPr>
      </w:pPr>
      <w:r>
        <w:rPr>
          <w:b w:val="1"/>
          <w:bCs w:val="1"/>
        </w:rPr>
        <w:t xml:space="preserve">Docente:</w:t>
      </w:r>
      <w:r>
        <w:rPr/>
        <w:t xml:space="preserve"> "Imagina que quieres saber cuál es la estatura promedio de tus compañeros para elegir el tamaño correcto de un uniforme. ¿Cómo lo harías?"</w:t>
      </w:r>
    </w:p>
    <w:p>
      <w:pPr/>
      <w:r>
        <w:rPr>
          <w:b w:val="1"/>
          <w:bCs w:val="1"/>
        </w:rPr>
        <w:t xml:space="preserve">Contextualización:</w:t>
      </w:r>
    </w:p>
    <w:p>
      <w:pPr>
        <w:numPr>
          <w:ilvl w:val="0"/>
          <w:numId w:val="12"/>
        </w:numPr>
      </w:pPr>
      <w:r>
        <w:rPr>
          <w:b w:val="1"/>
          <w:bCs w:val="1"/>
        </w:rPr>
        <w:t xml:space="preserve">Docente:</w:t>
      </w:r>
      <w:r>
        <w:rPr/>
        <w:t xml:space="preserve"> "Estas medidas nos ayudarán a resumir grandes cantidades de datos para tomar decisiones rápidas y acertadas." </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Introduce brevemente cada medida con ejemplos sencillos y visuales: media como promedio, mediana como valor medio ordenado, moda como valor más frecuente y rango como diferencia entre máximo y mínimo.</w:t>
      </w:r>
    </w:p>
    <w:p>
      <w:pPr/>
      <w:r>
        <w:rPr>
          <w:b w:val="1"/>
          <w:bCs w:val="1"/>
        </w:rPr>
        <w:t xml:space="preserve">Actividades de aprendizaje activo:</w:t>
      </w:r>
    </w:p>
    <w:p>
      <w:pPr>
        <w:numPr>
          <w:ilvl w:val="0"/>
          <w:numId w:val="13"/>
        </w:numPr>
      </w:pPr>
      <w:r>
        <w:rPr>
          <w:b w:val="1"/>
          <w:bCs w:val="1"/>
        </w:rPr>
        <w:t xml:space="preserve">Actividad 1: Calculando medidas centrales con datos reales</w:t>
      </w:r>
      <w:br/>
    </w:p>
    <w:p>
      <w:pPr>
        <w:numPr>
          <w:ilvl w:val="1"/>
          <w:numId w:val="13"/>
        </w:numPr>
      </w:pPr>
      <w:r>
        <w:rPr/>
        <w:t xml:space="preserve">Objetivo: Determinar e interpretar media, mediana, moda y rango en conjuntos de datos.</w:t>
      </w:r>
    </w:p>
    <w:p>
      <w:pPr>
        <w:numPr>
          <w:ilvl w:val="1"/>
          <w:numId w:val="13"/>
        </w:numPr>
      </w:pPr>
      <w:r>
        <w:rPr/>
        <w:t xml:space="preserve">Instrucciones:  </w:t>
      </w:r>
    </w:p>
    <w:p>
      <w:pPr>
        <w:numPr>
          <w:ilvl w:val="2"/>
          <w:numId w:val="13"/>
        </w:numPr>
      </w:pPr>
      <w:r>
        <w:rPr>
          <w:b w:val="1"/>
          <w:bCs w:val="1"/>
        </w:rPr>
        <w:t xml:space="preserve">Docente:</w:t>
      </w:r>
      <w:r>
        <w:rPr/>
        <w:t xml:space="preserve"> Entrega a cada estudiante un conjunto de datos (por ejemplo, edades de un grupo ficticio de amigos).</w:t>
      </w:r>
    </w:p>
    <w:p>
      <w:pPr>
        <w:numPr>
          <w:ilvl w:val="2"/>
          <w:numId w:val="13"/>
        </w:numPr>
      </w:pPr>
      <w:r>
        <w:rPr>
          <w:b w:val="1"/>
          <w:bCs w:val="1"/>
        </w:rPr>
        <w:t xml:space="preserve">Estudiantes:</w:t>
      </w:r>
      <w:r>
        <w:rPr/>
        <w:t xml:space="preserve"> Calculan media, mediana, moda y rango siguiendo instrucciones escritas.</w:t>
      </w:r>
    </w:p>
    <w:p>
      <w:pPr>
        <w:numPr>
          <w:ilvl w:val="2"/>
          <w:numId w:val="13"/>
        </w:numPr>
      </w:pPr>
      <w:r>
        <w:rPr>
          <w:b w:val="1"/>
          <w:bCs w:val="1"/>
        </w:rPr>
        <w:t xml:space="preserve">Docente:</w:t>
      </w:r>
      <w:r>
        <w:rPr/>
        <w:t xml:space="preserve"> Pregunta: "¿Qué significado tiene cada medida? ¿Cuál usarías para describir estos datos y por qué?"</w:t>
      </w:r>
    </w:p>
    <w:p>
      <w:pPr>
        <w:numPr>
          <w:ilvl w:val="1"/>
          <w:numId w:val="13"/>
        </w:numPr>
      </w:pPr>
      <w:r>
        <w:rPr/>
        <w:t xml:space="preserve">Organización: Individual</w:t>
      </w:r>
    </w:p>
    <w:p>
      <w:pPr>
        <w:numPr>
          <w:ilvl w:val="1"/>
          <w:numId w:val="13"/>
        </w:numPr>
      </w:pPr>
      <w:r>
        <w:rPr/>
        <w:t xml:space="preserve">Producto: Cálculos escritos y justificación oral o escrita</w:t>
      </w:r>
    </w:p>
    <w:p>
      <w:pPr>
        <w:numPr>
          <w:ilvl w:val="1"/>
          <w:numId w:val="13"/>
        </w:numPr>
      </w:pPr>
      <w:r>
        <w:rPr/>
        <w:t xml:space="preserve">Tiempo: 25 minutos</w:t>
      </w:r>
    </w:p>
    <w:p>
      <w:pPr>
        <w:numPr>
          <w:ilvl w:val="1"/>
          <w:numId w:val="13"/>
        </w:numPr>
      </w:pPr>
      <w:r>
        <w:rPr/>
        <w:t xml:space="preserve">Rol docente: Apoya con dudas, realiza preguntas para profundizar la interpretación</w:t>
      </w:r>
    </w:p>
    <w:p>
      <w:pPr>
        <w:numPr>
          <w:ilvl w:val="0"/>
          <w:numId w:val="13"/>
        </w:numPr>
      </w:pPr>
      <w:r>
        <w:rPr>
          <w:b w:val="1"/>
          <w:bCs w:val="1"/>
        </w:rPr>
        <w:t xml:space="preserve">Actividad 2: Debate en grupos: ¿Qué medida es más útil?</w:t>
      </w:r>
      <w:br/>
    </w:p>
    <w:p>
      <w:pPr>
        <w:numPr>
          <w:ilvl w:val="1"/>
          <w:numId w:val="13"/>
        </w:numPr>
      </w:pPr>
      <w:r>
        <w:rPr/>
        <w:t xml:space="preserve">Objetivo: Justificar decisiones basadas en medidas estadísticas.</w:t>
      </w:r>
    </w:p>
    <w:p>
      <w:pPr>
        <w:numPr>
          <w:ilvl w:val="1"/>
          <w:numId w:val="13"/>
        </w:numPr>
      </w:pPr>
      <w:r>
        <w:rPr/>
        <w:t xml:space="preserve">Instrucciones:  </w:t>
      </w:r>
    </w:p>
    <w:p>
      <w:pPr>
        <w:numPr>
          <w:ilvl w:val="2"/>
          <w:numId w:val="13"/>
        </w:numPr>
      </w:pPr>
      <w:r>
        <w:rPr>
          <w:b w:val="1"/>
          <w:bCs w:val="1"/>
        </w:rPr>
        <w:t xml:space="preserve">Docente:</w:t>
      </w:r>
      <w:r>
        <w:rPr/>
        <w:t xml:space="preserve"> Forma grupos de 3-4 estudiantes y da a cada grupo un problema real (e.g., elegir el tamaño de camiseta, comparar resultados de exámenes, analizar gastos).</w:t>
      </w:r>
    </w:p>
    <w:p>
      <w:pPr>
        <w:numPr>
          <w:ilvl w:val="2"/>
          <w:numId w:val="13"/>
        </w:numPr>
      </w:pPr>
      <w:r>
        <w:rPr>
          <w:b w:val="1"/>
          <w:bCs w:val="1"/>
        </w:rPr>
        <w:t xml:space="preserve">Estudiantes:</w:t>
      </w:r>
      <w:r>
        <w:rPr/>
        <w:t xml:space="preserve"> Analizan qué medida (media, mediana o moda) es más adecuada para tomar una decisión y preparan un argumento.</w:t>
      </w:r>
    </w:p>
    <w:p>
      <w:pPr>
        <w:numPr>
          <w:ilvl w:val="2"/>
          <w:numId w:val="13"/>
        </w:numPr>
      </w:pPr>
      <w:r>
        <w:rPr>
          <w:b w:val="1"/>
          <w:bCs w:val="1"/>
        </w:rPr>
        <w:t xml:space="preserve">Docente:</w:t>
      </w:r>
      <w:r>
        <w:rPr/>
        <w:t xml:space="preserve"> Facilita el debate y guía con preguntas: "¿Por qué la media podría ser engañosa aquí? ¿Qué pasa si hay valores extremos?"</w:t>
      </w:r>
    </w:p>
    <w:p>
      <w:pPr>
        <w:numPr>
          <w:ilvl w:val="1"/>
          <w:numId w:val="13"/>
        </w:numPr>
      </w:pPr>
      <w:r>
        <w:rPr/>
        <w:t xml:space="preserve">Organización: Grupos pequeños</w:t>
      </w:r>
    </w:p>
    <w:p>
      <w:pPr>
        <w:numPr>
          <w:ilvl w:val="1"/>
          <w:numId w:val="13"/>
        </w:numPr>
      </w:pPr>
      <w:r>
        <w:rPr/>
        <w:t xml:space="preserve">Producto: Argumento escrito y presentación breve</w:t>
      </w:r>
    </w:p>
    <w:p>
      <w:pPr>
        <w:numPr>
          <w:ilvl w:val="1"/>
          <w:numId w:val="13"/>
        </w:numPr>
      </w:pPr>
      <w:r>
        <w:rPr/>
        <w:t xml:space="preserve">Tiempo: 20 minutos</w:t>
      </w:r>
    </w:p>
    <w:p>
      <w:pPr>
        <w:numPr>
          <w:ilvl w:val="1"/>
          <w:numId w:val="13"/>
        </w:numPr>
      </w:pPr>
      <w:r>
        <w:rPr/>
        <w:t xml:space="preserve">Rol docente: Modera el debate y orienta la reflexión</w:t>
      </w:r>
    </w:p>
    <w:p>
      <w:pPr/>
      <w:r>
        <w:rPr>
          <w:b w:val="1"/>
          <w:bCs w:val="1"/>
        </w:rPr>
        <w:t xml:space="preserve">Diferenciación:</w:t>
      </w:r>
    </w:p>
    <w:p>
      <w:pPr>
        <w:numPr>
          <w:ilvl w:val="0"/>
          <w:numId w:val="14"/>
        </w:numPr>
      </w:pPr>
      <w:r>
        <w:rPr/>
        <w:t xml:space="preserve">Estudiantes avanzados: Incorporar cálculo de media ponderada o análisis de valores atípicos.</w:t>
      </w:r>
    </w:p>
    <w:p>
      <w:pPr>
        <w:numPr>
          <w:ilvl w:val="0"/>
          <w:numId w:val="14"/>
        </w:numPr>
      </w:pPr>
      <w:r>
        <w:rPr/>
        <w:t xml:space="preserve">Estudiantes con dificultades: Uso de calculadora y ejemplos guiados con datos pequeños.</w:t>
      </w:r>
    </w:p>
    <w:p>
      <w:pPr/>
      <w:r>
        <w:rPr>
          <w:b w:val="1"/>
          <w:bCs w:val="1"/>
        </w:rPr>
        <w:t xml:space="preserve">Transición:</w:t>
      </w:r>
    </w:p>
    <w:p>
      <w:pPr/>
      <w:r>
        <w:rPr>
          <w:b w:val="1"/>
          <w:bCs w:val="1"/>
        </w:rPr>
        <w:t xml:space="preserve">Docente:</w:t>
      </w:r>
      <w:r>
        <w:rPr/>
        <w:t xml:space="preserve"> "La próxima sesión aplicaremos estas medidas para comparar eventos y entender mejor la probabilidad." </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b w:val="1"/>
          <w:bCs w:val="1"/>
        </w:rPr>
        <w:t xml:space="preserve">Docente:</w:t>
      </w:r>
      <w:r>
        <w:rPr/>
        <w:t xml:space="preserve"> "Escriban en un papel cuál medida usarían para describir sus calificaciones y por qué."</w:t>
      </w:r>
    </w:p>
    <w:p>
      <w:pPr/>
      <w:r>
        <w:rPr>
          <w:b w:val="1"/>
          <w:bCs w:val="1"/>
        </w:rPr>
        <w:t xml:space="preserve">Reflexión metacognitiva:</w:t>
      </w:r>
    </w:p>
    <w:p>
      <w:pPr>
        <w:numPr>
          <w:ilvl w:val="0"/>
          <w:numId w:val="15"/>
        </w:numPr>
      </w:pPr>
      <w:r>
        <w:rPr/>
        <w:t xml:space="preserve">¿Qué aprendiste sobre la media, mediana y moda?</w:t>
      </w:r>
    </w:p>
    <w:p>
      <w:pPr>
        <w:numPr>
          <w:ilvl w:val="0"/>
          <w:numId w:val="15"/>
        </w:numPr>
      </w:pPr>
      <w:r>
        <w:rPr/>
        <w:t xml:space="preserve">¿Cómo te ayuda conocer el rango de un conjunto de datos?</w:t>
      </w:r>
    </w:p>
    <w:p>
      <w:pPr>
        <w:numPr>
          <w:ilvl w:val="0"/>
          <w:numId w:val="15"/>
        </w:numPr>
      </w:pPr>
      <w:r>
        <w:rPr/>
        <w:t xml:space="preserve">¿Puedes pensar en una situación donde la media no sea la mejor medida?</w:t>
      </w:r>
    </w:p>
    <w:p>
      <w:pPr/>
      <w:r>
        <w:rPr>
          <w:b w:val="1"/>
          <w:bCs w:val="1"/>
        </w:rPr>
        <w:t xml:space="preserve">Retroalimentación:</w:t>
      </w:r>
    </w:p>
    <w:p>
      <w:pPr/>
      <w:r>
        <w:rPr>
          <w:b w:val="1"/>
          <w:bCs w:val="1"/>
        </w:rPr>
        <w:t xml:space="preserve">Docente:</w:t>
      </w:r>
      <w:r>
        <w:rPr/>
        <w:t xml:space="preserve"> Comenta respuestas y aclara dudas puntuales.</w:t>
      </w:r>
    </w:p>
    <w:p>
      <w:pPr/>
      <w:r>
        <w:rPr>
          <w:b w:val="1"/>
          <w:bCs w:val="1"/>
        </w:rPr>
        <w:t xml:space="preserve">Transferencia:</w:t>
      </w:r>
    </w:p>
    <w:p>
      <w:pPr/>
      <w:r>
        <w:rPr>
          <w:b w:val="1"/>
          <w:bCs w:val="1"/>
        </w:rPr>
        <w:t xml:space="preserve">Docente:</w:t>
      </w:r>
      <w:r>
        <w:rPr/>
        <w:t xml:space="preserve"> "En la siguiente sesión comenzaremos a trabajar con eventos y probabilidades para entender el azar." </w:t>
      </w:r>
    </w:p>
    <w:p>
      <w:pPr/>
      <w:r>
        <w:rPr/>
        <w:t xml:space="preserve">Sesión 3: Comparando Eventos y Entendiendo la ProbabilidadFase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"Hoy descubriremos cómo comparar eventos y hablar sobre qué es más probable que suceda usando ejemplos concretos y sencillos."</w:t>
      </w:r>
    </w:p>
    <w:p>
      <w:pPr/>
      <w:r>
        <w:rPr>
          <w:b w:val="1"/>
          <w:bCs w:val="1"/>
        </w:rPr>
        <w:t xml:space="preserve">Activación de conocimientos previos:</w:t>
      </w:r>
    </w:p>
    <w:p>
      <w:pPr>
        <w:numPr>
          <w:ilvl w:val="0"/>
          <w:numId w:val="16"/>
        </w:numPr>
      </w:pPr>
      <w:r>
        <w:rPr>
          <w:b w:val="1"/>
          <w:bCs w:val="1"/>
        </w:rPr>
        <w:t xml:space="preserve">Docente:</w:t>
      </w:r>
      <w:r>
        <w:rPr/>
        <w:t xml:space="preserve"> Presenta dos eventos simples: sacar cara o cruz en una moneda, y pregunta: "¿Cuál creen que es más probable? ¿Por qué?"</w:t>
      </w:r>
    </w:p>
    <w:p>
      <w:pPr>
        <w:numPr>
          <w:ilvl w:val="0"/>
          <w:numId w:val="16"/>
        </w:numPr>
      </w:pPr>
      <w:r>
        <w:rPr>
          <w:b w:val="1"/>
          <w:bCs w:val="1"/>
        </w:rPr>
        <w:t xml:space="preserve">Estudiantes:</w:t>
      </w:r>
      <w:r>
        <w:rPr/>
        <w:t xml:space="preserve"> Discuten brevemente y comparten opiniones.</w:t>
      </w:r>
    </w:p>
    <w:p>
      <w:pPr/>
      <w:r>
        <w:rPr>
          <w:b w:val="1"/>
          <w:bCs w:val="1"/>
        </w:rPr>
        <w:t xml:space="preserve">Motivación y enganche:</w:t>
      </w:r>
    </w:p>
    <w:p>
      <w:pPr>
        <w:numPr>
          <w:ilvl w:val="0"/>
          <w:numId w:val="17"/>
        </w:numPr>
      </w:pPr>
      <w:r>
        <w:rPr>
          <w:b w:val="1"/>
          <w:bCs w:val="1"/>
        </w:rPr>
        <w:t xml:space="preserve">Docente:</w:t>
      </w:r>
      <w:r>
        <w:rPr/>
        <w:t xml:space="preserve"> "Vamos a jugar y experimentar para descubrir cómo funciona la probabilidad en la vida real y en juegos que todos conocen."</w:t>
      </w:r>
    </w:p>
    <w:p>
      <w:pPr/>
      <w:r>
        <w:rPr>
          <w:b w:val="1"/>
          <w:bCs w:val="1"/>
        </w:rPr>
        <w:t xml:space="preserve">Contextualización:</w:t>
      </w:r>
    </w:p>
    <w:p>
      <w:pPr>
        <w:numPr>
          <w:ilvl w:val="0"/>
          <w:numId w:val="18"/>
        </w:numPr>
      </w:pPr>
      <w:r>
        <w:rPr>
          <w:b w:val="1"/>
          <w:bCs w:val="1"/>
        </w:rPr>
        <w:t xml:space="preserve">Docente:</w:t>
      </w:r>
      <w:r>
        <w:rPr/>
        <w:t xml:space="preserve"> "Entender la probabilidad nos ayuda a tomar mejores decisiones cuando hay incertidumbre, como en juegos, pronósticos o situaciones cotidianas."</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Explica conceptos básicos: evento, espacio muestral, evento seguro, imposible, y probabilidad cualitativa (más probable, menos probable).</w:t>
      </w:r>
    </w:p>
    <w:p>
      <w:pPr/>
      <w:r>
        <w:rPr>
          <w:b w:val="1"/>
          <w:bCs w:val="1"/>
        </w:rPr>
        <w:t xml:space="preserve">Actividades de aprendizaje activo:</w:t>
      </w:r>
    </w:p>
    <w:p>
      <w:pPr>
        <w:numPr>
          <w:ilvl w:val="0"/>
          <w:numId w:val="19"/>
        </w:numPr>
      </w:pPr>
      <w:r>
        <w:rPr>
          <w:b w:val="1"/>
          <w:bCs w:val="1"/>
        </w:rPr>
        <w:t xml:space="preserve">Actividad 1: Experimento con monedas y dados</w:t>
      </w:r>
      <w:br/>
    </w:p>
    <w:p>
      <w:pPr>
        <w:numPr>
          <w:ilvl w:val="1"/>
          <w:numId w:val="19"/>
        </w:numPr>
      </w:pPr>
      <w:r>
        <w:rPr/>
        <w:t xml:space="preserve">Objetivo: Identificar eventos y comparar probabilidades cualitativas.</w:t>
      </w:r>
    </w:p>
    <w:p>
      <w:pPr>
        <w:numPr>
          <w:ilvl w:val="1"/>
          <w:numId w:val="19"/>
        </w:numPr>
      </w:pPr>
      <w:r>
        <w:rPr/>
        <w:t xml:space="preserve">Instrucciones:  </w:t>
      </w:r>
    </w:p>
    <w:p>
      <w:pPr>
        <w:numPr>
          <w:ilvl w:val="2"/>
          <w:numId w:val="19"/>
        </w:numPr>
      </w:pPr>
      <w:r>
        <w:rPr>
          <w:b w:val="1"/>
          <w:bCs w:val="1"/>
        </w:rPr>
        <w:t xml:space="preserve">Docente:</w:t>
      </w:r>
      <w:r>
        <w:rPr/>
        <w:t xml:space="preserve"> Forma grupos y entrega monedas y dados.</w:t>
      </w:r>
    </w:p>
    <w:p>
      <w:pPr>
        <w:numPr>
          <w:ilvl w:val="2"/>
          <w:numId w:val="19"/>
        </w:numPr>
      </w:pPr>
      <w:r>
        <w:rPr>
          <w:b w:val="1"/>
          <w:bCs w:val="1"/>
        </w:rPr>
        <w:t xml:space="preserve">Estudiantes:</w:t>
      </w:r>
      <w:r>
        <w:rPr/>
        <w:t xml:space="preserve"> Lanzan la moneda 20 veces, registran resultados, luego lanzan el dado 20 veces y registran resultados.</w:t>
      </w:r>
    </w:p>
    <w:p>
      <w:pPr>
        <w:numPr>
          <w:ilvl w:val="2"/>
          <w:numId w:val="19"/>
        </w:numPr>
      </w:pPr>
      <w:r>
        <w:rPr>
          <w:b w:val="1"/>
          <w:bCs w:val="1"/>
        </w:rPr>
        <w:t xml:space="preserve">Docente:</w:t>
      </w:r>
      <w:r>
        <w:rPr/>
        <w:t xml:space="preserve"> "¿Qué evento es más probable sacar en la moneda? ¿Y en el dado? ¿Cómo saben eso con base en sus resultados?"</w:t>
      </w:r>
    </w:p>
    <w:p>
      <w:pPr>
        <w:numPr>
          <w:ilvl w:val="1"/>
          <w:numId w:val="19"/>
        </w:numPr>
      </w:pPr>
      <w:r>
        <w:rPr/>
        <w:t xml:space="preserve">Organización: Grupos pequeños</w:t>
      </w:r>
    </w:p>
    <w:p>
      <w:pPr>
        <w:numPr>
          <w:ilvl w:val="1"/>
          <w:numId w:val="19"/>
        </w:numPr>
      </w:pPr>
      <w:r>
        <w:rPr/>
        <w:t xml:space="preserve">Producto: Tabla de resultados y conclusión escrita</w:t>
      </w:r>
    </w:p>
    <w:p>
      <w:pPr>
        <w:numPr>
          <w:ilvl w:val="1"/>
          <w:numId w:val="19"/>
        </w:numPr>
      </w:pPr>
      <w:r>
        <w:rPr/>
        <w:t xml:space="preserve">Tiempo: 25 minutos</w:t>
      </w:r>
    </w:p>
    <w:p>
      <w:pPr>
        <w:numPr>
          <w:ilvl w:val="1"/>
          <w:numId w:val="19"/>
        </w:numPr>
      </w:pPr>
      <w:r>
        <w:rPr/>
        <w:t xml:space="preserve">Rol docente: Observa, formula preguntas para guiar el análisis, ayuda a interpretar resultados</w:t>
      </w:r>
    </w:p>
    <w:p>
      <w:pPr>
        <w:numPr>
          <w:ilvl w:val="0"/>
          <w:numId w:val="19"/>
        </w:numPr>
      </w:pPr>
      <w:r>
        <w:rPr>
          <w:b w:val="1"/>
          <w:bCs w:val="1"/>
        </w:rPr>
        <w:t xml:space="preserve">Actividad 2: Comparando eventos con preguntas guía</w:t>
      </w:r>
      <w:br/>
    </w:p>
    <w:p>
      <w:pPr>
        <w:numPr>
          <w:ilvl w:val="1"/>
          <w:numId w:val="19"/>
        </w:numPr>
      </w:pPr>
      <w:r>
        <w:rPr/>
        <w:t xml:space="preserve">Objetivo: Usar expresiones de probabilidad para comparar eventos.</w:t>
      </w:r>
    </w:p>
    <w:p>
      <w:pPr>
        <w:numPr>
          <w:ilvl w:val="1"/>
          <w:numId w:val="19"/>
        </w:numPr>
      </w:pPr>
      <w:r>
        <w:rPr/>
        <w:t xml:space="preserve">Instrucciones:  </w:t>
      </w:r>
    </w:p>
    <w:p>
      <w:pPr>
        <w:numPr>
          <w:ilvl w:val="2"/>
          <w:numId w:val="19"/>
        </w:numPr>
      </w:pPr>
      <w:r>
        <w:rPr>
          <w:b w:val="1"/>
          <w:bCs w:val="1"/>
        </w:rPr>
        <w:t xml:space="preserve">Docente:</w:t>
      </w:r>
      <w:r>
        <w:rPr/>
        <w:t xml:space="preserve"> Presenta tarjetas con pares de eventos (ejemplo: sacar un número par en el dado vs sacar un número mayor que 4).</w:t>
      </w:r>
    </w:p>
    <w:p>
      <w:pPr>
        <w:numPr>
          <w:ilvl w:val="2"/>
          <w:numId w:val="19"/>
        </w:numPr>
      </w:pPr>
      <w:r>
        <w:rPr>
          <w:b w:val="1"/>
          <w:bCs w:val="1"/>
        </w:rPr>
        <w:t xml:space="preserve">Estudiantes:</w:t>
      </w:r>
      <w:r>
        <w:rPr/>
        <w:t xml:space="preserve"> En grupos, discuten cuál evento es más probable y justifican con base en el espacio muestral.</w:t>
      </w:r>
    </w:p>
    <w:p>
      <w:pPr>
        <w:numPr>
          <w:ilvl w:val="2"/>
          <w:numId w:val="19"/>
        </w:numPr>
      </w:pPr>
      <w:r>
        <w:rPr>
          <w:b w:val="1"/>
          <w:bCs w:val="1"/>
        </w:rPr>
        <w:t xml:space="preserve">Docente:</w:t>
      </w:r>
      <w:r>
        <w:rPr/>
        <w:t xml:space="preserve"> Pide que usen frases como "es más probable que...", "es menos probable que..." y que expliquen por qué.</w:t>
      </w:r>
    </w:p>
    <w:p>
      <w:pPr>
        <w:numPr>
          <w:ilvl w:val="1"/>
          <w:numId w:val="19"/>
        </w:numPr>
      </w:pPr>
      <w:r>
        <w:rPr/>
        <w:t xml:space="preserve">Organización: Grupos pequeños</w:t>
      </w:r>
    </w:p>
    <w:p>
      <w:pPr>
        <w:numPr>
          <w:ilvl w:val="1"/>
          <w:numId w:val="19"/>
        </w:numPr>
      </w:pPr>
      <w:r>
        <w:rPr/>
        <w:t xml:space="preserve">Producto: Argumento oral y escrito</w:t>
      </w:r>
    </w:p>
    <w:p>
      <w:pPr>
        <w:numPr>
          <w:ilvl w:val="1"/>
          <w:numId w:val="19"/>
        </w:numPr>
      </w:pPr>
      <w:r>
        <w:rPr/>
        <w:t xml:space="preserve">Tiempo: 15 minutos</w:t>
      </w:r>
    </w:p>
    <w:p>
      <w:pPr>
        <w:numPr>
          <w:ilvl w:val="1"/>
          <w:numId w:val="19"/>
        </w:numPr>
      </w:pPr>
      <w:r>
        <w:rPr/>
        <w:t xml:space="preserve">Rol docente: Escucha, guía con preguntas, corrige conceptos erróneos</w:t>
      </w:r>
    </w:p>
    <w:p>
      <w:pPr/>
      <w:r>
        <w:rPr>
          <w:b w:val="1"/>
          <w:bCs w:val="1"/>
        </w:rPr>
        <w:t xml:space="preserve">Diferenciación:</w:t>
      </w:r>
    </w:p>
    <w:p>
      <w:pPr>
        <w:numPr>
          <w:ilvl w:val="0"/>
          <w:numId w:val="20"/>
        </w:numPr>
      </w:pPr>
      <w:r>
        <w:rPr/>
        <w:t xml:space="preserve">Para estudiantes avanzados: Introducir cálculo simple de probabilidad como cociente de casos favorables sobre casos posibles.</w:t>
      </w:r>
    </w:p>
    <w:p>
      <w:pPr>
        <w:numPr>
          <w:ilvl w:val="0"/>
          <w:numId w:val="20"/>
        </w:numPr>
      </w:pPr>
      <w:r>
        <w:rPr/>
        <w:t xml:space="preserve">Para estudiantes con dificultades: Uso de tablas guía para identificar espacio muestral y ejemplos muy guiados.</w:t>
      </w:r>
    </w:p>
    <w:p>
      <w:pPr/>
      <w:r>
        <w:rPr>
          <w:b w:val="1"/>
          <w:bCs w:val="1"/>
        </w:rPr>
        <w:t xml:space="preserve">Transición:</w:t>
      </w:r>
    </w:p>
    <w:p>
      <w:pPr/>
      <w:r>
        <w:rPr>
          <w:b w:val="1"/>
          <w:bCs w:val="1"/>
        </w:rPr>
        <w:t xml:space="preserve">Docente:</w:t>
      </w:r>
      <w:r>
        <w:rPr/>
        <w:t xml:space="preserve"> "En la próxima sesión aplicaremos estos conceptos para resolver problemas más complejos y tomar decisiones basadas en la probabilidad."</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b w:val="1"/>
          <w:bCs w:val="1"/>
        </w:rPr>
        <w:t xml:space="preserve">Docente:</w:t>
      </w:r>
      <w:r>
        <w:rPr/>
        <w:t xml:space="preserve"> "Cada uno escriba una frase que explique qué evento creen que es más probable en su experimento y por qué."</w:t>
      </w:r>
    </w:p>
    <w:p>
      <w:pPr/>
      <w:r>
        <w:rPr>
          <w:b w:val="1"/>
          <w:bCs w:val="1"/>
        </w:rPr>
        <w:t xml:space="preserve">Reflexión metacognitiva:</w:t>
      </w:r>
    </w:p>
    <w:p>
      <w:pPr>
        <w:numPr>
          <w:ilvl w:val="0"/>
          <w:numId w:val="21"/>
        </w:numPr>
      </w:pPr>
      <w:r>
        <w:rPr/>
        <w:t xml:space="preserve">¿Qué aprendí sobre eventos y probabilidad hoy?</w:t>
      </w:r>
    </w:p>
    <w:p>
      <w:pPr>
        <w:numPr>
          <w:ilvl w:val="0"/>
          <w:numId w:val="21"/>
        </w:numPr>
      </w:pPr>
      <w:r>
        <w:rPr/>
        <w:t xml:space="preserve">¿Cómo puedo usar las palabras “más probable” y “menos probable” para explicar mis ideas?</w:t>
      </w:r>
    </w:p>
    <w:p>
      <w:pPr>
        <w:numPr>
          <w:ilvl w:val="0"/>
          <w:numId w:val="21"/>
        </w:numPr>
      </w:pPr>
      <w:r>
        <w:rPr/>
        <w:t xml:space="preserve">¿Qué dudas tengo sobre el azar y los eventos?</w:t>
      </w:r>
    </w:p>
    <w:p>
      <w:pPr/>
      <w:r>
        <w:rPr>
          <w:b w:val="1"/>
          <w:bCs w:val="1"/>
        </w:rPr>
        <w:t xml:space="preserve">Retroalimentación:</w:t>
      </w:r>
    </w:p>
    <w:p>
      <w:pPr/>
      <w:r>
        <w:rPr>
          <w:b w:val="1"/>
          <w:bCs w:val="1"/>
        </w:rPr>
        <w:t xml:space="preserve">Docente:</w:t>
      </w:r>
      <w:r>
        <w:rPr/>
        <w:t xml:space="preserve"> Comenta algunas frases y aclara dudas generales.</w:t>
      </w:r>
    </w:p>
    <w:p>
      <w:pPr/>
      <w:r>
        <w:rPr>
          <w:b w:val="1"/>
          <w:bCs w:val="1"/>
        </w:rPr>
        <w:t xml:space="preserve">Transferencia:</w:t>
      </w:r>
    </w:p>
    <w:p>
      <w:pPr/>
      <w:r>
        <w:rPr>
          <w:b w:val="1"/>
          <w:bCs w:val="1"/>
        </w:rPr>
        <w:t xml:space="preserve">Docente:</w:t>
      </w:r>
      <w:r>
        <w:rPr/>
        <w:t xml:space="preserve"> "La próxima sesión trabajaremos en aplicar todo lo aprendido para tomar decisiones informadas con datos y probabilidades."</w:t>
      </w:r>
    </w:p>
    <w:p>
      <w:pPr/>
      <w:r>
        <w:rPr/>
        <w:t xml:space="preserve">Sesión 4: Aplicando Medidas y Probabilidades para Tomar DecisionesFase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"Hoy usaremos todo lo que aprendimos para analizar situaciones y tomar decisiones con base en datos y probabilidades."</w:t>
      </w:r>
    </w:p>
    <w:p>
      <w:pPr/>
      <w:r>
        <w:rPr>
          <w:b w:val="1"/>
          <w:bCs w:val="1"/>
        </w:rPr>
        <w:t xml:space="preserve">Activación de conocimientos previos:</w:t>
      </w:r>
    </w:p>
    <w:p>
      <w:pPr>
        <w:numPr>
          <w:ilvl w:val="0"/>
          <w:numId w:val="22"/>
        </w:numPr>
      </w:pPr>
      <w:r>
        <w:rPr>
          <w:b w:val="1"/>
          <w:bCs w:val="1"/>
        </w:rPr>
        <w:t xml:space="preserve">Docente:</w:t>
      </w:r>
      <w:r>
        <w:rPr/>
        <w:t xml:space="preserve"> Revisa brevemente conceptos de medidas estadísticas y probabilidad con preguntas rápidas.</w:t>
      </w:r>
    </w:p>
    <w:p>
      <w:pPr>
        <w:numPr>
          <w:ilvl w:val="0"/>
          <w:numId w:val="22"/>
        </w:numPr>
      </w:pPr>
      <w:r>
        <w:rPr>
          <w:b w:val="1"/>
          <w:bCs w:val="1"/>
        </w:rPr>
        <w:t xml:space="preserve">Estudiantes:</w:t>
      </w:r>
      <w:r>
        <w:rPr/>
        <w:t xml:space="preserve"> Responden y recuerdan lo aprendido.</w:t>
      </w:r>
    </w:p>
    <w:p>
      <w:pPr/>
      <w:r>
        <w:rPr>
          <w:b w:val="1"/>
          <w:bCs w:val="1"/>
        </w:rPr>
        <w:t xml:space="preserve">Motivación y enganche:</w:t>
      </w:r>
    </w:p>
    <w:p>
      <w:pPr>
        <w:numPr>
          <w:ilvl w:val="0"/>
          <w:numId w:val="23"/>
        </w:numPr>
      </w:pPr>
      <w:r>
        <w:rPr>
          <w:b w:val="1"/>
          <w:bCs w:val="1"/>
        </w:rPr>
        <w:t xml:space="preserve">Docente:</w:t>
      </w:r>
      <w:r>
        <w:rPr/>
        <w:t xml:space="preserve"> "Tomar decisiones informadas es muy importante, y las matemáticas nos dan herramientas para hacerlo mejor. Hoy practicaremos esto con ejemplos reales."</w:t>
      </w:r>
    </w:p>
    <w:p>
      <w:pPr/>
      <w:r>
        <w:rPr>
          <w:b w:val="1"/>
          <w:bCs w:val="1"/>
        </w:rPr>
        <w:t xml:space="preserve">Contextualización:</w:t>
      </w:r>
    </w:p>
    <w:p>
      <w:pPr>
        <w:numPr>
          <w:ilvl w:val="0"/>
          <w:numId w:val="24"/>
        </w:numPr>
      </w:pPr>
      <w:r>
        <w:rPr>
          <w:b w:val="1"/>
          <w:bCs w:val="1"/>
        </w:rPr>
        <w:t xml:space="preserve">Docente:</w:t>
      </w:r>
      <w:r>
        <w:rPr/>
        <w:t xml:space="preserve"> "Desde elegir un plan de celular hasta decidir qué ropa comprar, usamos datos y probabilidades para ser más claros y seguros en nuestras decisiones."</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Presenta dos problemas contextualizados que requieren analizar datos y probabilidades para decidir.</w:t>
      </w:r>
    </w:p>
    <w:p>
      <w:pPr/>
      <w:r>
        <w:rPr>
          <w:b w:val="1"/>
          <w:bCs w:val="1"/>
        </w:rPr>
        <w:t xml:space="preserve">Actividades de aprendizaje activo:</w:t>
      </w:r>
    </w:p>
    <w:p>
      <w:pPr>
        <w:numPr>
          <w:ilvl w:val="0"/>
          <w:numId w:val="25"/>
        </w:numPr>
      </w:pPr>
      <w:r>
        <w:rPr>
          <w:b w:val="1"/>
          <w:bCs w:val="1"/>
        </w:rPr>
        <w:t xml:space="preserve">Actividad 1: Análisis de datos para tomar decisiones</w:t>
      </w:r>
      <w:br/>
    </w:p>
    <w:p>
      <w:pPr>
        <w:numPr>
          <w:ilvl w:val="1"/>
          <w:numId w:val="25"/>
        </w:numPr>
      </w:pPr>
      <w:r>
        <w:rPr/>
        <w:t xml:space="preserve">Objetivo: Justificar decisiones usando medidas de tendencia central y rango.</w:t>
      </w:r>
    </w:p>
    <w:p>
      <w:pPr>
        <w:numPr>
          <w:ilvl w:val="1"/>
          <w:numId w:val="25"/>
        </w:numPr>
      </w:pPr>
      <w:r>
        <w:rPr/>
        <w:t xml:space="preserve">Instrucciones:  </w:t>
      </w:r>
    </w:p>
    <w:p>
      <w:pPr>
        <w:numPr>
          <w:ilvl w:val="2"/>
          <w:numId w:val="25"/>
        </w:numPr>
      </w:pPr>
      <w:r>
        <w:rPr>
          <w:b w:val="1"/>
          <w:bCs w:val="1"/>
        </w:rPr>
        <w:t xml:space="preserve">Docente:</w:t>
      </w:r>
      <w:r>
        <w:rPr/>
        <w:t xml:space="preserve"> Entrega problema: “Un grupo de amigos quiere comprar pizzas. Estos son los precios y tamaños de diferentes pizzerías. ¿Cuál es la mejor opción según el precio promedio y tamaño?”</w:t>
      </w:r>
    </w:p>
    <w:p>
      <w:pPr>
        <w:numPr>
          <w:ilvl w:val="2"/>
          <w:numId w:val="25"/>
        </w:numPr>
      </w:pPr>
      <w:r>
        <w:rPr>
          <w:b w:val="1"/>
          <w:bCs w:val="1"/>
        </w:rPr>
        <w:t xml:space="preserve">Estudiantes:</w:t>
      </w:r>
      <w:r>
        <w:rPr/>
        <w:t xml:space="preserve"> Calculan media, mediana y rango de precios y tamaños; discuten en grupos cuál opción elegir y por qué.</w:t>
      </w:r>
    </w:p>
    <w:p>
      <w:pPr>
        <w:numPr>
          <w:ilvl w:val="1"/>
          <w:numId w:val="25"/>
        </w:numPr>
      </w:pPr>
      <w:r>
        <w:rPr/>
        <w:t xml:space="preserve">Organización: Grupos pequeños</w:t>
      </w:r>
    </w:p>
    <w:p>
      <w:pPr>
        <w:numPr>
          <w:ilvl w:val="1"/>
          <w:numId w:val="25"/>
        </w:numPr>
      </w:pPr>
      <w:r>
        <w:rPr/>
        <w:t xml:space="preserve">Producto: Justificación escrita y presentación oral</w:t>
      </w:r>
    </w:p>
    <w:p>
      <w:pPr>
        <w:numPr>
          <w:ilvl w:val="1"/>
          <w:numId w:val="25"/>
        </w:numPr>
      </w:pPr>
      <w:r>
        <w:rPr/>
        <w:t xml:space="preserve">Tiempo: 25 minutos</w:t>
      </w:r>
    </w:p>
    <w:p>
      <w:pPr>
        <w:numPr>
          <w:ilvl w:val="1"/>
          <w:numId w:val="25"/>
        </w:numPr>
      </w:pPr>
      <w:r>
        <w:rPr/>
        <w:t xml:space="preserve">Rol docente: Guía preguntas para enfocar la discusión, como “¿Qué medida refleja mejor el precio típico?”, “¿Influye el rango en la decisión?”</w:t>
      </w:r>
    </w:p>
    <w:p>
      <w:pPr>
        <w:numPr>
          <w:ilvl w:val="0"/>
          <w:numId w:val="25"/>
        </w:numPr>
      </w:pPr>
      <w:r>
        <w:rPr>
          <w:b w:val="1"/>
          <w:bCs w:val="1"/>
        </w:rPr>
        <w:t xml:space="preserve">Actividad 2: Decidiendo con probabilidad</w:t>
      </w:r>
      <w:br/>
    </w:p>
    <w:p>
      <w:pPr>
        <w:numPr>
          <w:ilvl w:val="1"/>
          <w:numId w:val="25"/>
        </w:numPr>
      </w:pPr>
      <w:r>
        <w:rPr/>
        <w:t xml:space="preserve">Objetivo: Comparar eventos y usar probabilidad para justificar decisiones.</w:t>
      </w:r>
    </w:p>
    <w:p>
      <w:pPr>
        <w:numPr>
          <w:ilvl w:val="1"/>
          <w:numId w:val="25"/>
        </w:numPr>
      </w:pPr>
      <w:r>
        <w:rPr/>
        <w:t xml:space="preserve">Instrucciones:  </w:t>
      </w:r>
    </w:p>
    <w:p>
      <w:pPr>
        <w:numPr>
          <w:ilvl w:val="2"/>
          <w:numId w:val="25"/>
        </w:numPr>
      </w:pPr>
      <w:r>
        <w:rPr>
          <w:b w:val="1"/>
          <w:bCs w:val="1"/>
        </w:rPr>
        <w:t xml:space="preserve">Docente:</w:t>
      </w:r>
      <w:r>
        <w:rPr/>
        <w:t xml:space="preserve"> Presenta un juego con dados o cartas donde se deben elegir estrategias basadas en eventos más probables.</w:t>
      </w:r>
    </w:p>
    <w:p>
      <w:pPr>
        <w:numPr>
          <w:ilvl w:val="2"/>
          <w:numId w:val="25"/>
        </w:numPr>
      </w:pPr>
      <w:r>
        <w:rPr>
          <w:b w:val="1"/>
          <w:bCs w:val="1"/>
        </w:rPr>
        <w:t xml:space="preserve">Estudiantes:</w:t>
      </w:r>
      <w:r>
        <w:rPr/>
        <w:t xml:space="preserve"> En grupos, analizan el espacio muestral y deciden cuál evento elegir para ganar más veces, justificando con “es más probable que…”</w:t>
      </w:r>
    </w:p>
    <w:p>
      <w:pPr>
        <w:numPr>
          <w:ilvl w:val="1"/>
          <w:numId w:val="25"/>
        </w:numPr>
      </w:pPr>
      <w:r>
        <w:rPr/>
        <w:t xml:space="preserve">Organización: Grupos pequeños</w:t>
      </w:r>
    </w:p>
    <w:p>
      <w:pPr>
        <w:numPr>
          <w:ilvl w:val="1"/>
          <w:numId w:val="25"/>
        </w:numPr>
      </w:pPr>
      <w:r>
        <w:rPr/>
        <w:t xml:space="preserve">Producto: Argumentos escritos y discusión oral</w:t>
      </w:r>
    </w:p>
    <w:p>
      <w:pPr>
        <w:numPr>
          <w:ilvl w:val="1"/>
          <w:numId w:val="25"/>
        </w:numPr>
      </w:pPr>
      <w:r>
        <w:rPr/>
        <w:t xml:space="preserve">Tiempo: 20 minutos</w:t>
      </w:r>
    </w:p>
    <w:p>
      <w:pPr>
        <w:numPr>
          <w:ilvl w:val="1"/>
          <w:numId w:val="25"/>
        </w:numPr>
      </w:pPr>
      <w:r>
        <w:rPr/>
        <w:t xml:space="preserve">Rol docente: Observa, plantea preguntas para profundizar el análisis</w:t>
      </w:r>
    </w:p>
    <w:p>
      <w:pPr/>
      <w:r>
        <w:rPr>
          <w:b w:val="1"/>
          <w:bCs w:val="1"/>
        </w:rPr>
        <w:t xml:space="preserve">Diferenciación:</w:t>
      </w:r>
    </w:p>
    <w:p>
      <w:pPr>
        <w:numPr>
          <w:ilvl w:val="0"/>
          <w:numId w:val="26"/>
        </w:numPr>
      </w:pPr>
      <w:r>
        <w:rPr/>
        <w:t xml:space="preserve">Para quienes terminan antes: Realizar una comparación con otro conjunto de datos más complejo o con más eventos.</w:t>
      </w:r>
    </w:p>
    <w:p>
      <w:pPr>
        <w:numPr>
          <w:ilvl w:val="0"/>
          <w:numId w:val="26"/>
        </w:numPr>
      </w:pPr>
      <w:r>
        <w:rPr/>
        <w:t xml:space="preserve">Para estudiantes con dificultades: Apoyo con ejemplos guiados y uso de calculadora.</w:t>
      </w:r>
    </w:p>
    <w:p>
      <w:pPr/>
      <w:r>
        <w:rPr>
          <w:b w:val="1"/>
          <w:bCs w:val="1"/>
        </w:rPr>
        <w:t xml:space="preserve">Transición:</w:t>
      </w:r>
    </w:p>
    <w:p>
      <w:pPr/>
      <w:r>
        <w:rPr>
          <w:b w:val="1"/>
          <w:bCs w:val="1"/>
        </w:rPr>
        <w:t xml:space="preserve">Docente:</w:t>
      </w:r>
      <w:r>
        <w:rPr/>
        <w:t xml:space="preserve"> "En la última sesión revisaremos todo lo aprendido y reflexionaremos sobre cómo usar estos conocimientos en diferentes situaciones."</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b w:val="1"/>
          <w:bCs w:val="1"/>
        </w:rPr>
        <w:t xml:space="preserve">Docente:</w:t>
      </w:r>
      <w:r>
        <w:rPr/>
        <w:t xml:space="preserve"> "Escriban cuál fue la decisión más fácil y cuál la más difícil de justificar hoy, y por qué."</w:t>
      </w:r>
    </w:p>
    <w:p>
      <w:pPr/>
      <w:r>
        <w:rPr>
          <w:b w:val="1"/>
          <w:bCs w:val="1"/>
        </w:rPr>
        <w:t xml:space="preserve">Reflexión metacognitiva:</w:t>
      </w:r>
    </w:p>
    <w:p>
      <w:pPr>
        <w:numPr>
          <w:ilvl w:val="0"/>
          <w:numId w:val="27"/>
        </w:numPr>
      </w:pPr>
      <w:r>
        <w:rPr/>
        <w:t xml:space="preserve">¿Cómo usé las medidas para tomar una decisión?</w:t>
      </w:r>
    </w:p>
    <w:p>
      <w:pPr>
        <w:numPr>
          <w:ilvl w:val="0"/>
          <w:numId w:val="27"/>
        </w:numPr>
      </w:pPr>
      <w:r>
        <w:rPr/>
        <w:t xml:space="preserve">¿Qué me ayudó a entender mejor la probabilidad?</w:t>
      </w:r>
    </w:p>
    <w:p>
      <w:pPr>
        <w:numPr>
          <w:ilvl w:val="0"/>
          <w:numId w:val="27"/>
        </w:numPr>
      </w:pPr>
      <w:r>
        <w:rPr/>
        <w:t xml:space="preserve">¿En qué situaciones puedo usar lo aprendido fuera de la escuela?</w:t>
      </w:r>
    </w:p>
    <w:p>
      <w:pPr/>
      <w:r>
        <w:rPr>
          <w:b w:val="1"/>
          <w:bCs w:val="1"/>
        </w:rPr>
        <w:t xml:space="preserve">Retroalimentación:</w:t>
      </w:r>
    </w:p>
    <w:p>
      <w:pPr/>
      <w:r>
        <w:rPr>
          <w:b w:val="1"/>
          <w:bCs w:val="1"/>
        </w:rPr>
        <w:t xml:space="preserve">Docente:</w:t>
      </w:r>
      <w:r>
        <w:rPr/>
        <w:t xml:space="preserve"> Comenta algunas respuestas y destaca la importancia de la justificación con datos.</w:t>
      </w:r>
    </w:p>
    <w:p>
      <w:pPr/>
      <w:r>
        <w:rPr>
          <w:b w:val="1"/>
          <w:bCs w:val="1"/>
        </w:rPr>
        <w:t xml:space="preserve">Transferencia:</w:t>
      </w:r>
    </w:p>
    <w:p>
      <w:pPr/>
      <w:r>
        <w:rPr>
          <w:b w:val="1"/>
          <w:bCs w:val="1"/>
        </w:rPr>
        <w:t xml:space="preserve">Docente:</w:t>
      </w:r>
      <w:r>
        <w:rPr/>
        <w:t xml:space="preserve"> "En la sesión final haremos una revisión general y compartiremos lo que aprendimos para seguir aplicándolo."</w:t>
      </w:r>
    </w:p>
    <w:p>
      <w:pPr/>
      <w:r>
        <w:rPr/>
        <w:t xml:space="preserve">Sesión 5: Síntesis, Reflexión y Aplicación de Estadística y ProbabilidadFase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"Hoy revisaremos lo aprendido y reflexionaremos sobre cómo aplicar estos conocimientos para interpretar información y tomar mejores decisiones."</w:t>
      </w:r>
    </w:p>
    <w:p>
      <w:pPr/>
      <w:r>
        <w:rPr>
          <w:b w:val="1"/>
          <w:bCs w:val="1"/>
        </w:rPr>
        <w:t xml:space="preserve">Activación de conocimientos previos:</w:t>
      </w:r>
    </w:p>
    <w:p>
      <w:pPr>
        <w:numPr>
          <w:ilvl w:val="0"/>
          <w:numId w:val="28"/>
        </w:numPr>
      </w:pPr>
      <w:r>
        <w:rPr>
          <w:b w:val="1"/>
          <w:bCs w:val="1"/>
        </w:rPr>
        <w:t xml:space="preserve">Docente:</w:t>
      </w:r>
      <w:r>
        <w:rPr/>
        <w:t xml:space="preserve"> Pregunta rápida: "¿Qué recuerdan sobre las medidas de tendencia central? ¿Y sobre la probabilidad?"</w:t>
      </w:r>
    </w:p>
    <w:p>
      <w:pPr>
        <w:numPr>
          <w:ilvl w:val="0"/>
          <w:numId w:val="28"/>
        </w:numPr>
      </w:pPr>
      <w:r>
        <w:rPr>
          <w:b w:val="1"/>
          <w:bCs w:val="1"/>
        </w:rPr>
        <w:t xml:space="preserve">Estudiantes:</w:t>
      </w:r>
      <w:r>
        <w:rPr/>
        <w:t xml:space="preserve"> Responden y participan en breve lluvia de ideas.</w:t>
      </w:r>
    </w:p>
    <w:p>
      <w:pPr/>
      <w:r>
        <w:rPr>
          <w:b w:val="1"/>
          <w:bCs w:val="1"/>
        </w:rPr>
        <w:t xml:space="preserve">Motivación y enganche:</w:t>
      </w:r>
    </w:p>
    <w:p>
      <w:pPr>
        <w:numPr>
          <w:ilvl w:val="0"/>
          <w:numId w:val="29"/>
        </w:numPr>
      </w:pPr>
      <w:r>
        <w:rPr>
          <w:b w:val="1"/>
          <w:bCs w:val="1"/>
        </w:rPr>
        <w:t xml:space="preserve">Docente:</w:t>
      </w:r>
      <w:r>
        <w:rPr/>
        <w:t xml:space="preserve"> "Verán cómo todas estas herramientas trabajan juntas para entender datos y eventos que nos rodean."</w:t>
      </w:r>
    </w:p>
    <w:p>
      <w:pPr/>
      <w:r>
        <w:rPr>
          <w:b w:val="1"/>
          <w:bCs w:val="1"/>
        </w:rPr>
        <w:t xml:space="preserve">Contextualización:</w:t>
      </w:r>
    </w:p>
    <w:p>
      <w:pPr>
        <w:numPr>
          <w:ilvl w:val="0"/>
          <w:numId w:val="30"/>
        </w:numPr>
      </w:pPr>
      <w:r>
        <w:rPr>
          <w:b w:val="1"/>
          <w:bCs w:val="1"/>
        </w:rPr>
        <w:t xml:space="preserve">Docente:</w:t>
      </w:r>
      <w:r>
        <w:rPr/>
        <w:t xml:space="preserve"> "Desde noticias, deportes, juegos y ciencia, la estadística y probabilidad están presentes en nuestra vida diaria."</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Presenta una situación problema que requiere el uso combinado de tablas, gráficas, medidas y probabilidad para resolver.</w:t>
      </w:r>
    </w:p>
    <w:p>
      <w:pPr/>
      <w:r>
        <w:rPr>
          <w:b w:val="1"/>
          <w:bCs w:val="1"/>
        </w:rPr>
        <w:t xml:space="preserve">Actividades de aprendizaje activo:</w:t>
      </w:r>
    </w:p>
    <w:p>
      <w:pPr>
        <w:numPr>
          <w:ilvl w:val="0"/>
          <w:numId w:val="31"/>
        </w:numPr>
      </w:pPr>
      <w:r>
        <w:rPr>
          <w:b w:val="1"/>
          <w:bCs w:val="1"/>
        </w:rPr>
        <w:t xml:space="preserve">Actividad 1: Proyecto integrador en grupos</w:t>
      </w:r>
      <w:br/>
    </w:p>
    <w:p>
      <w:pPr>
        <w:numPr>
          <w:ilvl w:val="1"/>
          <w:numId w:val="31"/>
        </w:numPr>
      </w:pPr>
      <w:r>
        <w:rPr/>
        <w:t xml:space="preserve">Objetivo: Aplicar todo lo aprendido para analizar y comunicar información.</w:t>
      </w:r>
    </w:p>
    <w:p>
      <w:pPr>
        <w:numPr>
          <w:ilvl w:val="1"/>
          <w:numId w:val="31"/>
        </w:numPr>
      </w:pPr>
      <w:r>
        <w:rPr/>
        <w:t xml:space="preserve">Instrucciones:  </w:t>
      </w:r>
    </w:p>
    <w:p>
      <w:pPr>
        <w:numPr>
          <w:ilvl w:val="2"/>
          <w:numId w:val="31"/>
        </w:numPr>
      </w:pPr>
      <w:r>
        <w:rPr>
          <w:b w:val="1"/>
          <w:bCs w:val="1"/>
        </w:rPr>
        <w:t xml:space="preserve">Docente:</w:t>
      </w:r>
      <w:r>
        <w:rPr/>
        <w:t xml:space="preserve"> Entrega un conjunto de datos (por ejemplo, resultados de una encuesta escolar sobre hábitos de estudio).</w:t>
      </w:r>
    </w:p>
    <w:p>
      <w:pPr>
        <w:numPr>
          <w:ilvl w:val="2"/>
          <w:numId w:val="31"/>
        </w:numPr>
      </w:pPr>
      <w:r>
        <w:rPr>
          <w:b w:val="1"/>
          <w:bCs w:val="1"/>
        </w:rPr>
        <w:t xml:space="preserve">Estudiantes:</w:t>
      </w:r>
      <w:r>
        <w:rPr/>
        <w:t xml:space="preserve"> Organizan datos en tablas, elaboran gráficas, calculan medidas de tendencia y rango, identifican eventos probables y hacen un análisis para presentar una conclusión.</w:t>
      </w:r>
    </w:p>
    <w:p>
      <w:pPr>
        <w:numPr>
          <w:ilvl w:val="2"/>
          <w:numId w:val="31"/>
        </w:numPr>
      </w:pPr>
      <w:r>
        <w:rPr>
          <w:b w:val="1"/>
          <w:bCs w:val="1"/>
        </w:rPr>
        <w:t xml:space="preserve">Docente:</w:t>
      </w:r>
      <w:r>
        <w:rPr/>
        <w:t xml:space="preserve"> Supervisa, guía y apoya en la organización y análisis.</w:t>
      </w:r>
    </w:p>
    <w:p>
      <w:pPr>
        <w:numPr>
          <w:ilvl w:val="1"/>
          <w:numId w:val="31"/>
        </w:numPr>
      </w:pPr>
      <w:r>
        <w:rPr/>
        <w:t xml:space="preserve">Organización: Grupos de 3-4 estudiantes</w:t>
      </w:r>
    </w:p>
    <w:p>
      <w:pPr>
        <w:numPr>
          <w:ilvl w:val="1"/>
          <w:numId w:val="31"/>
        </w:numPr>
      </w:pPr>
      <w:r>
        <w:rPr/>
        <w:t xml:space="preserve">Producto: Informe escrito y presentación oral con gráficos y análisis</w:t>
      </w:r>
    </w:p>
    <w:p>
      <w:pPr>
        <w:numPr>
          <w:ilvl w:val="1"/>
          <w:numId w:val="31"/>
        </w:numPr>
      </w:pPr>
      <w:r>
        <w:rPr/>
        <w:t xml:space="preserve">Tiempo: 40 minutos</w:t>
      </w:r>
    </w:p>
    <w:p>
      <w:pPr>
        <w:numPr>
          <w:ilvl w:val="1"/>
          <w:numId w:val="31"/>
        </w:numPr>
      </w:pPr>
      <w:r>
        <w:rPr/>
        <w:t xml:space="preserve">Rol docente: Facilita, formula preguntas para profundizar, promueve la reflexión y revisión entre pares</w:t>
      </w:r>
    </w:p>
    <w:p>
      <w:pPr/>
      <w:r>
        <w:rPr>
          <w:b w:val="1"/>
          <w:bCs w:val="1"/>
        </w:rPr>
        <w:t xml:space="preserve">Diferenciación:</w:t>
      </w:r>
    </w:p>
    <w:p>
      <w:pPr>
        <w:numPr>
          <w:ilvl w:val="0"/>
          <w:numId w:val="32"/>
        </w:numPr>
      </w:pPr>
      <w:r>
        <w:rPr/>
        <w:t xml:space="preserve">Para estudiantes avanzados: Incorporar análisis de dispersión y discusión sobre qué medida es mejor para describir el conjunto de datos dado.</w:t>
      </w:r>
    </w:p>
    <w:p>
      <w:pPr>
        <w:numPr>
          <w:ilvl w:val="0"/>
          <w:numId w:val="32"/>
        </w:numPr>
      </w:pPr>
      <w:r>
        <w:rPr/>
        <w:t xml:space="preserve">Para estudiantes con dificultades: Apoyo con guías paso a paso y ejemplos visuales.</w:t>
      </w:r>
    </w:p>
    <w:p>
      <w:pPr/>
      <w:r>
        <w:rPr>
          <w:b w:val="1"/>
          <w:bCs w:val="1"/>
        </w:rPr>
        <w:t xml:space="preserve">Transición:</w:t>
      </w:r>
    </w:p>
    <w:p>
      <w:pPr/>
      <w:r>
        <w:rPr>
          <w:b w:val="1"/>
          <w:bCs w:val="1"/>
        </w:rPr>
        <w:t xml:space="preserve">Docente:</w:t>
      </w:r>
      <w:r>
        <w:rPr/>
        <w:t xml:space="preserve"> "Ahora que terminamos, vamos a reflexionar sobre lo que aprendimos y cómo podemos seguir usando estos conocimientos."</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b w:val="1"/>
          <w:bCs w:val="1"/>
        </w:rPr>
        <w:t xml:space="preserve">Docente:</w:t>
      </w:r>
      <w:r>
        <w:rPr/>
        <w:t xml:space="preserve"> "Escriban tres aprendizajes clave de este módulo y una situación donde usarán estas herramientas."</w:t>
      </w:r>
    </w:p>
    <w:p>
      <w:pPr/>
      <w:r>
        <w:rPr>
          <w:b w:val="1"/>
          <w:bCs w:val="1"/>
        </w:rPr>
        <w:t xml:space="preserve">Reflexión metacognitiva:</w:t>
      </w:r>
    </w:p>
    <w:p>
      <w:pPr>
        <w:numPr>
          <w:ilvl w:val="0"/>
          <w:numId w:val="33"/>
        </w:numPr>
      </w:pPr>
      <w:r>
        <w:rPr/>
        <w:t xml:space="preserve">¿Qué medida o concepto me parece más útil y por qué?</w:t>
      </w:r>
    </w:p>
    <w:p>
      <w:pPr>
        <w:numPr>
          <w:ilvl w:val="0"/>
          <w:numId w:val="33"/>
        </w:numPr>
      </w:pPr>
      <w:r>
        <w:rPr/>
        <w:t xml:space="preserve">¿Cómo me ayudó la representación gráfica a entender los datos?</w:t>
      </w:r>
    </w:p>
    <w:p>
      <w:pPr>
        <w:numPr>
          <w:ilvl w:val="0"/>
          <w:numId w:val="33"/>
        </w:numPr>
      </w:pPr>
      <w:r>
        <w:rPr/>
        <w:t xml:space="preserve">¿En qué situaciones fuera de la escuela puedo aplicar lo aprendido?</w:t>
      </w:r>
    </w:p>
    <w:p>
      <w:pPr/>
      <w:r>
        <w:rPr>
          <w:b w:val="1"/>
          <w:bCs w:val="1"/>
        </w:rPr>
        <w:t xml:space="preserve">Retroalimentación:</w:t>
      </w:r>
    </w:p>
    <w:p>
      <w:pPr/>
      <w:r>
        <w:rPr>
          <w:b w:val="1"/>
          <w:bCs w:val="1"/>
        </w:rPr>
        <w:t xml:space="preserve">Docente:</w:t>
      </w:r>
      <w:r>
        <w:rPr/>
        <w:t xml:space="preserve"> Recoge respuestas, da comentarios positivos y orienta para fortalecer aprendizajes.</w:t>
      </w:r>
    </w:p>
    <w:p>
      <w:pPr/>
      <w:r>
        <w:rPr>
          <w:b w:val="1"/>
          <w:bCs w:val="1"/>
        </w:rPr>
        <w:t xml:space="preserve">Transferencia:</w:t>
      </w:r>
    </w:p>
    <w:p>
      <w:pPr/>
      <w:r>
        <w:rPr>
          <w:b w:val="1"/>
          <w:bCs w:val="1"/>
        </w:rPr>
        <w:t xml:space="preserve">Docente:</w:t>
      </w:r>
      <w:r>
        <w:rPr/>
        <w:t xml:space="preserve"> "Lleven estas habilidades para analizar datos y probabilidades a sus proyectos personales y decisiones diarias."</w:t>
      </w:r>
    </w:p>
    <w:p>
      <w:pPr/>
      <w:r>
        <w:rPr>
          <w:b w:val="1"/>
          <w:bCs w:val="1"/>
        </w:rPr>
        <w:t xml:space="preserve">Tarea o reto:</w:t>
      </w:r>
    </w:p>
    <w:p>
      <w:pPr/>
      <w:r>
        <w:rPr>
          <w:b w:val="1"/>
          <w:bCs w:val="1"/>
        </w:rPr>
        <w:t xml:space="preserve">Docente:</w:t>
      </w:r>
      <w:r>
        <w:rPr/>
        <w:t xml:space="preserve"> "Encuentra una noticia o información en internet que incluya datos o probabilidades y prepara un breve análisis para compartir en clase."</w:t>
      </w:r>
    </w:p>
    <w:p/>
    <w:p>
      <w:pPr/>
      <w:r>
        <w:rPr>
          <w:color w:val="2b6cb0"/>
          <w:sz w:val="28"/>
          <w:szCs w:val="28"/>
          <w:b w:val="1"/>
          <w:bCs w:val="1"/>
        </w:rPr>
        <w:t xml:space="preserve">Evaluación</w:t>
      </w:r>
    </w:p>
    <w:p>
      <w:pPr/>
      <w:r>
        <w:rPr>
          <w:b w:val="1"/>
          <w:bCs w:val="1"/>
        </w:rPr>
        <w:t xml:space="preserve">Tipo de evaluación:</w:t>
      </w:r>
    </w:p>
    <w:p>
      <w:pPr>
        <w:numPr>
          <w:ilvl w:val="0"/>
          <w:numId w:val="34"/>
        </w:numPr>
      </w:pPr>
      <w:r>
        <w:rPr>
          <w:b w:val="1"/>
          <w:bCs w:val="1"/>
        </w:rPr>
        <w:t xml:space="preserve">Diagnóstica:</w:t>
      </w:r>
      <w:r>
        <w:rPr/>
        <w:t xml:space="preserve"> Sesión 1, activación de conocimientos previos sobre tablas y gráficas.</w:t>
      </w:r>
    </w:p>
    <w:p>
      <w:pPr>
        <w:numPr>
          <w:ilvl w:val="0"/>
          <w:numId w:val="34"/>
        </w:numPr>
      </w:pPr>
      <w:r>
        <w:rPr>
          <w:b w:val="1"/>
          <w:bCs w:val="1"/>
        </w:rPr>
        <w:t xml:space="preserve">Formativa:</w:t>
      </w:r>
      <w:r>
        <w:rPr/>
        <w:t xml:space="preserve"> Durante todo el desarrollo, mediante observación, preguntas guía, revisiones de tablas, gráficas, cálculos y argumentaciones en actividades en parejas y grupos.</w:t>
      </w:r>
    </w:p>
    <w:p>
      <w:pPr>
        <w:numPr>
          <w:ilvl w:val="0"/>
          <w:numId w:val="34"/>
        </w:numPr>
      </w:pPr>
      <w:r>
        <w:rPr>
          <w:b w:val="1"/>
          <w:bCs w:val="1"/>
        </w:rPr>
        <w:t xml:space="preserve">Sumativa:</w:t>
      </w:r>
      <w:r>
        <w:rPr/>
        <w:t xml:space="preserve"> Sesión 5, proyecto integrador con presentación y reflexión escrita.</w:t>
      </w:r>
    </w:p>
    <w:p>
      <w:pPr/>
      <w:r>
        <w:rPr>
          <w:b w:val="1"/>
          <w:bCs w:val="1"/>
        </w:rPr>
        <w:t xml:space="preserve">Criterios de evaluación:</w:t>
      </w:r>
    </w:p>
    <w:p>
      <w:pPr>
        <w:numPr>
          <w:ilvl w:val="0"/>
          <w:numId w:val="35"/>
        </w:numPr>
      </w:pPr>
      <w:r>
        <w:rPr/>
        <w:t xml:space="preserve">Construye y usa tablas y gráficas para representar datos de forma adecuada.</w:t>
      </w:r>
    </w:p>
    <w:p>
      <w:pPr>
        <w:numPr>
          <w:ilvl w:val="0"/>
          <w:numId w:val="35"/>
        </w:numPr>
      </w:pPr>
      <w:r>
        <w:rPr/>
        <w:t xml:space="preserve">Calcula correctamente frecuencia absoluta y relativa, media, mediana, moda y rango.</w:t>
      </w:r>
    </w:p>
    <w:p>
      <w:pPr>
        <w:numPr>
          <w:ilvl w:val="0"/>
          <w:numId w:val="35"/>
        </w:numPr>
      </w:pPr>
      <w:r>
        <w:rPr/>
        <w:t xml:space="preserve">Justifica decisiones con base en las medidas de tendencia central y rango.</w:t>
      </w:r>
    </w:p>
    <w:p>
      <w:pPr>
        <w:numPr>
          <w:ilvl w:val="0"/>
          <w:numId w:val="35"/>
        </w:numPr>
      </w:pPr>
      <w:r>
        <w:rPr/>
        <w:t xml:space="preserve">Compara eventos usando expresiones cualitativas de probabilidad y comprende el concepto de azar.</w:t>
      </w:r>
    </w:p>
    <w:p>
      <w:pPr>
        <w:numPr>
          <w:ilvl w:val="0"/>
          <w:numId w:val="35"/>
        </w:numPr>
      </w:pPr>
      <w:r>
        <w:rPr/>
        <w:t xml:space="preserve">Aplica conocimientos para analizar problemas y tomar decisiones fundamentadas.</w:t>
      </w:r>
    </w:p>
    <w:p>
      <w:pPr/>
      <w:r>
        <w:rPr>
          <w:b w:val="1"/>
          <w:bCs w:val="1"/>
        </w:rPr>
        <w:t xml:space="preserve">Instrumentos sugeridos:</w:t>
      </w:r>
    </w:p>
    <w:p>
      <w:pPr>
        <w:numPr>
          <w:ilvl w:val="0"/>
          <w:numId w:val="36"/>
        </w:numPr>
      </w:pPr>
      <w:r>
        <w:rPr/>
        <w:t xml:space="preserve">Lista de cotejo para actividades prácticas y participación en debates.</w:t>
      </w:r>
    </w:p>
    <w:p>
      <w:pPr>
        <w:numPr>
          <w:ilvl w:val="0"/>
          <w:numId w:val="36"/>
        </w:numPr>
      </w:pPr>
      <w:r>
        <w:rPr/>
        <w:t xml:space="preserve">Rúbrica para evaluar proyecto integrador (precisión, justificación, claridad en presentación).</w:t>
      </w:r>
    </w:p>
    <w:p>
      <w:pPr>
        <w:numPr>
          <w:ilvl w:val="0"/>
          <w:numId w:val="36"/>
        </w:numPr>
      </w:pPr>
      <w:r>
        <w:rPr/>
        <w:t xml:space="preserve">Observación directa durante actividades en clase.</w:t>
      </w:r>
    </w:p>
    <w:p>
      <w:pPr>
        <w:numPr>
          <w:ilvl w:val="0"/>
          <w:numId w:val="36"/>
        </w:numPr>
      </w:pPr>
      <w:r>
        <w:rPr/>
        <w:t xml:space="preserve">Autoevaluación y coevaluación al final del proyecto.</w:t>
      </w:r>
    </w:p>
    <w:p>
      <w:pPr/>
      <w:r>
        <w:rPr>
          <w:b w:val="1"/>
          <w:bCs w:val="1"/>
        </w:rPr>
        <w:t xml:space="preserve">Evidencias de aprendizaje:</w:t>
      </w:r>
    </w:p>
    <w:p>
      <w:pPr>
        <w:numPr>
          <w:ilvl w:val="0"/>
          <w:numId w:val="37"/>
        </w:numPr>
      </w:pPr>
      <w:r>
        <w:rPr/>
        <w:t xml:space="preserve">Tablas y gráficas elaboradas en actividades.</w:t>
      </w:r>
    </w:p>
    <w:p>
      <w:pPr>
        <w:numPr>
          <w:ilvl w:val="0"/>
          <w:numId w:val="37"/>
        </w:numPr>
      </w:pPr>
      <w:r>
        <w:rPr/>
        <w:t xml:space="preserve">Registros escritos de cálculos de medidas y análisis.</w:t>
      </w:r>
    </w:p>
    <w:p>
      <w:pPr>
        <w:numPr>
          <w:ilvl w:val="0"/>
          <w:numId w:val="37"/>
        </w:numPr>
      </w:pPr>
      <w:r>
        <w:rPr/>
        <w:t xml:space="preserve">Argumentaciones orales y escritas en debates y discusiones.</w:t>
      </w:r>
    </w:p>
    <w:p>
      <w:pPr>
        <w:numPr>
          <w:ilvl w:val="0"/>
          <w:numId w:val="37"/>
        </w:numPr>
      </w:pPr>
      <w:r>
        <w:rPr/>
        <w:t xml:space="preserve">Informe y presentación del proyecto integrador.</w:t>
      </w:r>
    </w:p>
    <w:p>
      <w:pPr>
        <w:numPr>
          <w:ilvl w:val="0"/>
          <w:numId w:val="37"/>
        </w:numPr>
      </w:pPr>
      <w:r>
        <w:rPr/>
        <w:t xml:space="preserve">Respuestas escritas en reflexiones y síntesis.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Imagina que un grupo de amigos quiere organizar una fiesta y necesita decidir qué tipo de música poner, qué snacks comprar y cuántos invitados se esperan. Para tomar buenas decisiones, deben conocer qué prefieren la mayoría y qué es más probable que ocurra. De manera similar, en el mundo real, usamos datos y probabilidades todos los días, sin darnos cuenta, para elegir desde qué ropa ponernos según el clima, hasta qué ruta tomar para llegar a la escuela a tiempo.</w:t>
      </w:r>
    </w:p>
    <w:p>
      <w:pPr/>
      <w:r>
        <w:rPr/>
        <w:t xml:space="preserve">Por ejemplo, ¿sabías que las aplicaciones de clima usan datos estadísticos para decirte la probabilidad de que llueva hoy? O que las plataformas de música recomiendan canciones basadas en lo que más escuchan los usuarios, usando tablas y gráficos para analizar esa información. </w:t>
      </w:r>
    </w:p>
    <w:p>
      <w:pPr/>
      <w:r>
        <w:rPr/>
        <w:t xml:space="preserve">Durante las próximas cinco sesiones, exploraremos cómo recolectar, organizar y representar información mediante tablas y gráficos; cómo interpretar medidas como la media, la mediana y la moda para entender mejor los datos; y cómo usar el concepto de azar para predecir qué es más o menos probable que suceda.</w:t>
      </w:r>
    </w:p>
    <w:p>
      <w:pPr/>
      <w:r>
        <w:rPr/>
        <w:t xml:space="preserve">Este aprendizaje será muy valioso porque te ayudará a tomar decisiones fundamentadas y a entender mejor el mundo que te rodea, desde cosas cotidianas como juegos y deportes, hasta situaciones más complejas como noticias o investigaciones.</w:t>
      </w:r>
    </w:p>
    <w:p>
      <w:pPr/>
      <w:r>
        <w:rPr/>
        <w:t xml:space="preserve">Así que prepárate para descubrir cómo los datos y la probabilidad están presentes en tu vida diaria y cómo puedes usarlos para responder preguntas, tomar decisiones y hasta para divertirte experimentando con el azar.</w:t>
      </w:r>
    </w:p>
    <w:p/>
    <w:p>
      <w:pPr/>
      <w:r>
        <w:rPr>
          <w:sz w:val="22"/>
          <w:szCs w:val="22"/>
          <w:b w:val="1"/>
          <w:bCs w:val="1"/>
        </w:rPr>
        <w:t xml:space="preserve">Inicio - Activar</w:t>
      </w:r>
    </w:p>
    <w:p>
      <w:pPr/>
      <w:r>
        <w:rPr>
          <w:b w:val="1"/>
          <w:bCs w:val="1"/>
        </w:rPr>
        <w:t xml:space="preserve">Actividad para Activar Conocimientos Previos: "Encuesta Rápida y Debate de Probabilidades"</w:t>
      </w:r>
    </w:p>
    <w:p>
      <w:pPr/>
      <w:r>
        <w:rPr>
          <w:b w:val="1"/>
          <w:bCs w:val="1"/>
        </w:rPr>
        <w:t xml:space="preserve">Duración:</w:t>
      </w:r>
      <w:r>
        <w:rPr/>
        <w:t xml:space="preserve"> 5-10 minutos</w:t>
      </w:r>
    </w:p>
    <w:p>
      <w:pPr/>
      <w:r>
        <w:rPr>
          <w:b w:val="1"/>
          <w:bCs w:val="1"/>
        </w:rPr>
        <w:t xml:space="preserve">Objetivo de la actividad:</w:t>
      </w:r>
      <w:r>
        <w:rPr/>
        <w:t xml:space="preserve"> Conectar a los estudiantes con sus experiencias previas sobre recopilación y análisis de datos, y estimular su pensamiento inicial sobre probabilidades y medidas de tendencia de manera participativa y sencilla.</w:t>
      </w:r>
    </w:p>
    <w:p>
      <w:pPr/>
      <w:r>
        <w:rPr>
          <w:b w:val="1"/>
          <w:bCs w:val="1"/>
        </w:rPr>
        <w:t xml:space="preserve">Procedimiento:</w:t>
      </w:r>
    </w:p>
    <w:p>
      <w:pPr>
        <w:numPr>
          <w:ilvl w:val="0"/>
          <w:numId w:val="38"/>
        </w:numPr>
      </w:pPr>
      <w:r>
        <w:rPr>
          <w:b w:val="1"/>
          <w:bCs w:val="1"/>
        </w:rPr>
        <w:t xml:space="preserve">Paso 1: Encuesta rápida (5 minutos)</w:t>
      </w:r>
    </w:p>
    <w:p>
      <w:pPr>
        <w:numPr>
          <w:ilvl w:val="1"/>
          <w:numId w:val="38"/>
        </w:numPr>
      </w:pPr>
      <w:r>
        <w:rPr/>
        <w:t xml:space="preserve">El docente plantea una pregunta sencilla y familiar para los estudiantes, por ejemplo: "¿Cuál es tu fruta favorita?" o "¿Cuántos hermanos tienes?"</w:t>
      </w:r>
    </w:p>
    <w:p>
      <w:pPr>
        <w:numPr>
          <w:ilvl w:val="1"/>
          <w:numId w:val="38"/>
        </w:numPr>
      </w:pPr>
      <w:r>
        <w:rPr/>
        <w:t xml:space="preserve">Los estudiantes responden levantando la mano para cada opción (en el caso de una respuesta categórica) o indicando el número (en caso de dato numérico).</w:t>
      </w:r>
    </w:p>
    <w:p>
      <w:pPr>
        <w:numPr>
          <w:ilvl w:val="1"/>
          <w:numId w:val="38"/>
        </w:numPr>
      </w:pPr>
      <w:r>
        <w:rPr/>
        <w:t xml:space="preserve">El docente anota en la pizarra la frecuencia absoluta de cada respuesta o número, formando una tabla sencilla.</w:t>
      </w:r>
    </w:p>
    <w:p>
      <w:pPr>
        <w:numPr>
          <w:ilvl w:val="0"/>
          <w:numId w:val="38"/>
        </w:numPr>
      </w:pPr>
      <w:r>
        <w:rPr>
          <w:b w:val="1"/>
          <w:bCs w:val="1"/>
        </w:rPr>
        <w:t xml:space="preserve">Paso 2: Análisis grupal (3-5 minutos)</w:t>
      </w:r>
    </w:p>
    <w:p>
      <w:pPr>
        <w:numPr>
          <w:ilvl w:val="1"/>
          <w:numId w:val="38"/>
        </w:numPr>
      </w:pPr>
      <w:r>
        <w:rPr/>
        <w:t xml:space="preserve">Se pregunta a los estudiantes: "¿Cuál opción fue la más común? ¿Y la menos común?" para introducir la idea de moda y frecuencia.</w:t>
      </w:r>
    </w:p>
    <w:p>
      <w:pPr>
        <w:numPr>
          <w:ilvl w:val="1"/>
          <w:numId w:val="38"/>
        </w:numPr>
      </w:pPr>
      <w:r>
        <w:rPr/>
        <w:t xml:space="preserve">Se discute brevemente cuál es la media o mediana aproximada (según el tipo de datos) y qué nos indica.</w:t>
      </w:r>
    </w:p>
    <w:p>
      <w:pPr>
        <w:numPr>
          <w:ilvl w:val="1"/>
          <w:numId w:val="38"/>
        </w:numPr>
      </w:pPr>
      <w:r>
        <w:rPr/>
        <w:t xml:space="preserve">Se invita a los estudiantes a pensar: "Si tuvieran que escoger una fruta para compartir, ¿cuál sería la mejor opción para que a la mayoría le guste?" Esto conecta con la toma de decisiones basada en datos.</w:t>
      </w:r>
    </w:p>
    <w:p>
      <w:pPr>
        <w:numPr>
          <w:ilvl w:val="1"/>
          <w:numId w:val="38"/>
        </w:numPr>
      </w:pPr>
      <w:r>
        <w:rPr/>
        <w:t xml:space="preserve">Finalmente, se introduce la idea de probabilidad preguntando: "¿Qué tan probable es que al escoger a un estudiante al azar, le guste la fruta X? ¿Y la fruta Y?"</w:t>
      </w:r>
    </w:p>
    <w:p>
      <w:pPr/>
      <w:r>
        <w:rPr>
          <w:b w:val="1"/>
          <w:bCs w:val="1"/>
        </w:rPr>
        <w:t xml:space="preserve">Materiales:</w:t>
      </w:r>
    </w:p>
    <w:p>
      <w:pPr>
        <w:numPr>
          <w:ilvl w:val="0"/>
          <w:numId w:val="39"/>
        </w:numPr>
      </w:pPr>
      <w:r>
        <w:rPr/>
        <w:t xml:space="preserve">Pizarra o rotafolio para anotar frecuencias.</w:t>
      </w:r>
    </w:p>
    <w:p>
      <w:pPr>
        <w:numPr>
          <w:ilvl w:val="0"/>
          <w:numId w:val="39"/>
        </w:numPr>
      </w:pPr>
      <w:r>
        <w:rPr/>
        <w:t xml:space="preserve">Marcadores o tiza.</w:t>
      </w:r>
    </w:p>
    <w:p>
      <w:pPr/>
      <w:r>
        <w:rPr>
          <w:b w:val="1"/>
          <w:bCs w:val="1"/>
        </w:rPr>
        <w:t xml:space="preserve">Notas para el docente:</w:t>
      </w:r>
    </w:p>
    <w:p>
      <w:pPr>
        <w:numPr>
          <w:ilvl w:val="0"/>
          <w:numId w:val="40"/>
        </w:numPr>
      </w:pPr>
      <w:r>
        <w:rPr/>
        <w:t xml:space="preserve">Elegir una pregunta relevante y sencilla para que todos los estudiantes puedan participar rápidamente.</w:t>
      </w:r>
    </w:p>
    <w:p>
      <w:pPr>
        <w:numPr>
          <w:ilvl w:val="0"/>
          <w:numId w:val="40"/>
        </w:numPr>
      </w:pPr>
      <w:r>
        <w:rPr/>
        <w:t xml:space="preserve">Esta actividad activa conocimientos previos sobre recopilación y representación básica de datos, y conecta con conceptos de frecuencia, tendencia central y probabilidad de manera intuitiva.</w:t>
      </w:r>
    </w:p>
    <w:p>
      <w:pPr>
        <w:numPr>
          <w:ilvl w:val="0"/>
          <w:numId w:val="40"/>
        </w:numPr>
      </w:pPr>
      <w:r>
        <w:rPr/>
        <w:t xml:space="preserve">Permite diagnosticar el nivel inicial de comprensión del grupo antes de avanzar a actividades más complejas.</w:t>
      </w:r>
    </w:p>
    <w:p/>
    <w:p>
      <w:pPr/>
      <w:r>
        <w:rPr>
          <w:sz w:val="22"/>
          <w:szCs w:val="22"/>
          <w:b w:val="1"/>
          <w:bCs w:val="1"/>
        </w:rPr>
        <w:t xml:space="preserve">Inicio - Diagnostico</w:t>
      </w:r>
    </w:p>
    <w:p>
      <w:pPr/>
      <w:r>
        <w:rPr>
          <w:b w:val="1"/>
          <w:bCs w:val="1"/>
        </w:rPr>
        <w:t xml:space="preserve">Evaluación Diagnóstica Inicial: Explorando Datos y Probabilidades</w:t>
      </w:r>
    </w:p>
    <w:p>
      <w:pPr/>
      <w:r>
        <w:rPr/>
        <w:t xml:space="preserve">Duración: 5-10 minutos</w:t>
      </w:r>
    </w:p>
    <w:p>
      <w:pPr/>
      <w:r>
        <w:rPr/>
        <w:t xml:space="preserve">Objetivo de la evaluación: Identificar los conocimientos previos de los estudiantes sobre representación de datos, medidas de tendencia central, interpretación de probabilidades y conceptos básicos de azar.</w:t>
      </w:r>
    </w:p>
    <w:p>
      <w:pPr>
        <w:numPr>
          <w:ilvl w:val="0"/>
          <w:numId w:val="41"/>
        </w:numPr>
      </w:pPr>
      <w:r>
        <w:rPr>
          <w:b w:val="1"/>
          <w:bCs w:val="1"/>
        </w:rPr>
        <w:t xml:space="preserve">Instrucciones para el docente:</w:t>
      </w:r>
      <w:r>
        <w:rPr/>
        <w:t xml:space="preserve"> Entregar la hoja con las preguntas o proyectarlas para que los estudiantes respondan individualmente. Observar las respuestas para planificar las actividades según el nivel del grupo.</w:t>
      </w:r>
    </w:p>
    <w:p>
      <w:pPr/>
      <w:r>
        <w:rPr>
          <w:b w:val="1"/>
          <w:bCs w:val="1"/>
        </w:rPr>
        <w:t xml:space="preserve">Preguntas y Actividades</w:t>
      </w:r>
    </w:p>
    <w:p>
      <w:pPr>
        <w:numPr>
          <w:ilvl w:val="0"/>
          <w:numId w:val="42"/>
        </w:numPr>
      </w:pPr>
      <w:r>
        <w:rPr>
          <w:b w:val="1"/>
          <w:bCs w:val="1"/>
        </w:rPr>
        <w:t xml:space="preserve">Interpretación de gráficos y tablas</w:t>
      </w:r>
      <w:br/>
      <w:r>
        <w:rPr/>
        <w:t xml:space="preserve">    Observa la siguiente tabla que muestra el número de libros leídos por 5 estudiantes en un mes:    </w:t>
      </w:r>
    </w:p>
    <w:p>
      <w:pPr/>
      <w:r>
        <w:rPr/>
        <w:t xml:space="preserve">Evaluación Diagnóstica Inicial: Explorando Datos y Probabilidades
Duración: 5-10 minutos
Objetivo de la evaluación: Identificar los conocimientos previos de los estudiantes sobre representación de datos, medidas de tendencia central, interpretación de probabilidades y conceptos básicos de azar.
  Instrucciones para el docente: Entregar la hoja con las preguntas o proyectarlas para que los estudiantes respondan individualmente. Observar las respuestas para planificar las actividades según el nivel del grupo.
Preguntas y Actividades
  Interpretación de gráficos y tablas
    Observa la siguiente tabla que muestra el número de libros leídos por 5 estudiantes en un mes:
      EstudianteNúmero de libros
      Ana3
      Carlos5
      Lucía2
      Pedro5
      María4
      a) ¿Cuántos estudiantes leyeron 5 libros?
      b) ¿Qué gráfico usarías para mostrar esta información? (marca con una X)  
          [ ] Gráfica de barras
          [ ] Gráfica circular
          [ ] Línea del tiempo
  Medidas de tendencia central
    Usando los datos anteriores, responde:
      a) ¿Qué número de libros es el más frecuente (moda)?
      b) ¿Cuál es el número promedio (media) de libros leídos? (Suma todos y divide entre 5)
      c) ¿Cuál es el número que queda en medio cuando ordenas los valores (mediana)?
  Probabilidad cualitativa
    Imagina que lanzas una moneda al aire una vez. ¿Cuál de estas afirmaciones es correcta?  
    Marca con una X:
      [ ] Es más probable que salga cara que cruz.
      [ ] Es igual de probable que salga cara o cruz.
      [ ] Es menos probable que salga cruz que cara.
  Azar y espacio muestral
    Si lanzas un dado de seis caras, ¿cuántos resultados posibles hay?  
    Respuesta: ________
Indicadores para el docente
  Respuestas correctas en interpretación de tablas y selección de gráficos muestran comprensión básica de representación de datos.
  Identificación adecuada de moda, media y mediana indica conocimiento previo de medidas de tendencia central.
  Elección correcta sobre probabilidad refleja entendimiento inicial del concepto de azar y comparaciones cualitativas.
  Respuesta sobre espacio muestral muestra conocimiento del número de resultados posibles en un experimento aleatorio simple.
</w:t>
      </w:r>
    </w:p>
    <w:p/>
    <w:p>
      <w:pPr/>
      <w:r>
        <w:rPr>
          <w:sz w:val="22"/>
          <w:szCs w:val="22"/>
          <w:b w:val="1"/>
          <w:bCs w:val="1"/>
        </w:rPr>
        <w:t xml:space="preserve">Inicio - Rubrica</w:t>
      </w:r>
    </w:p>
    <w:p>
      <w:pPr/>
      <w:r>
        <w:rPr>
          <w:b w:val="1"/>
          <w:bCs w:val="1"/>
        </w:rPr>
        <w:t xml:space="preserve">Rúbrica para Evaluar la Participación y Disposición en la Fase de Inicio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Necesita Mejorar (1 punto)</w:t>
            </w:r>
          </w:p>
        </w:tc>
      </w:tr>
      <w:tr>
        <w:trPr/>
        <w:tc>
          <w:tcPr>
            <w:noWrap/>
          </w:tcPr>
          <w:p>
            <w:pPr/>
            <w:r>
              <w:rPr/>
              <w:t xml:space="preserve">Participación Activa</w:t>
            </w:r>
          </w:p>
        </w:tc>
        <w:tc>
          <w:tcPr>
            <w:noWrap/>
          </w:tcPr>
          <w:p>
            <w:pPr/>
            <w:r>
              <w:rPr/>
              <w:t xml:space="preserve">Contribuye constantemente con ideas y preguntas relacionadas con la obtención y representación de datos, mostrando entusiasmo por el tema.</w:t>
            </w:r>
          </w:p>
        </w:tc>
        <w:tc>
          <w:tcPr>
            <w:noWrap/>
          </w:tcPr>
          <w:p>
            <w:pPr/>
            <w:r>
              <w:rPr/>
              <w:t xml:space="preserve">Participa con frecuencia aportando ideas o preguntas pertinentes durante las actividades iniciales.</w:t>
            </w:r>
          </w:p>
        </w:tc>
        <w:tc>
          <w:tcPr>
            <w:noWrap/>
          </w:tcPr>
          <w:p>
            <w:pPr/>
            <w:r>
              <w:rPr/>
              <w:t xml:space="preserve">Participa de forma ocasional, a veces requiere motivación para aportar ideas o preguntas.</w:t>
            </w:r>
          </w:p>
        </w:tc>
        <w:tc>
          <w:tcPr>
            <w:noWrap/>
          </w:tcPr>
          <w:p>
            <w:pPr/>
            <w:r>
              <w:rPr/>
              <w:t xml:space="preserve">Participa muy poco o no contribuye durante la fase de inicio, muestra desinterés evidente.</w:t>
            </w:r>
          </w:p>
        </w:tc>
      </w:tr>
      <w:tr>
        <w:trPr/>
        <w:tc>
          <w:tcPr>
            <w:noWrap/>
          </w:tcPr>
          <w:p>
            <w:pPr/>
            <w:r>
              <w:rPr/>
              <w:t xml:space="preserve">Disposición para el Trabajo en Equipo</w:t>
            </w:r>
          </w:p>
        </w:tc>
        <w:tc>
          <w:tcPr>
            <w:noWrap/>
          </w:tcPr>
          <w:p>
            <w:pPr/>
            <w:r>
              <w:rPr/>
              <w:t xml:space="preserve">Colabora de manera respetuosa y activa con sus compañeros, escucha y considera opiniones ajenas para construir conocimientos.</w:t>
            </w:r>
          </w:p>
        </w:tc>
        <w:tc>
          <w:tcPr>
            <w:noWrap/>
          </w:tcPr>
          <w:p>
            <w:pPr/>
            <w:r>
              <w:rPr/>
              <w:t xml:space="preserve">Generalmente colabora y respeta las opiniones de los compañeros, participa en el trabajo en equipo.</w:t>
            </w:r>
          </w:p>
        </w:tc>
        <w:tc>
          <w:tcPr>
            <w:noWrap/>
          </w:tcPr>
          <w:p>
            <w:pPr/>
            <w:r>
              <w:rPr/>
              <w:t xml:space="preserve">Colabora con cierto esfuerzo, pero a veces se muestra distraído o poco receptivo a las ideas del grupo.</w:t>
            </w:r>
          </w:p>
        </w:tc>
        <w:tc>
          <w:tcPr>
            <w:noWrap/>
          </w:tcPr>
          <w:p>
            <w:pPr/>
            <w:r>
              <w:rPr/>
              <w:t xml:space="preserve">No colabora o interfiere con el trabajo en equipo, mostrando actitud negativa o indiferente.</w:t>
            </w:r>
          </w:p>
        </w:tc>
      </w:tr>
      <w:tr>
        <w:trPr/>
        <w:tc>
          <w:tcPr>
            <w:noWrap/>
          </w:tcPr>
          <w:p>
            <w:pPr/>
            <w:r>
              <w:rPr/>
              <w:t xml:space="preserve">Atención y Concentración</w:t>
            </w:r>
          </w:p>
        </w:tc>
        <w:tc>
          <w:tcPr>
            <w:noWrap/>
          </w:tcPr>
          <w:p>
            <w:pPr/>
            <w:r>
              <w:rPr/>
              <w:t xml:space="preserve">Mantiene atención plena durante las explicaciones y actividades, siguiendo instrucciones sin distraerse.</w:t>
            </w:r>
          </w:p>
        </w:tc>
        <w:tc>
          <w:tcPr>
            <w:noWrap/>
          </w:tcPr>
          <w:p>
            <w:pPr/>
            <w:r>
              <w:rPr/>
              <w:t xml:space="preserve">Generalmente atento, aunque puede distraerse brevemente, regresa rápidamente a la tarea.</w:t>
            </w:r>
          </w:p>
        </w:tc>
        <w:tc>
          <w:tcPr>
            <w:noWrap/>
          </w:tcPr>
          <w:p>
            <w:pPr/>
            <w:r>
              <w:rPr/>
              <w:t xml:space="preserve">Se distrae con frecuencia y requiere recordatorios para mantener la atención.</w:t>
            </w:r>
          </w:p>
        </w:tc>
        <w:tc>
          <w:tcPr>
            <w:noWrap/>
          </w:tcPr>
          <w:p>
            <w:pPr/>
            <w:r>
              <w:rPr/>
              <w:t xml:space="preserve">No presta atención y dificulta el desarrollo de la actividad inicial.</w:t>
            </w:r>
          </w:p>
        </w:tc>
      </w:tr>
      <w:tr>
        <w:trPr/>
        <w:tc>
          <w:tcPr>
            <w:noWrap/>
          </w:tcPr>
          <w:p>
            <w:pPr/>
            <w:r>
              <w:rPr/>
              <w:t xml:space="preserve">Curiosidad e Indagación</w:t>
            </w:r>
          </w:p>
        </w:tc>
        <w:tc>
          <w:tcPr>
            <w:noWrap/>
          </w:tcPr>
          <w:p>
            <w:pPr/>
            <w:r>
              <w:rPr/>
              <w:t xml:space="preserve">Muestra gran interés por explorar y preguntar sobre cómo obtener y representar datos, manifestando inquietudes para aprender más.</w:t>
            </w:r>
          </w:p>
        </w:tc>
        <w:tc>
          <w:tcPr>
            <w:noWrap/>
          </w:tcPr>
          <w:p>
            <w:pPr/>
            <w:r>
              <w:rPr/>
              <w:t xml:space="preserve">Manifiesta interés planteando algunas preguntas o comentarios sobre el tema.</w:t>
            </w:r>
          </w:p>
        </w:tc>
        <w:tc>
          <w:tcPr>
            <w:noWrap/>
          </w:tcPr>
          <w:p>
            <w:pPr/>
            <w:r>
              <w:rPr/>
              <w:t xml:space="preserve">Muestra interés limitado y rara vez formula preguntas relacionadas con el tema.</w:t>
            </w:r>
          </w:p>
        </w:tc>
        <w:tc>
          <w:tcPr>
            <w:noWrap/>
          </w:tcPr>
          <w:p>
            <w:pPr/>
            <w:r>
              <w:rPr/>
              <w:t xml:space="preserve">No muestra curiosidad ni interés por indagar sobre el contenido presentado.</w:t>
            </w:r>
          </w:p>
        </w:tc>
      </w:tr>
    </w:tbl>
    <w:p/>
    <w:p>
      <w:pPr/>
      <w:r>
        <w:rPr>
          <w:sz w:val="22"/>
          <w:szCs w:val="22"/>
          <w:b w:val="1"/>
          <w:bCs w:val="1"/>
        </w:rPr>
        <w:t xml:space="preserve">Desarrollo - Ejemplos</w:t>
      </w:r>
    </w:p>
    <w:p>
      <w:pPr/>
      <w:r>
        <w:rPr/>
        <w:t xml:space="preserve">Ejemplos Prácticos y Casos de Estudio para el Plan de Clase
A continuación se presentan ejemplos y casos de estudio diseñados para que los estudiantes de secundaria (12-15 años) exploren y apliquen los conceptos de estadística y probabilidad mediante la metodología de Aprendizaje Basado en Indagación. Cada ejemplo está alineado con los objetivos de aprendizaje y es realista y relevante para su contexto.
    Sesión 1: Obtención y representación de información mediante tablas y gráficas
    Ejemplo práctico: Encuesta sobre deportes favoritos en la clase
    Los estudiantes recolectan datos de sus compañeros sobre cuál es su deporte favorito (fútbol, baloncesto, natación, atletismo, otro). Organizan la información en una tabla de frecuencias absolutas y relativas. Luego, construyen gráficas de barras y gráficas circulares para representar visualmente los resultados.
    </w:t>
      </w:r>
    </w:p>
    <w:p/>
    <w:p>
      <w:pPr/>
      <w:r>
        <w:rPr>
          <w:sz w:val="22"/>
          <w:szCs w:val="22"/>
          <w:b w:val="1"/>
          <w:bCs w:val="1"/>
        </w:rPr>
        <w:t xml:space="preserve">Desarrollo - Evaluar</w:t>
      </w:r>
    </w:p>
    <w:p>
      <w:pPr/>
      <w:r>
        <w:rPr>
          <w:b w:val="1"/>
          <w:bCs w:val="1"/>
        </w:rPr>
        <w:t xml:space="preserve">Herramientas de Evaluación Formativa para el Plan "Explorando Datos y Probabilidades"</w:t>
      </w:r>
    </w:p>
    <w:p>
      <w:pPr/>
      <w:r>
        <w:rPr/>
        <w:t xml:space="preserve">Las siguientes herramientas están diseñadas para aplicarse durante cada sesión del plan de clase, con el fin de monitorear el progreso de los estudiantes de manera rápida, efectiva y acorde con la metodología de Aprendizaje Basado en Indagación.</w:t>
      </w:r>
    </w:p>
    <w:p>
      <w:pPr/>
      <w:r>
        <w:rPr>
          <w:b w:val="1"/>
          <w:bCs w:val="1"/>
        </w:rPr>
        <w:t xml:space="preserve">Sesión 1: Obtención y representación de información con tablas y gráficas</w:t>
      </w:r>
    </w:p>
    <w:p>
      <w:pPr>
        <w:numPr>
          <w:ilvl w:val="0"/>
          <w:numId w:val="43"/>
        </w:numPr>
      </w:pPr>
      <w:r>
        <w:rPr>
          <w:b w:val="1"/>
          <w:bCs w:val="1"/>
        </w:rPr>
        <w:t xml:space="preserve">Mini-cuestionario rápido (5 minutos):</w:t>
      </w:r>
      <w:r>
        <w:rPr/>
        <w:t xml:space="preserve"> Presentar a los estudiantes un conjunto pequeño de datos (por ejemplo, preferencias de frutas) y pedirles que construyan una tabla de frecuencias simples y una gráfica de barras en su cuaderno o en papel.</w:t>
      </w:r>
    </w:p>
    <w:p>
      <w:pPr>
        <w:numPr>
          <w:ilvl w:val="0"/>
          <w:numId w:val="43"/>
        </w:numPr>
      </w:pPr>
      <w:r>
        <w:rPr>
          <w:b w:val="1"/>
          <w:bCs w:val="1"/>
        </w:rPr>
        <w:t xml:space="preserve">Preguntas de reflexión oral:</w:t>
      </w:r>
      <w:r>
        <w:rPr/>
        <w:t xml:space="preserve"> ¿Qué información podemos obtener de la tabla? ¿Cómo nos ayuda la gráfica a visualizar los datos?</w:t>
      </w:r>
    </w:p>
    <w:p>
      <w:pPr>
        <w:numPr>
          <w:ilvl w:val="0"/>
          <w:numId w:val="43"/>
        </w:numPr>
      </w:pPr>
      <w:r>
        <w:rPr>
          <w:b w:val="1"/>
          <w:bCs w:val="1"/>
        </w:rPr>
        <w:t xml:space="preserve">Checklist de observación:</w:t>
      </w:r>
      <w:r>
        <w:rPr/>
        <w:t xml:space="preserve"> Mientras trabajan en grupos, el docente verifica que los estudiantes identifiquen correctamente las categorías y frecuencias.</w:t>
      </w:r>
    </w:p>
    <w:p>
      <w:pPr/>
      <w:r>
        <w:rPr>
          <w:b w:val="1"/>
          <w:bCs w:val="1"/>
        </w:rPr>
        <w:t xml:space="preserve">Sesión 2: Frecuencia absoluta, frecuencia relativa y gráficas circulares</w:t>
      </w:r>
    </w:p>
    <w:p>
      <w:pPr>
        <w:numPr>
          <w:ilvl w:val="0"/>
          <w:numId w:val="44"/>
        </w:numPr>
      </w:pPr>
      <w:r>
        <w:rPr>
          <w:b w:val="1"/>
          <w:bCs w:val="1"/>
        </w:rPr>
        <w:t xml:space="preserve">Ejercicio breve individual:</w:t>
      </w:r>
      <w:r>
        <w:rPr/>
        <w:t xml:space="preserve"> Dado un conjunto de datos, calcular la frecuencia absoluta y la frecuencia relativa y hacer una gráfica circular simple.</w:t>
      </w:r>
    </w:p>
    <w:p>
      <w:pPr>
        <w:numPr>
          <w:ilvl w:val="0"/>
          <w:numId w:val="44"/>
        </w:numPr>
      </w:pPr>
      <w:r>
        <w:rPr>
          <w:b w:val="1"/>
          <w:bCs w:val="1"/>
        </w:rPr>
        <w:t xml:space="preserve">Autoevaluación con escala de confianza:</w:t>
      </w:r>
      <w:r>
        <w:rPr/>
        <w:t xml:space="preserve"> Los estudiantes indican en una escala del 1 al 5 qué tan seguros están de sus cálculos y representación gráfica.</w:t>
      </w:r>
    </w:p>
    <w:p>
      <w:pPr>
        <w:numPr>
          <w:ilvl w:val="0"/>
          <w:numId w:val="44"/>
        </w:numPr>
      </w:pPr>
      <w:r>
        <w:rPr>
          <w:b w:val="1"/>
          <w:bCs w:val="1"/>
        </w:rPr>
        <w:t xml:space="preserve">Preguntas para compartir en parejas:</w:t>
      </w:r>
      <w:r>
        <w:rPr/>
        <w:t xml:space="preserve"> ¿Por qué es útil la frecuencia relativa? ¿Qué diferencia hay entre la gráfica de barras y la circular?</w:t>
      </w:r>
    </w:p>
    <w:p>
      <w:pPr/>
      <w:r>
        <w:rPr>
          <w:b w:val="1"/>
          <w:bCs w:val="1"/>
        </w:rPr>
        <w:t xml:space="preserve">Sesión 3: Medidas de tendencia central (media, mediana, moda)</w:t>
      </w:r>
    </w:p>
    <w:p>
      <w:pPr>
        <w:numPr>
          <w:ilvl w:val="0"/>
          <w:numId w:val="45"/>
        </w:numPr>
      </w:pPr>
      <w:r>
        <w:rPr>
          <w:b w:val="1"/>
          <w:bCs w:val="1"/>
        </w:rPr>
        <w:t xml:space="preserve">Actividad práctica rápida:</w:t>
      </w:r>
      <w:r>
        <w:rPr/>
        <w:t xml:space="preserve"> En pequeños grupos, calcular media, mediana y moda de un conjunto de datos proporcionado y discutir cuál medida consideran más representativa y por qué.</w:t>
      </w:r>
    </w:p>
    <w:p>
      <w:pPr>
        <w:numPr>
          <w:ilvl w:val="0"/>
          <w:numId w:val="45"/>
        </w:numPr>
      </w:pPr>
      <w:r>
        <w:rPr>
          <w:b w:val="1"/>
          <w:bCs w:val="1"/>
        </w:rPr>
        <w:t xml:space="preserve">Cuestionario de opción múltiple (5 preguntas):</w:t>
      </w:r>
      <w:r>
        <w:rPr/>
        <w:t xml:space="preserve"> Preguntas breves para evaluar comprensión de conceptos y cálculo de medidas.</w:t>
      </w:r>
    </w:p>
    <w:p>
      <w:pPr>
        <w:numPr>
          <w:ilvl w:val="0"/>
          <w:numId w:val="45"/>
        </w:numPr>
      </w:pPr>
      <w:r>
        <w:rPr>
          <w:b w:val="1"/>
          <w:bCs w:val="1"/>
        </w:rPr>
        <w:t xml:space="preserve">Rúbrica simplificada para autoevaluación:</w:t>
      </w:r>
      <w:r>
        <w:rPr/>
        <w:t xml:space="preserve"> Que los estudiantes evalúen su desempeño en el cálculo y la interpretación (por ejemplo, "Puedo calcular la media correctamente", "Puedo explicar qué significa la mediana").</w:t>
      </w:r>
    </w:p>
    <w:p>
      <w:pPr/>
      <w:r>
        <w:rPr>
          <w:b w:val="1"/>
          <w:bCs w:val="1"/>
        </w:rPr>
        <w:t xml:space="preserve">Sesión 4: Aplicación de medidas de tendencia central y rango para tomar decisiones</w:t>
      </w:r>
    </w:p>
    <w:p>
      <w:pPr>
        <w:numPr>
          <w:ilvl w:val="0"/>
          <w:numId w:val="46"/>
        </w:numPr>
      </w:pPr>
      <w:r>
        <w:rPr>
          <w:b w:val="1"/>
          <w:bCs w:val="1"/>
        </w:rPr>
        <w:t xml:space="preserve">Estudio de caso en grupo:</w:t>
      </w:r>
      <w:r>
        <w:rPr/>
        <w:t xml:space="preserve"> Presentar dos conjuntos de datos (por ejemplo, resultados de dos equipos deportivos) y pedir que determinen medidas y justifiquen cuál equipo tiene mejor desempeño.</w:t>
      </w:r>
    </w:p>
    <w:p>
      <w:pPr>
        <w:numPr>
          <w:ilvl w:val="0"/>
          <w:numId w:val="46"/>
        </w:numPr>
      </w:pPr>
      <w:r>
        <w:rPr>
          <w:b w:val="1"/>
          <w:bCs w:val="1"/>
        </w:rPr>
        <w:t xml:space="preserve">Diálogo guiado:</w:t>
      </w:r>
      <w:r>
        <w:rPr/>
        <w:t xml:space="preserve"> Preguntas para fomentar la argumentación: "¿Por qué elegiste esa medida para tomar la decisión?", "¿Qué nos dice el rango sobre la variabilidad de los datos?"</w:t>
      </w:r>
    </w:p>
    <w:p>
      <w:pPr>
        <w:numPr>
          <w:ilvl w:val="0"/>
          <w:numId w:val="46"/>
        </w:numPr>
      </w:pPr>
      <w:r>
        <w:rPr>
          <w:b w:val="1"/>
          <w:bCs w:val="1"/>
        </w:rPr>
        <w:t xml:space="preserve">Registro de evidencias:</w:t>
      </w:r>
      <w:r>
        <w:rPr/>
        <w:t xml:space="preserve"> Cada grupo entrega un resumen escrito o gráfico de su decisión y justificación.</w:t>
      </w:r>
    </w:p>
    <w:p>
      <w:pPr/>
      <w:r>
        <w:rPr>
          <w:b w:val="1"/>
          <w:bCs w:val="1"/>
        </w:rPr>
        <w:t xml:space="preserve">Sesión 5: Azar, probabilidad y experimentación</w:t>
      </w:r>
    </w:p>
    <w:p>
      <w:pPr>
        <w:numPr>
          <w:ilvl w:val="0"/>
          <w:numId w:val="47"/>
        </w:numPr>
      </w:pPr>
      <w:r>
        <w:rPr>
          <w:b w:val="1"/>
          <w:bCs w:val="1"/>
        </w:rPr>
        <w:t xml:space="preserve">Experimento rápido:</w:t>
      </w:r>
      <w:r>
        <w:rPr/>
        <w:t xml:space="preserve"> Lanzamiento de dado o moneda en parejas, registro de resultados para identificar espacio muestral y eventos.</w:t>
      </w:r>
    </w:p>
    <w:p>
      <w:pPr>
        <w:numPr>
          <w:ilvl w:val="0"/>
          <w:numId w:val="47"/>
        </w:numPr>
      </w:pPr>
      <w:r>
        <w:rPr>
          <w:b w:val="1"/>
          <w:bCs w:val="1"/>
        </w:rPr>
        <w:t xml:space="preserve">Preguntas de comparación:</w:t>
      </w:r>
      <w:r>
        <w:rPr/>
        <w:t xml:space="preserve"> "¿Es más probable obtener un número par o impar?", "¿Qué evento es menos probable?"</w:t>
      </w:r>
    </w:p>
    <w:p>
      <w:pPr>
        <w:numPr>
          <w:ilvl w:val="0"/>
          <w:numId w:val="47"/>
        </w:numPr>
      </w:pPr>
      <w:r>
        <w:rPr>
          <w:b w:val="1"/>
          <w:bCs w:val="1"/>
        </w:rPr>
        <w:t xml:space="preserve">Mini debate:</w:t>
      </w:r>
      <w:r>
        <w:rPr/>
        <w:t xml:space="preserve"> Cada pareja expone su razonamiento sobre los eventos y probabilidades, mientras el docente evalúa comprensión y uso correcto del vocabulario probabilístico.</w:t>
      </w:r>
    </w:p>
    <w:p>
      <w:pPr/>
      <w:r>
        <w:rPr>
          <w:b w:val="1"/>
          <w:bCs w:val="1"/>
        </w:rPr>
        <w:t xml:space="preserve">Instrumentos complementarios para todo el plan</w:t>
      </w:r>
    </w:p>
    <w:p>
      <w:pPr>
        <w:numPr>
          <w:ilvl w:val="0"/>
          <w:numId w:val="48"/>
        </w:numPr>
      </w:pPr>
      <w:r>
        <w:rPr>
          <w:b w:val="1"/>
          <w:bCs w:val="1"/>
        </w:rPr>
        <w:t xml:space="preserve">Bitácora de aprendizaje:</w:t>
      </w:r>
      <w:r>
        <w:rPr/>
        <w:t xml:space="preserve"> Los estudiantes anotan al final de cada sesión qué aprendieron y qué dudas tienen.</w:t>
      </w:r>
    </w:p>
    <w:p>
      <w:pPr>
        <w:numPr>
          <w:ilvl w:val="0"/>
          <w:numId w:val="48"/>
        </w:numPr>
      </w:pPr>
      <w:r>
        <w:rPr>
          <w:b w:val="1"/>
          <w:bCs w:val="1"/>
        </w:rPr>
        <w:t xml:space="preserve">Observación directa:</w:t>
      </w:r>
      <w:r>
        <w:rPr/>
        <w:t xml:space="preserve"> El docente observa y registra participación, colaboración y razonamiento durante las actividades.</w:t>
      </w:r>
    </w:p>
    <w:p>
      <w:pPr>
        <w:numPr>
          <w:ilvl w:val="0"/>
          <w:numId w:val="48"/>
        </w:numPr>
      </w:pPr>
      <w:r>
        <w:rPr>
          <w:b w:val="1"/>
          <w:bCs w:val="1"/>
        </w:rPr>
        <w:t xml:space="preserve">Preguntas rápidas tipo "ping-pong":</w:t>
      </w:r>
      <w:r>
        <w:rPr/>
        <w:t xml:space="preserve"> Preguntas cortas en plenaria para verificar comprensión inmediata y aclarar dudas.</w:t>
      </w:r>
    </w:p>
    <w:p/>
    <w:p>
      <w:pPr/>
      <w:r>
        <w:rPr>
          <w:sz w:val="22"/>
          <w:szCs w:val="22"/>
          <w:b w:val="1"/>
          <w:bCs w:val="1"/>
        </w:rPr>
        <w:t xml:space="preserve">Desarrollo - Tareas</w:t>
      </w:r>
    </w:p>
    <w:p>
      <w:pPr/>
      <w:r>
        <w:rPr>
          <w:b w:val="1"/>
          <w:bCs w:val="1"/>
        </w:rPr>
        <w:t xml:space="preserve">Tarea 1: Recopilación y organización de datos</w:t>
      </w:r>
    </w:p>
    <w:p>
      <w:pPr/>
      <w:r>
        <w:rPr>
          <w:b w:val="1"/>
          <w:bCs w:val="1"/>
        </w:rPr>
        <w:t xml:space="preserve">Instrucciones:</w:t>
      </w:r>
      <w:r>
        <w:rPr/>
        <w:t xml:space="preserve"> En equipos, elijan un tema de interés común (por ejemplo, los deportes favoritos de sus compañeros, tipos de música preferidos, o número de horas de estudio diario). Realicen una encuesta rápida a al menos 15 compañeros para recopilar datos relacionados con el tema seleccionado. Luego, organicen los datos en una tabla de frecuencia absoluta y frecuencia relativa.</w:t>
      </w:r>
    </w:p>
    <w:p>
      <w:pPr/>
      <w:r>
        <w:rPr>
          <w:b w:val="1"/>
          <w:bCs w:val="1"/>
        </w:rPr>
        <w:t xml:space="preserve">Tiempo estimado:</w:t>
      </w:r>
      <w:r>
        <w:rPr/>
        <w:t xml:space="preserve"> 1 hora</w:t>
      </w:r>
    </w:p>
    <w:p>
      <w:pPr/>
      <w:r>
        <w:rPr>
          <w:b w:val="1"/>
          <w:bCs w:val="1"/>
        </w:rPr>
        <w:t xml:space="preserve">Producto esperado:</w:t>
      </w:r>
      <w:r>
        <w:rPr/>
        <w:t xml:space="preserve"> Tabla con frecuencia absoluta y frecuencia relativa correctamente elaborada.</w:t>
      </w:r>
    </w:p>
    <w:p>
      <w:pPr/>
      <w:r>
        <w:rPr>
          <w:b w:val="1"/>
          <w:bCs w:val="1"/>
        </w:rPr>
        <w:t xml:space="preserve">Conexión con objetivo:</w:t>
      </w:r>
      <w:r>
        <w:rPr/>
        <w:t xml:space="preserve"> Usa tablas para el análisis de información.</w:t>
      </w:r>
    </w:p>
    <w:p>
      <w:pPr/>
      <w:r>
        <w:rPr>
          <w:b w:val="1"/>
          <w:bCs w:val="1"/>
        </w:rPr>
        <w:t xml:space="preserve">Tarea 2: Representación gráfica de datos</w:t>
      </w:r>
    </w:p>
    <w:p>
      <w:pPr/>
      <w:r>
        <w:rPr>
          <w:b w:val="1"/>
          <w:bCs w:val="1"/>
        </w:rPr>
        <w:t xml:space="preserve">Instrucciones:</w:t>
      </w:r>
      <w:r>
        <w:rPr/>
        <w:t xml:space="preserve"> A partir de la tabla creada en la tarea anterior, elaboren dos tipos de gráficas: una gráfica de barras y una gráfica circular que representen la distribución de los datos. Utilicen papel cuadriculado o herramientas digitales sencillas si están disponibles. Comparen las dos gráficas y discutan cuál facilita mejor la interpretación de la información.</w:t>
      </w:r>
    </w:p>
    <w:p>
      <w:pPr/>
      <w:r>
        <w:rPr>
          <w:b w:val="1"/>
          <w:bCs w:val="1"/>
        </w:rPr>
        <w:t xml:space="preserve">Tiempo estimado:</w:t>
      </w:r>
      <w:r>
        <w:rPr/>
        <w:t xml:space="preserve"> 1 hora</w:t>
      </w:r>
    </w:p>
    <w:p>
      <w:pPr/>
      <w:r>
        <w:rPr>
          <w:b w:val="1"/>
          <w:bCs w:val="1"/>
        </w:rPr>
        <w:t xml:space="preserve">Producto esperado:</w:t>
      </w:r>
      <w:r>
        <w:rPr/>
        <w:t xml:space="preserve"> Gráfica de barras y gráfica circular claras y bien etiquetadas, con una breve conclusión sobre su comparación.</w:t>
      </w:r>
    </w:p>
    <w:p>
      <w:pPr/>
      <w:r>
        <w:rPr>
          <w:b w:val="1"/>
          <w:bCs w:val="1"/>
        </w:rPr>
        <w:t xml:space="preserve">Conexión con objetivo:</w:t>
      </w:r>
      <w:r>
        <w:rPr/>
        <w:t xml:space="preserve"> Usa gráficas de barras y circulares para el análisis de información.</w:t>
      </w:r>
    </w:p>
    <w:p>
      <w:pPr/>
      <w:r>
        <w:rPr>
          <w:b w:val="1"/>
          <w:bCs w:val="1"/>
        </w:rPr>
        <w:t xml:space="preserve">Tarea 3: Cálculo e interpretación de medidas de tendencia central</w:t>
      </w:r>
    </w:p>
    <w:p>
      <w:pPr/>
      <w:r>
        <w:rPr>
          <w:b w:val="1"/>
          <w:bCs w:val="1"/>
        </w:rPr>
        <w:t xml:space="preserve">Instrucciones:</w:t>
      </w:r>
      <w:r>
        <w:rPr/>
        <w:t xml:space="preserve"> Con los datos recopilados, calculen la media, mediana y moda. Discutan en equipo qué significa cada medida en el contexto de sus datos y cuál consideran que representa mejor la información obtenida. Justifiquen su elección con ejemplos concretos.</w:t>
      </w:r>
    </w:p>
    <w:p>
      <w:pPr/>
      <w:r>
        <w:rPr>
          <w:b w:val="1"/>
          <w:bCs w:val="1"/>
        </w:rPr>
        <w:t xml:space="preserve">Tiempo estimado:</w:t>
      </w:r>
      <w:r>
        <w:rPr/>
        <w:t xml:space="preserve"> 1 hora</w:t>
      </w:r>
    </w:p>
    <w:p>
      <w:pPr/>
      <w:r>
        <w:rPr>
          <w:b w:val="1"/>
          <w:bCs w:val="1"/>
        </w:rPr>
        <w:t xml:space="preserve">Producto esperado:</w:t>
      </w:r>
      <w:r>
        <w:rPr/>
        <w:t xml:space="preserve"> Cálculo correcto de media, mediana y moda, junto con una pequeña reflexión escrita que justifique la interpretación y elección de la medida más representativa.</w:t>
      </w:r>
    </w:p>
    <w:p>
      <w:pPr/>
      <w:r>
        <w:rPr>
          <w:b w:val="1"/>
          <w:bCs w:val="1"/>
        </w:rPr>
        <w:t xml:space="preserve">Conexión con objetivo:</w:t>
      </w:r>
      <w:r>
        <w:rPr/>
        <w:t xml:space="preserve"> Determina e interpreta la media, mediana y moda en un conjunto de datos.</w:t>
      </w:r>
    </w:p>
    <w:p>
      <w:pPr/>
      <w:r>
        <w:rPr>
          <w:b w:val="1"/>
          <w:bCs w:val="1"/>
        </w:rPr>
        <w:t xml:space="preserve">Tarea 4: Análisis e interpretación del rango y dispersión</w:t>
      </w:r>
    </w:p>
    <w:p>
      <w:pPr/>
      <w:r>
        <w:rPr>
          <w:b w:val="1"/>
          <w:bCs w:val="1"/>
        </w:rPr>
        <w:t xml:space="preserve">Instrucciones:</w:t>
      </w:r>
      <w:r>
        <w:rPr/>
        <w:t xml:space="preserve"> Calculen el rango de sus datos y discutan qué información adicional entrega esta medida sobre la dispersión de los datos. Comparen el rango con las medidas de tendencia central y expliquen cómo estas medidas, en conjunto, pueden ayudar a tomar decisiones o sacar conclusiones basadas en los datos.</w:t>
      </w:r>
    </w:p>
    <w:p>
      <w:pPr/>
      <w:r>
        <w:rPr>
          <w:b w:val="1"/>
          <w:bCs w:val="1"/>
        </w:rPr>
        <w:t xml:space="preserve">Tiempo estimado:</w:t>
      </w:r>
      <w:r>
        <w:rPr/>
        <w:t xml:space="preserve"> 1 hora</w:t>
      </w:r>
    </w:p>
    <w:p>
      <w:pPr/>
      <w:r>
        <w:rPr>
          <w:b w:val="1"/>
          <w:bCs w:val="1"/>
        </w:rPr>
        <w:t xml:space="preserve">Producto esperado:</w:t>
      </w:r>
      <w:r>
        <w:rPr/>
        <w:t xml:space="preserve"> Cálculo del rango y una explicación escrita sobre la relación entre dispersión y tendencia central en sus datos.</w:t>
      </w:r>
    </w:p>
    <w:p>
      <w:pPr/>
      <w:r>
        <w:rPr>
          <w:b w:val="1"/>
          <w:bCs w:val="1"/>
        </w:rPr>
        <w:t xml:space="preserve">Conexión con objetivo:</w:t>
      </w:r>
      <w:r>
        <w:rPr/>
        <w:t xml:space="preserve"> Usa e interpreta el rango de un conjunto de datos y justifica decisiones basadas en las medidas estadísticas.</w:t>
      </w:r>
    </w:p>
    <w:p>
      <w:pPr/>
      <w:r>
        <w:rPr>
          <w:b w:val="1"/>
          <w:bCs w:val="1"/>
        </w:rPr>
        <w:t xml:space="preserve">Tarea 5: Probabilidad y experimentación con eventos aleatorios</w:t>
      </w:r>
    </w:p>
    <w:p>
      <w:pPr/>
      <w:r>
        <w:rPr>
          <w:b w:val="1"/>
          <w:bCs w:val="1"/>
        </w:rPr>
        <w:t xml:space="preserve">Instrucciones:</w:t>
      </w:r>
      <w:r>
        <w:rPr/>
        <w:t xml:space="preserve"> Proyecten y realicen un experimento simple de azar (por ejemplo, lanzar un dado, sacar fichas de colores de una bolsa, lanzar una moneda varias veces). Identifiquen el espacio muestral, registren los resultados y calculen la frecuencia relativa de cada evento. Luego, comparen eventos con frases como “es más probable que…” o “es menos probable que…” y expliquen sus conclusiones.</w:t>
      </w:r>
    </w:p>
    <w:p>
      <w:pPr/>
      <w:r>
        <w:rPr>
          <w:b w:val="1"/>
          <w:bCs w:val="1"/>
        </w:rPr>
        <w:t xml:space="preserve">Tiempo estimado:</w:t>
      </w:r>
      <w:r>
        <w:rPr/>
        <w:t xml:space="preserve"> 1 hora</w:t>
      </w:r>
    </w:p>
    <w:p>
      <w:pPr/>
      <w:r>
        <w:rPr>
          <w:b w:val="1"/>
          <w:bCs w:val="1"/>
        </w:rPr>
        <w:t xml:space="preserve">Producto esperado:</w:t>
      </w:r>
      <w:r>
        <w:rPr/>
        <w:t xml:space="preserve"> Registro experimental, espacio muestral identificado, cálculo de frecuencias relativas y comparación cualitativa de probabilidades.</w:t>
      </w:r>
    </w:p>
    <w:p>
      <w:pPr/>
      <w:r>
        <w:rPr>
          <w:b w:val="1"/>
          <w:bCs w:val="1"/>
        </w:rPr>
        <w:t xml:space="preserve">Conexión con objetivo:</w:t>
      </w:r>
      <w:r>
        <w:rPr/>
        <w:t xml:space="preserve"> Identifica eventos con azar, determina el espacio muestral, y compara cualitativamente probabilidades.</w:t>
      </w:r>
    </w:p>
    <w:p/>
    <w:p>
      <w:pPr/>
      <w:r>
        <w:rPr>
          <w:sz w:val="22"/>
          <w:szCs w:val="22"/>
          <w:b w:val="1"/>
          <w:bCs w:val="1"/>
        </w:rPr>
        <w:t xml:space="preserve">Desarrollo - Rubrica</w:t>
      </w:r>
    </w:p>
    <w:p>
      <w:pPr/>
      <w:r>
        <w:rPr>
          <w:b w:val="1"/>
          <w:bCs w:val="1"/>
        </w:rPr>
        <w:t xml:space="preserve">Rúbrica para Evaluar el Proceso de Aprendizaje en "Explorando Datos y Probabilidades"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Avanzado (4)</w:t>
            </w:r>
          </w:p>
        </w:tc>
        <w:tc>
          <w:tcPr>
            <w:noWrap/>
          </w:tcPr>
          <w:p>
            <w:pPr/>
            <w:r>
              <w:rPr/>
              <w:t xml:space="preserve">Competente (3)</w:t>
            </w:r>
          </w:p>
        </w:tc>
        <w:tc>
          <w:tcPr>
            <w:noWrap/>
          </w:tcPr>
          <w:p>
            <w:pPr/>
            <w:r>
              <w:rPr/>
              <w:t xml:space="preserve">En desarrollo (2)</w:t>
            </w:r>
          </w:p>
        </w:tc>
        <w:tc>
          <w:tcPr>
            <w:noWrap/>
          </w:tcPr>
          <w:p>
            <w:pPr/>
            <w:r>
              <w:rPr/>
              <w:t xml:space="preserve">Inicial (1)</w:t>
            </w:r>
          </w:p>
        </w:tc>
      </w:tr>
      <w:tr>
        <w:trPr/>
        <w:tc>
          <w:tcPr>
            <w:noWrap/>
          </w:tcPr>
          <w:p>
            <w:pPr/>
            <w:r>
              <w:rPr/>
              <w:t xml:space="preserve">Uso de tablas y gráficas para análisis de información</w:t>
            </w:r>
          </w:p>
        </w:tc>
        <w:tc>
          <w:tcPr>
            <w:noWrap/>
          </w:tcPr>
          <w:p>
            <w:pPr/>
            <w:r>
              <w:rPr/>
              <w:t xml:space="preserve">Construye y utiliza tablas, gráficas de barras y circulares claras y precisas para analizar información, con interpretación adecuada.</w:t>
            </w:r>
          </w:p>
        </w:tc>
        <w:tc>
          <w:tcPr>
            <w:noWrap/>
          </w:tcPr>
          <w:p>
            <w:pPr/>
            <w:r>
              <w:rPr/>
              <w:t xml:space="preserve">Construye y usa tablas y gráficas con precisión moderada y realiza interpretaciones básicas del análisis.</w:t>
            </w:r>
          </w:p>
        </w:tc>
        <w:tc>
          <w:tcPr>
            <w:noWrap/>
          </w:tcPr>
          <w:p>
            <w:pPr/>
            <w:r>
              <w:rPr/>
              <w:t xml:space="preserve">Construye tablas o gráficas con errores y presenta dificultades para interpretar la información.</w:t>
            </w:r>
          </w:p>
        </w:tc>
        <w:tc>
          <w:tcPr>
            <w:noWrap/>
          </w:tcPr>
          <w:p>
            <w:pPr/>
            <w:r>
              <w:rPr/>
              <w:t xml:space="preserve">No logra construir tablas ni gráficas o no interpreta la información adecuadamente.</w:t>
            </w:r>
          </w:p>
        </w:tc>
      </w:tr>
      <w:tr>
        <w:trPr/>
        <w:tc>
          <w:tcPr>
            <w:noWrap/>
          </w:tcPr>
          <w:p>
            <w:pPr/>
            <w:r>
              <w:rPr/>
              <w:t xml:space="preserve">Determinación e interpretación de frecuencia absoluta y relativa</w:t>
            </w:r>
          </w:p>
        </w:tc>
        <w:tc>
          <w:tcPr>
            <w:noWrap/>
          </w:tcPr>
          <w:p>
            <w:pPr/>
            <w:r>
              <w:rPr/>
              <w:t xml:space="preserve">Calcula correctamente la frecuencia absoluta y relativa, y explica su significado en el contexto del conjunto de datos.</w:t>
            </w:r>
          </w:p>
        </w:tc>
        <w:tc>
          <w:tcPr>
            <w:noWrap/>
          </w:tcPr>
          <w:p>
            <w:pPr/>
            <w:r>
              <w:rPr/>
              <w:t xml:space="preserve">Calcula la frecuencia absoluta y relativa con pocos errores y ofrece una interpretación básica.</w:t>
            </w:r>
          </w:p>
        </w:tc>
        <w:tc>
          <w:tcPr>
            <w:noWrap/>
          </w:tcPr>
          <w:p>
            <w:pPr/>
            <w:r>
              <w:rPr/>
              <w:t xml:space="preserve">Calcula frecuencias con errores frecuentes y la interpretación es limitada o confusa.</w:t>
            </w:r>
          </w:p>
        </w:tc>
        <w:tc>
          <w:tcPr>
            <w:noWrap/>
          </w:tcPr>
          <w:p>
            <w:pPr/>
            <w:r>
              <w:rPr/>
              <w:t xml:space="preserve">No calcula ni interpreta las frecuencias de manera adecuada.</w:t>
            </w:r>
          </w:p>
        </w:tc>
      </w:tr>
      <w:tr>
        <w:trPr/>
        <w:tc>
          <w:tcPr>
            <w:noWrap/>
          </w:tcPr>
          <w:p>
            <w:pPr/>
            <w:r>
              <w:rPr/>
              <w:t xml:space="preserve">Cálculo e interpretación de medidas de tendencia central (media, mediana, moda) y rango</w:t>
            </w:r>
          </w:p>
        </w:tc>
        <w:tc>
          <w:tcPr>
            <w:noWrap/>
          </w:tcPr>
          <w:p>
            <w:pPr/>
            <w:r>
              <w:rPr/>
              <w:t xml:space="preserve">Calcula con precisión estas medidas y justifica decisiones basadas en ellas con argumentos claros y pertinentes.</w:t>
            </w:r>
          </w:p>
        </w:tc>
        <w:tc>
          <w:tcPr>
            <w:noWrap/>
          </w:tcPr>
          <w:p>
            <w:pPr/>
            <w:r>
              <w:rPr/>
              <w:t xml:space="preserve">Calcula correctamente la mayoría de las medidas y da justificaciones generales aceptables.</w:t>
            </w:r>
          </w:p>
        </w:tc>
        <w:tc>
          <w:tcPr>
            <w:noWrap/>
          </w:tcPr>
          <w:p>
            <w:pPr/>
            <w:r>
              <w:rPr/>
              <w:t xml:space="preserve">Presenta errores en cálculos y justificaciones poco claras o incompletas.</w:t>
            </w:r>
          </w:p>
        </w:tc>
        <w:tc>
          <w:tcPr>
            <w:noWrap/>
          </w:tcPr>
          <w:p>
            <w:pPr/>
            <w:r>
              <w:rPr/>
              <w:t xml:space="preserve">No logra calcular ni interpretar las medidas ni justificar sus decisiones.</w:t>
            </w:r>
          </w:p>
        </w:tc>
      </w:tr>
      <w:tr>
        <w:trPr/>
        <w:tc>
          <w:tcPr>
            <w:noWrap/>
          </w:tcPr>
          <w:p>
            <w:pPr/>
            <w:r>
              <w:rPr/>
              <w:t xml:space="preserve">Comparación cualitativa de eventos y uso de expresiones probabilísticas</w:t>
            </w:r>
          </w:p>
        </w:tc>
        <w:tc>
          <w:tcPr>
            <w:noWrap/>
          </w:tcPr>
          <w:p>
            <w:pPr/>
            <w:r>
              <w:rPr/>
              <w:t xml:space="preserve">Compara eventos de forma correcta y usa expresiones como “es más probable que…” de manera coherente y fundamentada.</w:t>
            </w:r>
          </w:p>
        </w:tc>
        <w:tc>
          <w:tcPr>
            <w:noWrap/>
          </w:tcPr>
          <w:p>
            <w:pPr/>
            <w:r>
              <w:rPr/>
              <w:t xml:space="preserve">Compara eventos con algunas imprecisiones y usa expresiones probabilísticas de forma básica.</w:t>
            </w:r>
          </w:p>
        </w:tc>
        <w:tc>
          <w:tcPr>
            <w:noWrap/>
          </w:tcPr>
          <w:p>
            <w:pPr/>
            <w:r>
              <w:rPr/>
              <w:t xml:space="preserve">Presenta dificultades para comparar eventos y el uso del lenguaje probabilístico es confuso o incorrecto.</w:t>
            </w:r>
          </w:p>
        </w:tc>
        <w:tc>
          <w:tcPr>
            <w:noWrap/>
          </w:tcPr>
          <w:p>
            <w:pPr/>
            <w:r>
              <w:rPr/>
              <w:t xml:space="preserve">No compara eventos ni usa expresiones probabilísticas adecuadamente.</w:t>
            </w:r>
          </w:p>
        </w:tc>
      </w:tr>
      <w:tr>
        <w:trPr/>
        <w:tc>
          <w:tcPr>
            <w:noWrap/>
          </w:tcPr>
          <w:p>
            <w:pPr/>
            <w:r>
              <w:rPr/>
              <w:t xml:space="preserve">Identificación de eventos con azar, determinación de espacio muestral y experimentación</w:t>
            </w:r>
          </w:p>
        </w:tc>
        <w:tc>
          <w:tcPr>
            <w:noWrap/>
          </w:tcPr>
          <w:p>
            <w:pPr/>
            <w:r>
              <w:rPr/>
              <w:t xml:space="preserve">Identifica claramente eventos de azar, determina correctamente el espacio muestral y realiza experimentos con resultados coherentes.</w:t>
            </w:r>
          </w:p>
        </w:tc>
        <w:tc>
          <w:tcPr>
            <w:noWrap/>
          </w:tcPr>
          <w:p>
            <w:pPr/>
            <w:r>
              <w:rPr/>
              <w:t xml:space="preserve">Identifica eventos y espacio muestral con pocas imprecisiones y realiza experimentos con apoyo.</w:t>
            </w:r>
          </w:p>
        </w:tc>
        <w:tc>
          <w:tcPr>
            <w:noWrap/>
          </w:tcPr>
          <w:p>
            <w:pPr/>
            <w:r>
              <w:rPr/>
              <w:t xml:space="preserve">Identifica eventos y espacio muestral con errores y experimenta de forma limitada.</w:t>
            </w:r>
          </w:p>
        </w:tc>
        <w:tc>
          <w:tcPr>
            <w:noWrap/>
          </w:tcPr>
          <w:p>
            <w:pPr/>
            <w:r>
              <w:rPr/>
              <w:t xml:space="preserve">No identifica eventos de azar ni determina el espacio muestral ni realiza experimentos.</w:t>
            </w:r>
          </w:p>
        </w:tc>
      </w:tr>
    </w:tbl>
    <w:p/>
    <w:p>
      <w:pPr/>
      <w:r>
        <w:rPr>
          <w:sz w:val="22"/>
          <w:szCs w:val="22"/>
          <w:b w:val="1"/>
          <w:bCs w:val="1"/>
        </w:rPr>
        <w:t xml:space="preserve">Cierre - Sintetizar</w:t>
      </w:r>
    </w:p>
    <w:p>
      <w:pPr/>
      <w:r>
        <w:rPr>
          <w:b w:val="1"/>
          <w:bCs w:val="1"/>
        </w:rPr>
        <w:t xml:space="preserve">Actividad de Síntesis: "Mercado de Datos y Decisiones" </w:t>
      </w:r>
    </w:p>
    <w:p>
      <w:pPr/>
      <w:r>
        <w:rPr>
          <w:b w:val="1"/>
          <w:bCs w:val="1"/>
        </w:rPr>
        <w:t xml:space="preserve">Duración:</w:t>
      </w:r>
      <w:r>
        <w:rPr/>
        <w:t xml:space="preserve"> 50 minutos</w:t>
      </w:r>
    </w:p>
    <w:p>
      <w:pPr/>
      <w:r>
        <w:rPr>
          <w:b w:val="1"/>
          <w:bCs w:val="1"/>
        </w:rPr>
        <w:t xml:space="preserve">Objetivo de la actividad:</w:t>
      </w:r>
      <w:r>
        <w:rPr/>
        <w:t xml:space="preserve"> Consolidar y verificar el dominio de los estudiantes en el análisis y representación de datos estadísticos, la interpretación de medidas de tendencia central y dispersión, y la comparación de probabilidades, a través de una experiencia práctica y colaborativa que integra todos los aprendizajes del plan.</w:t>
      </w:r>
    </w:p>
    <w:p>
      <w:pPr/>
      <w:r>
        <w:rPr>
          <w:b w:val="1"/>
          <w:bCs w:val="1"/>
        </w:rPr>
        <w:t xml:space="preserve">Descripción de la actividad:</w:t>
      </w:r>
    </w:p>
    <w:p>
      <w:pPr/>
      <w:r>
        <w:rPr/>
        <w:t xml:space="preserve">Los estudiantes trabajarán en equipos para analizar un conjunto de datos real o simulado, crear representaciones gráficas, calcular medidas estadísticas, y tomar decisiones fundamentadas en probabilidad, presentando sus conclusiones en un "Mercado de Datos" donde compartirán y discutirán sus hallazgos con otros grupos.</w:t>
      </w:r>
    </w:p>
    <w:p>
      <w:pPr/>
      <w:r>
        <w:rPr>
          <w:b w:val="1"/>
          <w:bCs w:val="1"/>
        </w:rPr>
        <w:t xml:space="preserve">Procedimiento paso a paso:</w:t>
      </w:r>
    </w:p>
    <w:p>
      <w:pPr>
        <w:numPr>
          <w:ilvl w:val="0"/>
          <w:numId w:val="49"/>
        </w:numPr>
      </w:pPr>
      <w:r>
        <w:rPr>
          <w:b w:val="1"/>
          <w:bCs w:val="1"/>
        </w:rPr>
        <w:t xml:space="preserve">Formación de equipos:</w:t>
      </w:r>
      <w:r>
        <w:rPr/>
        <w:t xml:space="preserve"> Organizar a los estudiantes en grupos de 3 a 4 integrantes.</w:t>
      </w:r>
    </w:p>
    <w:p>
      <w:pPr>
        <w:numPr>
          <w:ilvl w:val="0"/>
          <w:numId w:val="49"/>
        </w:numPr>
      </w:pPr>
      <w:r>
        <w:rPr>
          <w:b w:val="1"/>
          <w:bCs w:val="1"/>
        </w:rPr>
        <w:t xml:space="preserve">Entrega de datos:</w:t>
      </w:r>
      <w:r>
        <w:rPr/>
        <w:t xml:space="preserve"> Cada equipo recibe un conjunto de datos diferente relacionado con un tema de interés para adolescentes (por ejemplo, preferencias deportivas, hábitos de estudio, resultados de encuestas sobre gustos musicales, o frecuencia de actividades diarias).</w:t>
      </w:r>
    </w:p>
    <w:p>
      <w:pPr>
        <w:numPr>
          <w:ilvl w:val="0"/>
          <w:numId w:val="49"/>
        </w:numPr>
      </w:pPr>
      <w:r>
        <w:rPr>
          <w:b w:val="1"/>
          <w:bCs w:val="1"/>
        </w:rPr>
        <w:t xml:space="preserve">Análisis de datos:</w:t>
      </w:r>
      <w:r>
        <w:rPr/>
        <w:t xml:space="preserve"> En equipo, los estudiantes:    </w:t>
      </w:r>
      <w:r>
        <w:rPr/>
        <w:t xml:space="preserve">  </w:t>
      </w:r>
    </w:p>
    <w:p>
      <w:pPr>
        <w:numPr>
          <w:ilvl w:val="1"/>
          <w:numId w:val="49"/>
        </w:numPr>
      </w:pPr>
      <w:r>
        <w:rPr/>
        <w:t xml:space="preserve">Ordenan y organizan los datos en tablas de frecuencia absoluta y relativa.</w:t>
      </w:r>
    </w:p>
    <w:p>
      <w:pPr>
        <w:numPr>
          <w:ilvl w:val="1"/>
          <w:numId w:val="49"/>
        </w:numPr>
      </w:pPr>
      <w:r>
        <w:rPr/>
        <w:t xml:space="preserve">Construyen gráficas de barras y circulares para representar visualmente la información.</w:t>
      </w:r>
    </w:p>
    <w:p>
      <w:pPr>
        <w:numPr>
          <w:ilvl w:val="1"/>
          <w:numId w:val="49"/>
        </w:numPr>
      </w:pPr>
      <w:r>
        <w:rPr/>
        <w:t xml:space="preserve">Calculan la media, mediana, moda y rango del conjunto de datos.</w:t>
      </w:r>
    </w:p>
    <w:p>
      <w:pPr>
        <w:numPr>
          <w:ilvl w:val="1"/>
          <w:numId w:val="49"/>
        </w:numPr>
      </w:pPr>
      <w:r>
        <w:rPr/>
        <w:t xml:space="preserve">Interpretan los resultados para identificar tendencias y variabilidad.</w:t>
      </w:r>
    </w:p>
    <w:p>
      <w:pPr>
        <w:numPr>
          <w:ilvl w:val="0"/>
          <w:numId w:val="49"/>
        </w:numPr>
      </w:pPr>
      <w:r>
        <w:rPr>
          <w:b w:val="1"/>
          <w:bCs w:val="1"/>
        </w:rPr>
        <w:t xml:space="preserve">Evaluación de probabilidades:</w:t>
      </w:r>
      <w:r>
        <w:rPr/>
        <w:t xml:space="preserve"> Cada equipo formula al menos dos eventos relacionados con los datos y:    </w:t>
      </w:r>
      <w:r>
        <w:rPr/>
        <w:t xml:space="preserve">  </w:t>
      </w:r>
    </w:p>
    <w:p>
      <w:pPr>
        <w:numPr>
          <w:ilvl w:val="1"/>
          <w:numId w:val="49"/>
        </w:numPr>
      </w:pPr>
      <w:r>
        <w:rPr/>
        <w:t xml:space="preserve">Determinan el espacio muestral correspondiente.</w:t>
      </w:r>
    </w:p>
    <w:p>
      <w:pPr>
        <w:numPr>
          <w:ilvl w:val="1"/>
          <w:numId w:val="49"/>
        </w:numPr>
      </w:pPr>
      <w:r>
        <w:rPr/>
        <w:t xml:space="preserve">Calculan o estiman la probabilidad de cada evento.</w:t>
      </w:r>
    </w:p>
    <w:p>
      <w:pPr>
        <w:numPr>
          <w:ilvl w:val="1"/>
          <w:numId w:val="49"/>
        </w:numPr>
      </w:pPr>
      <w:r>
        <w:rPr/>
        <w:t xml:space="preserve">Comparan los eventos usando expresiones cualitativas como "es más probable que..." o "es menos probable que...".</w:t>
      </w:r>
    </w:p>
    <w:p>
      <w:pPr>
        <w:numPr>
          <w:ilvl w:val="0"/>
          <w:numId w:val="49"/>
        </w:numPr>
      </w:pPr>
      <w:r>
        <w:rPr>
          <w:b w:val="1"/>
          <w:bCs w:val="1"/>
        </w:rPr>
        <w:t xml:space="preserve">Mercado de datos:</w:t>
      </w:r>
      <w:r>
        <w:rPr/>
        <w:t xml:space="preserve"> Los equipos organizan un pequeño "stand" donde presentan sus resultados y conclusiones a sus compañeros, utilizando sus tablas, gráficas y análisis para explicar y justificar sus decisiones basadas en las medidas estadísticas y probabilidades.</w:t>
      </w:r>
    </w:p>
    <w:p>
      <w:pPr>
        <w:numPr>
          <w:ilvl w:val="0"/>
          <w:numId w:val="49"/>
        </w:numPr>
      </w:pPr>
      <w:r>
        <w:rPr>
          <w:b w:val="1"/>
          <w:bCs w:val="1"/>
        </w:rPr>
        <w:t xml:space="preserve">Intercambio y discusión:</w:t>
      </w:r>
      <w:r>
        <w:rPr/>
        <w:t xml:space="preserve"> Los estudiantes visitan otros equipos, hacen preguntas, comparan resultados y reflexionan sobre las diferentes interpretaciones y decisiones que se pueden tomar a partir de los datos.</w:t>
      </w:r>
    </w:p>
    <w:p>
      <w:pPr>
        <w:numPr>
          <w:ilvl w:val="0"/>
          <w:numId w:val="49"/>
        </w:numPr>
      </w:pPr>
      <w:r>
        <w:rPr>
          <w:b w:val="1"/>
          <w:bCs w:val="1"/>
        </w:rPr>
        <w:t xml:space="preserve">Reflexión final:</w:t>
      </w:r>
      <w:r>
        <w:rPr/>
        <w:t xml:space="preserve"> En plenaria, el docente guía una discusión breve para resaltar la importancia de:    </w:t>
      </w:r>
      <w:r>
        <w:rPr/>
        <w:t xml:space="preserve">  </w:t>
      </w:r>
    </w:p>
    <w:p>
      <w:pPr>
        <w:numPr>
          <w:ilvl w:val="1"/>
          <w:numId w:val="49"/>
        </w:numPr>
      </w:pPr>
      <w:r>
        <w:rPr/>
        <w:t xml:space="preserve">Usar representaciones gráficas y tablas para comprender datos.</w:t>
      </w:r>
    </w:p>
    <w:p>
      <w:pPr>
        <w:numPr>
          <w:ilvl w:val="1"/>
          <w:numId w:val="49"/>
        </w:numPr>
      </w:pPr>
      <w:r>
        <w:rPr/>
        <w:t xml:space="preserve">Interpretar correctamente medidas de tendencia central y dispersión.</w:t>
      </w:r>
    </w:p>
    <w:p>
      <w:pPr>
        <w:numPr>
          <w:ilvl w:val="1"/>
          <w:numId w:val="49"/>
        </w:numPr>
      </w:pPr>
      <w:r>
        <w:rPr/>
        <w:t xml:space="preserve">Tomar decisiones fundamentadas en análisis estadístico y probabilístico.</w:t>
      </w:r>
    </w:p>
    <w:p>
      <w:pPr>
        <w:numPr>
          <w:ilvl w:val="1"/>
          <w:numId w:val="49"/>
        </w:numPr>
      </w:pPr>
      <w:r>
        <w:rPr/>
        <w:t xml:space="preserve">Reconocer el papel del azar en eventos cotidianos y cómo modelarlo con probabilidad.</w:t>
      </w:r>
    </w:p>
    <w:p>
      <w:pPr/>
      <w:r>
        <w:rPr>
          <w:b w:val="1"/>
          <w:bCs w:val="1"/>
        </w:rPr>
        <w:t xml:space="preserve">Materiales necesarios:</w:t>
      </w:r>
    </w:p>
    <w:p>
      <w:pPr>
        <w:numPr>
          <w:ilvl w:val="0"/>
          <w:numId w:val="50"/>
        </w:numPr>
      </w:pPr>
      <w:r>
        <w:rPr/>
        <w:t xml:space="preserve">Hojas con conjuntos de datos para cada equipo (preparados por el docente).</w:t>
      </w:r>
    </w:p>
    <w:p>
      <w:pPr>
        <w:numPr>
          <w:ilvl w:val="0"/>
          <w:numId w:val="50"/>
        </w:numPr>
      </w:pPr>
      <w:r>
        <w:rPr/>
        <w:t xml:space="preserve">Hojas cuadriculadas o de papel bond.</w:t>
      </w:r>
    </w:p>
    <w:p>
      <w:pPr>
        <w:numPr>
          <w:ilvl w:val="0"/>
          <w:numId w:val="50"/>
        </w:numPr>
      </w:pPr>
      <w:r>
        <w:rPr/>
        <w:t xml:space="preserve">Colores, marcadores o lápices para graficar.</w:t>
      </w:r>
    </w:p>
    <w:p>
      <w:pPr>
        <w:numPr>
          <w:ilvl w:val="0"/>
          <w:numId w:val="50"/>
        </w:numPr>
      </w:pPr>
      <w:r>
        <w:rPr/>
        <w:t xml:space="preserve">Calculadoras (si están permitidas).</w:t>
      </w:r>
    </w:p>
    <w:p>
      <w:pPr>
        <w:numPr>
          <w:ilvl w:val="0"/>
          <w:numId w:val="50"/>
        </w:numPr>
      </w:pPr>
      <w:r>
        <w:rPr/>
        <w:t xml:space="preserve">Pizarras o carteles para presentar resultados en el "Mercado de Datos".</w:t>
      </w:r>
    </w:p>
    <w:p>
      <w:pPr/>
      <w:r>
        <w:rPr>
          <w:b w:val="1"/>
          <w:bCs w:val="1"/>
        </w:rPr>
        <w:t xml:space="preserve">Indicadores para verificar logro de objetivos:</w:t>
      </w:r>
    </w:p>
    <w:p>
      <w:pPr>
        <w:numPr>
          <w:ilvl w:val="0"/>
          <w:numId w:val="51"/>
        </w:numPr>
      </w:pPr>
      <w:r>
        <w:rPr/>
        <w:t xml:space="preserve">Los estudiantes elaboran correctamente tablas de frecuencia absoluta y relativa y construyen gráficas de barras y circulares claras y coherentes.</w:t>
      </w:r>
    </w:p>
    <w:p>
      <w:pPr>
        <w:numPr>
          <w:ilvl w:val="0"/>
          <w:numId w:val="51"/>
        </w:numPr>
      </w:pPr>
      <w:r>
        <w:rPr/>
        <w:t xml:space="preserve">Calculan y explican la media, mediana, moda y rango con precisión y entienden su significado en el contexto del conjunto de datos.</w:t>
      </w:r>
    </w:p>
    <w:p>
      <w:pPr>
        <w:numPr>
          <w:ilvl w:val="0"/>
          <w:numId w:val="51"/>
        </w:numPr>
      </w:pPr>
      <w:r>
        <w:rPr/>
        <w:t xml:space="preserve">Formulan eventos probabilísticos adecuados, identifican el espacio muestral y comparan probabilidades usando lenguaje cualitativo correcto.</w:t>
      </w:r>
    </w:p>
    <w:p>
      <w:pPr>
        <w:numPr>
          <w:ilvl w:val="0"/>
          <w:numId w:val="51"/>
        </w:numPr>
      </w:pPr>
      <w:r>
        <w:rPr/>
        <w:t xml:space="preserve">Justifican decisiones basadas en los análisis estadísticos y probabilísticos desarrollados.</w:t>
      </w:r>
    </w:p>
    <w:p>
      <w:pPr>
        <w:numPr>
          <w:ilvl w:val="0"/>
          <w:numId w:val="51"/>
        </w:numPr>
      </w:pPr>
      <w:r>
        <w:rPr/>
        <w:t xml:space="preserve">Participan activamente en la presentación y discusión de sus hallazgos, demostrando comprensión y capacidad crítica.</w:t>
      </w:r>
    </w:p>
    <w:p/>
    <w:p>
      <w:pPr/>
      <w:r>
        <w:rPr>
          <w:sz w:val="22"/>
          <w:szCs w:val="22"/>
          <w:b w:val="1"/>
          <w:bCs w:val="1"/>
        </w:rPr>
        <w:t xml:space="preserve">Cierre - Reflexionar</w:t>
      </w:r>
    </w:p>
    <w:p>
      <w:pPr/>
      <w:r>
        <w:rPr>
          <w:b w:val="1"/>
          <w:bCs w:val="1"/>
        </w:rPr>
        <w:t xml:space="preserve">Preguntas y Actividades de Reflexión Metacognitiva para el Cierre</w:t>
      </w:r>
    </w:p>
    <w:p>
      <w:pPr>
        <w:numPr>
          <w:ilvl w:val="0"/>
          <w:numId w:val="52"/>
        </w:numPr>
      </w:pPr>
      <w:r>
        <w:rPr>
          <w:b w:val="1"/>
          <w:bCs w:val="1"/>
        </w:rPr>
        <w:t xml:space="preserve">Reflexionando sobre la representación de datos:</w:t>
      </w:r>
      <w:r>
        <w:rPr/>
        <w:t xml:space="preserve"> ¿Cómo te ayudaron las tablas y gráficas (de barras y circulares) a entender mejor la información que recopilamos? ¿Podrías pensar en otras situaciones en tu vida donde usarías estas representaciones para tomar decisiones?</w:t>
      </w:r>
    </w:p>
    <w:p>
      <w:pPr>
        <w:numPr>
          <w:ilvl w:val="0"/>
          <w:numId w:val="52"/>
        </w:numPr>
      </w:pPr>
      <w:r>
        <w:rPr>
          <w:b w:val="1"/>
          <w:bCs w:val="1"/>
        </w:rPr>
        <w:t xml:space="preserve">Comprendiendo las medidas de tendencia central:</w:t>
      </w:r>
      <w:r>
        <w:rPr/>
        <w:t xml:space="preserve"> ¿Cuál de las medidas (media, mediana o moda) te pareció más fácil de calcular y entender? ¿En qué tipo de situaciones crees que cada medida sería la más útil para interpretar datos?</w:t>
      </w:r>
    </w:p>
    <w:p>
      <w:pPr>
        <w:numPr>
          <w:ilvl w:val="0"/>
          <w:numId w:val="52"/>
        </w:numPr>
      </w:pPr>
      <w:r>
        <w:rPr>
          <w:b w:val="1"/>
          <w:bCs w:val="1"/>
        </w:rPr>
        <w:t xml:space="preserve">Justificación de decisiones basadas en datos:</w:t>
      </w:r>
      <w:r>
        <w:rPr/>
        <w:t xml:space="preserve"> Piensa en una decisión que tomaste durante las actividades usando las medidas de tendencia central o el rango. ¿Cómo te ayudaron esos cálculos a justificar tu elección? ¿Cambiarías algo en tu forma de analizar los datos para futuras decisiones?</w:t>
      </w:r>
    </w:p>
    <w:p>
      <w:pPr>
        <w:numPr>
          <w:ilvl w:val="0"/>
          <w:numId w:val="52"/>
        </w:numPr>
      </w:pPr>
      <w:r>
        <w:rPr>
          <w:b w:val="1"/>
          <w:bCs w:val="1"/>
        </w:rPr>
        <w:t xml:space="preserve">Comparación de probabilidades:</w:t>
      </w:r>
      <w:r>
        <w:rPr/>
        <w:t xml:space="preserve"> ¿Cómo identificaste cuál evento era más probable y cuál menos probable? ¿Qué estrategias usaste para comparar eventos y explicar tus conclusiones con frases como “es más probable que…”? ¿Te resulta fácil hacer estas comparaciones?</w:t>
      </w:r>
    </w:p>
    <w:p>
      <w:pPr>
        <w:numPr>
          <w:ilvl w:val="0"/>
          <w:numId w:val="52"/>
        </w:numPr>
      </w:pPr>
      <w:r>
        <w:rPr>
          <w:b w:val="1"/>
          <w:bCs w:val="1"/>
        </w:rPr>
        <w:t xml:space="preserve">Entendiendo el azar y el espacio muestral:</w:t>
      </w:r>
      <w:r>
        <w:rPr/>
        <w:t xml:space="preserve"> ¿Qué aprendiste sobre el azar y cómo se determina el espacio muestral? ¿Puedes dar un ejemplo de un evento con azar en tu vida diaria y explicar cuál sería su espacio muestral?</w:t>
      </w:r>
    </w:p>
    <w:p>
      <w:pPr>
        <w:numPr>
          <w:ilvl w:val="0"/>
          <w:numId w:val="52"/>
        </w:numPr>
      </w:pPr>
      <w:r>
        <w:rPr>
          <w:b w:val="1"/>
          <w:bCs w:val="1"/>
        </w:rPr>
        <w:t xml:space="preserve">Autoevaluación general:</w:t>
      </w:r>
      <w:r>
        <w:rPr/>
        <w:t xml:space="preserve"> ¿Qué parte del tema te pareció más desafiante y cómo lograste superarla? ¿Qué técnicas o recursos usarías para profundizar aún más en estos conceptos?</w:t>
      </w:r>
    </w:p>
    <w:p>
      <w:pPr/>
      <w:r>
        <w:rPr>
          <w:b w:val="1"/>
          <w:bCs w:val="1"/>
        </w:rPr>
        <w:t xml:space="preserve">Actividad Final de Reflexión</w:t>
      </w:r>
    </w:p>
    <w:p>
      <w:pPr/>
      <w:r>
        <w:rPr/>
        <w:t xml:space="preserve">Invita a los estudiantes a escribir una breve reflexión (3-5 oraciones) respondiendo a la siguiente consigna:</w:t>
      </w:r>
    </w:p>
    <w:p>
      <w:pPr>
        <w:numPr>
          <w:ilvl w:val="0"/>
          <w:numId w:val="53"/>
        </w:numPr>
      </w:pPr>
      <w:r>
        <w:rPr/>
        <w:t xml:space="preserve">“Describe cómo el uso de tablas, gráficas, medidas de tendencia central y conceptos de probabilidad te ayuda a tomar decisiones informadas en situaciones cotidianas. Menciona alguna experiencia durante estas sesiones que haya cambiado tu forma de ver la información y el azar.”</w:t>
      </w:r>
    </w:p>
    <w:p>
      <w:pPr/>
      <w:r>
        <w:rPr/>
        <w:t xml:space="preserve">Esta actividad puede realizarse de forma individual o en pequeños grupos para compartir y enriquecer la reflexión colectiva.</w:t>
      </w:r>
    </w:p>
    <w:p/>
    <w:p>
      <w:pPr/>
      <w:r>
        <w:rPr>
          <w:sz w:val="22"/>
          <w:szCs w:val="22"/>
          <w:b w:val="1"/>
          <w:bCs w:val="1"/>
        </w:rPr>
        <w:t xml:space="preserve">Cierre - Retroalimentar</w:t>
      </w:r>
    </w:p>
    <w:p>
      <w:pPr/>
      <w:r>
        <w:rPr>
          <w:b w:val="1"/>
          <w:bCs w:val="1"/>
        </w:rPr>
        <w:t xml:space="preserve">Estrategias de Retroalimentación para el Cierre</w:t>
      </w:r>
    </w:p>
    <w:p>
      <w:pPr/>
      <w:r>
        <w:rPr/>
        <w:t xml:space="preserve">Al finalizar cada sesión del plan "Explorando Datos y Probabilidades: Descubre, Representa y Decide", es fundamental brindar retroalimentación constructiva, clara y específica que motive a los estudiantes y los oriente hacia el logro de los objetivos de aprendizaje. A continuación se proponen estrategias adecuadas para estudiantes de secundaria (12-15 años) y coherentes con la metodología de Aprendizaje Basado en Indagación.</w:t>
      </w:r>
    </w:p>
    <w:p>
      <w:pPr>
        <w:numPr>
          <w:ilvl w:val="0"/>
          <w:numId w:val="54"/>
        </w:numPr>
      </w:pPr>
      <w:r>
        <w:rPr>
          <w:b w:val="1"/>
          <w:bCs w:val="1"/>
        </w:rPr>
        <w:t xml:space="preserve">Retroalimentación basada en evidencias concretas:</w:t>
      </w:r>
      <w:r>
        <w:rPr/>
        <w:t xml:space="preserve">Al concluir actividades de análisis de tablas y gráficas, el docente señala aspectos específicos que realizaron correctamente, por ejemplo:</w:t>
      </w:r>
      <w:r>
        <w:rPr/>
        <w:t xml:space="preserve">También se debe indicar con precisión qué se puede mejorar, por ejemplo:</w:t>
      </w:r>
    </w:p>
    <w:p>
      <w:pPr>
        <w:numPr>
          <w:ilvl w:val="1"/>
          <w:numId w:val="54"/>
        </w:numPr>
      </w:pPr>
      <w:r>
        <w:rPr/>
        <w:t xml:space="preserve">"Has identificado correctamente la frecuencia absoluta en la tabla, lo que facilita entender cuántas veces ocurre cada dato."</w:t>
      </w:r>
    </w:p>
    <w:p>
      <w:pPr>
        <w:numPr>
          <w:ilvl w:val="1"/>
          <w:numId w:val="54"/>
        </w:numPr>
      </w:pPr>
      <w:r>
        <w:rPr/>
        <w:t xml:space="preserve">"Tu gráfica de barras muestra claramente la comparación entre categorías, eso ayuda a visualizar mejor la información."</w:t>
      </w:r>
    </w:p>
    <w:p>
      <w:pPr>
        <w:numPr>
          <w:ilvl w:val="1"/>
          <w:numId w:val="54"/>
        </w:numPr>
      </w:pPr>
      <w:r>
        <w:rPr/>
        <w:t xml:space="preserve">"Recuerda que para la frecuencia relativa debes dividir la frecuencia absoluta entre el total de datos, intenta revisar ese cálculo."</w:t>
      </w:r>
    </w:p>
    <w:p>
      <w:pPr>
        <w:numPr>
          <w:ilvl w:val="1"/>
          <w:numId w:val="54"/>
        </w:numPr>
      </w:pPr>
      <w:r>
        <w:rPr/>
        <w:t xml:space="preserve">"En la gráfica circular, verifica que los porcentajes sumen 100% para que la representación sea precisa."</w:t>
      </w:r>
    </w:p>
    <w:p>
      <w:pPr>
        <w:numPr>
          <w:ilvl w:val="0"/>
          <w:numId w:val="54"/>
        </w:numPr>
      </w:pPr>
      <w:r>
        <w:rPr>
          <w:b w:val="1"/>
          <w:bCs w:val="1"/>
        </w:rPr>
        <w:t xml:space="preserve">Reflexión guiada para interpretación de medidas de tendencia:</w:t>
      </w:r>
      <w:r>
        <w:rPr/>
        <w:t xml:space="preserve">Propiciar que los estudiantes expliquen con sus palabras qué significa la media, la mediana y la moda en sus conjuntos de datos y cómo influyen en la toma de decisiones.</w:t>
      </w:r>
      <w:r>
        <w:rPr/>
        <w:t xml:space="preserve">Ejemplo de retroalimentación:</w:t>
      </w:r>
    </w:p>
    <w:p>
      <w:pPr>
        <w:numPr>
          <w:ilvl w:val="1"/>
          <w:numId w:val="54"/>
        </w:numPr>
      </w:pPr>
      <w:r>
        <w:rPr/>
        <w:t xml:space="preserve">"Me gustó cómo explicaste que la mediana es útil cuando hay datos extremos porque no se afecta tanto como la media."</w:t>
      </w:r>
    </w:p>
    <w:p>
      <w:pPr>
        <w:numPr>
          <w:ilvl w:val="1"/>
          <w:numId w:val="54"/>
        </w:numPr>
      </w:pPr>
      <w:r>
        <w:rPr/>
        <w:t xml:space="preserve">"Intenta ahora pensar por qué la moda puede ser importante en situaciones de categorías frecuentes, como en encuestas."</w:t>
      </w:r>
    </w:p>
    <w:p>
      <w:pPr>
        <w:numPr>
          <w:ilvl w:val="0"/>
          <w:numId w:val="54"/>
        </w:numPr>
      </w:pPr>
      <w:r>
        <w:rPr>
          <w:b w:val="1"/>
          <w:bCs w:val="1"/>
        </w:rPr>
        <w:t xml:space="preserve">Conexión de la probabilidad con situaciones cotidianas y comparación cualitativa:</w:t>
      </w:r>
      <w:r>
        <w:rPr/>
        <w:t xml:space="preserve">Durante actividades donde comparan eventos según su probabilidad, retroalimentar con frases que refuercen la comprensión y el uso del lenguaje adecuado:</w:t>
      </w:r>
    </w:p>
    <w:p>
      <w:pPr>
        <w:numPr>
          <w:ilvl w:val="1"/>
          <w:numId w:val="54"/>
        </w:numPr>
      </w:pPr>
      <w:r>
        <w:rPr/>
        <w:t xml:space="preserve">"Muy bien, usaste correctamente expresiones como ‘es más probable que’ para comparar dos eventos."</w:t>
      </w:r>
    </w:p>
    <w:p>
      <w:pPr>
        <w:numPr>
          <w:ilvl w:val="1"/>
          <w:numId w:val="54"/>
        </w:numPr>
      </w:pPr>
      <w:r>
        <w:rPr/>
        <w:t xml:space="preserve">"Para mejorar, intenta justificar tu comparación con datos del espacio muestral que obtuviste."</w:t>
      </w:r>
    </w:p>
    <w:p>
      <w:pPr>
        <w:numPr>
          <w:ilvl w:val="0"/>
          <w:numId w:val="54"/>
        </w:numPr>
      </w:pPr>
      <w:r>
        <w:rPr>
          <w:b w:val="1"/>
          <w:bCs w:val="1"/>
        </w:rPr>
        <w:t xml:space="preserve">Estímulo a la experimentación y análisis del azar:</w:t>
      </w:r>
      <w:r>
        <w:rPr/>
        <w:t xml:space="preserve">Al concluir experimentos sobre eventos aleatorios, ofrecer retroalimentación que valore la actitud investigativa y la capacidad de identificar el espacio muestral:</w:t>
      </w:r>
    </w:p>
    <w:p>
      <w:pPr>
        <w:numPr>
          <w:ilvl w:val="1"/>
          <w:numId w:val="54"/>
        </w:numPr>
      </w:pPr>
      <w:r>
        <w:rPr/>
        <w:t xml:space="preserve">"Excelente trabajo al identificar todos los posibles resultados en tu experimento, eso es clave para entender el azar."</w:t>
      </w:r>
    </w:p>
    <w:p>
      <w:pPr>
        <w:numPr>
          <w:ilvl w:val="1"/>
          <w:numId w:val="54"/>
        </w:numPr>
      </w:pPr>
      <w:r>
        <w:rPr/>
        <w:t xml:space="preserve">"Para profundizar, piensa en cómo aumentar el número de repeticiones para obtener resultados más confiables."</w:t>
      </w:r>
    </w:p>
    <w:p>
      <w:pPr>
        <w:numPr>
          <w:ilvl w:val="0"/>
          <w:numId w:val="54"/>
        </w:numPr>
      </w:pPr>
      <w:r>
        <w:rPr>
          <w:b w:val="1"/>
          <w:bCs w:val="1"/>
        </w:rPr>
        <w:t xml:space="preserve">Retroalimentación grupal e individual para promover la autoevaluación:</w:t>
      </w:r>
      <w:r>
        <w:rPr/>
        <w:t xml:space="preserve">Incluir momentos donde los estudiantes comenten qué aprendieron y en qué pueden mejorar, con apoyo del docente que resalta logros y orienta ajustes.</w:t>
      </w:r>
      <w:r>
        <w:rPr/>
        <w:t xml:space="preserve">Ejemplo:</w:t>
      </w:r>
    </w:p>
    <w:p>
      <w:pPr>
        <w:numPr>
          <w:ilvl w:val="1"/>
          <w:numId w:val="54"/>
        </w:numPr>
      </w:pPr>
      <w:r>
        <w:rPr/>
        <w:t xml:space="preserve">"¿Qué parte del análisis te resultó más clara y cuál te costó un poco más? Veamos juntos cómo reforzar esa parte."</w:t>
      </w:r>
    </w:p>
    <w:p>
      <w:pPr>
        <w:numPr>
          <w:ilvl w:val="1"/>
          <w:numId w:val="54"/>
        </w:numPr>
      </w:pPr>
      <w:r>
        <w:rPr/>
        <w:t xml:space="preserve">"Has avanzado mucho en interpretar datos, ahora trabajemos en que puedas argumentar tus decisiones con base en las medidas."</w:t>
      </w:r>
    </w:p>
    <w:p>
      <w:pPr/>
      <w:r>
        <w:rPr/>
        <w:t xml:space="preserve">Estas estrategias de retroalimentación, aplicadas al final de cada sesión o al cierre del plan, permitirán que los estudiantes reconozcan sus avances, comprendan sus errores y se motiven a profundizar en el aprendizaje de estadística y probabilidad de manera activa y significativa.</w:t>
      </w:r>
    </w:p>
    <w:p/>
    <w:p>
      <w:pPr/>
      <w:r>
        <w:rPr>
          <w:sz w:val="22"/>
          <w:szCs w:val="22"/>
          <w:b w:val="1"/>
          <w:bCs w:val="1"/>
        </w:rPr>
        <w:t xml:space="preserve">Cierre - Rubrica</w:t>
      </w:r>
    </w:p>
    <w:p>
      <w:pPr/>
      <w:r>
        <w:rPr>
          <w:b w:val="1"/>
          <w:bCs w:val="1"/>
        </w:rPr>
        <w:t xml:space="preserve">Rúbrica para Evaluar Resultados Finales: Explorando Datos y Probabilidades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t xml:space="preserve">Uso de tablas, gráficas de barras y circulares para análisis de información</w:t>
            </w:r>
          </w:p>
        </w:tc>
        <w:tc>
          <w:tcPr>
            <w:noWrap/>
          </w:tcPr>
          <w:p>
            <w:pPr/>
            <w:r>
              <w:rPr/>
              <w:t xml:space="preserve">Construye y utiliza correctamente tablas y gráficas (barras y circulares) para representar datos con claridad y precisión, facilitando el análisis.</w:t>
            </w:r>
          </w:p>
        </w:tc>
        <w:tc>
          <w:tcPr>
            <w:noWrap/>
          </w:tcPr>
          <w:p>
            <w:pPr/>
            <w:r>
              <w:rPr/>
              <w:t xml:space="preserve">Construye tablas y gráficas adecuadas con mínimos errores y realiza un análisis adecuado de la información.</w:t>
            </w:r>
          </w:p>
        </w:tc>
        <w:tc>
          <w:tcPr>
            <w:noWrap/>
          </w:tcPr>
          <w:p>
            <w:pPr/>
            <w:r>
              <w:rPr/>
              <w:t xml:space="preserve">Construye tablas y gráficas con errores que dificultan el análisis, pero logra interpretar información básica.</w:t>
            </w:r>
          </w:p>
        </w:tc>
        <w:tc>
          <w:tcPr>
            <w:noWrap/>
          </w:tcPr>
          <w:p>
            <w:pPr/>
            <w:r>
              <w:rPr/>
              <w:t xml:space="preserve">No logra construir tablas o gráficas adecuadas ni interpretar la información representada.</w:t>
            </w:r>
          </w:p>
        </w:tc>
      </w:tr>
      <w:tr>
        <w:trPr/>
        <w:tc>
          <w:tcPr>
            <w:noWrap/>
          </w:tcPr>
          <w:p>
            <w:pPr/>
            <w:r>
              <w:rPr/>
              <w:t xml:space="preserve">Determinación e interpretación de frecuencia absoluta, frecuencia relativa, media, mediana y moda</w:t>
            </w:r>
          </w:p>
        </w:tc>
        <w:tc>
          <w:tcPr>
            <w:noWrap/>
          </w:tcPr>
          <w:p>
            <w:pPr/>
            <w:r>
              <w:rPr/>
              <w:t xml:space="preserve">Calcula correctamente todas las medidas y explica claramente su significado y utilidad en el contexto del conjunto de datos.</w:t>
            </w:r>
          </w:p>
        </w:tc>
        <w:tc>
          <w:tcPr>
            <w:noWrap/>
          </w:tcPr>
          <w:p>
            <w:pPr/>
            <w:r>
              <w:rPr/>
              <w:t xml:space="preserve">Calcula correctamente la mayoría de las medidas y ofrece una interpretación adecuada.</w:t>
            </w:r>
          </w:p>
        </w:tc>
        <w:tc>
          <w:tcPr>
            <w:noWrap/>
          </w:tcPr>
          <w:p>
            <w:pPr/>
            <w:r>
              <w:rPr/>
              <w:t xml:space="preserve">Calcula algunas medidas con errores y la interpretación es limitada o confusa.</w:t>
            </w:r>
          </w:p>
        </w:tc>
        <w:tc>
          <w:tcPr>
            <w:noWrap/>
          </w:tcPr>
          <w:p>
            <w:pPr/>
            <w:r>
              <w:rPr/>
              <w:t xml:space="preserve">No calcula o interpreta correctamente las medidas de tendencia y frecuencia.</w:t>
            </w:r>
          </w:p>
        </w:tc>
      </w:tr>
      <w:tr>
        <w:trPr/>
        <w:tc>
          <w:tcPr>
            <w:noWrap/>
          </w:tcPr>
          <w:p>
            <w:pPr/>
            <w:r>
              <w:rPr/>
              <w:t xml:space="preserve">Uso e interpretación de medidas de tendencia central y rango para justificar decisiones</w:t>
            </w:r>
          </w:p>
        </w:tc>
        <w:tc>
          <w:tcPr>
            <w:noWrap/>
          </w:tcPr>
          <w:p>
            <w:pPr/>
            <w:r>
              <w:rPr/>
              <w:t xml:space="preserve">Aplica correctamente media, mediana, moda y rango para justificar decisiones fundamentadas y coherentes con los datos.</w:t>
            </w:r>
          </w:p>
        </w:tc>
        <w:tc>
          <w:tcPr>
            <w:noWrap/>
          </w:tcPr>
          <w:p>
            <w:pPr/>
            <w:r>
              <w:rPr/>
              <w:t xml:space="preserve">Utiliza las medidas para justificar decisiones, aunque con explicaciones superficiales o incompletas.</w:t>
            </w:r>
          </w:p>
        </w:tc>
        <w:tc>
          <w:tcPr>
            <w:noWrap/>
          </w:tcPr>
          <w:p>
            <w:pPr/>
            <w:r>
              <w:rPr/>
              <w:t xml:space="preserve">Hace intentos limitados de usar medidas para justificar decisiones, con poca coherencia.</w:t>
            </w:r>
          </w:p>
        </w:tc>
        <w:tc>
          <w:tcPr>
            <w:noWrap/>
          </w:tcPr>
          <w:p>
            <w:pPr/>
            <w:r>
              <w:rPr/>
              <w:t xml:space="preserve">No utiliza las medidas para fundamentar decisiones o las justificaciones son incorrectas.</w:t>
            </w:r>
          </w:p>
        </w:tc>
      </w:tr>
      <w:tr>
        <w:trPr/>
        <w:tc>
          <w:tcPr>
            <w:noWrap/>
          </w:tcPr>
          <w:p>
            <w:pPr/>
            <w:r>
              <w:rPr/>
              <w:t xml:space="preserve">Comparación cualitativa de eventos usando probabilidades</w:t>
            </w:r>
          </w:p>
        </w:tc>
        <w:tc>
          <w:tcPr>
            <w:noWrap/>
          </w:tcPr>
          <w:p>
            <w:pPr/>
            <w:r>
              <w:rPr/>
              <w:t xml:space="preserve">Compara eventos expresando claramente cuál es más o menos probable usando lenguaje apropiado y con fundamentos claros.</w:t>
            </w:r>
          </w:p>
        </w:tc>
        <w:tc>
          <w:tcPr>
            <w:noWrap/>
          </w:tcPr>
          <w:p>
            <w:pPr/>
            <w:r>
              <w:rPr/>
              <w:t xml:space="preserve">Compara eventos con lenguaje adecuado, aunque con explicaciones poco detalladas.</w:t>
            </w:r>
          </w:p>
        </w:tc>
        <w:tc>
          <w:tcPr>
            <w:noWrap/>
          </w:tcPr>
          <w:p>
            <w:pPr/>
            <w:r>
              <w:rPr/>
              <w:t xml:space="preserve">Hace comparaciones simples pero con uso incorrecto o inconsistente del lenguaje probabilístico.</w:t>
            </w:r>
          </w:p>
        </w:tc>
        <w:tc>
          <w:tcPr>
            <w:noWrap/>
          </w:tcPr>
          <w:p>
            <w:pPr/>
            <w:r>
              <w:rPr/>
              <w:t xml:space="preserve">No compara eventos o usa lenguaje inadecuado para expresar probabilidades.</w:t>
            </w:r>
          </w:p>
        </w:tc>
      </w:tr>
      <w:tr>
        <w:trPr/>
        <w:tc>
          <w:tcPr>
            <w:noWrap/>
          </w:tcPr>
          <w:p>
            <w:pPr/>
            <w:r>
              <w:rPr/>
              <w:t xml:space="preserve">Identificación de eventos de azar, determinación de espacio muestral y experimentación</w:t>
            </w:r>
          </w:p>
        </w:tc>
        <w:tc>
          <w:tcPr>
            <w:noWrap/>
          </w:tcPr>
          <w:p>
            <w:pPr/>
            <w:r>
              <w:rPr/>
              <w:t xml:space="preserve">Identifica correctamente eventos aleatorios, determina el espacio muestral completo y realiza experimentos para validar resultados.</w:t>
            </w:r>
          </w:p>
        </w:tc>
        <w:tc>
          <w:tcPr>
            <w:noWrap/>
          </w:tcPr>
          <w:p>
            <w:pPr/>
            <w:r>
              <w:rPr/>
              <w:t xml:space="preserve">Identifica eventos de azar y determina espacio muestral con algunos errores; realiza experimentos simples.</w:t>
            </w:r>
          </w:p>
        </w:tc>
        <w:tc>
          <w:tcPr>
            <w:noWrap/>
          </w:tcPr>
          <w:p>
            <w:pPr/>
            <w:r>
              <w:rPr/>
              <w:t xml:space="preserve">Reconoce eventos de azar de forma limitada y determina espacio muestral incompleto; experimenta con orientación.</w:t>
            </w:r>
          </w:p>
        </w:tc>
        <w:tc>
          <w:tcPr>
            <w:noWrap/>
          </w:tcPr>
          <w:p>
            <w:pPr/>
            <w:r>
              <w:rPr/>
              <w:t xml:space="preserve">No identifica eventos de azar ni determina espacio muestral; no realiza experimentos o estos son irrelevantes.</w:t>
            </w:r>
          </w:p>
        </w:tc>
      </w:tr>
    </w:tbl>
    <w:p/>
    <w:p>
      <w:pPr/>
      <w:r>
        <w:rPr>
          <w:sz w:val="22"/>
          <w:szCs w:val="22"/>
          <w:b w:val="1"/>
          <w:bCs w:val="1"/>
        </w:rPr>
        <w:t xml:space="preserve">Recomendaciones - Dei</w:t>
      </w:r>
    </w:p>
    <w:p>
      <w:pPr/>
      <w:r>
        <w:rPr>
          <w:b w:val="1"/>
          <w:bCs w:val="1"/>
        </w:rPr>
        <w:t xml:space="preserve">Diversidad</w:t>
      </w:r>
    </w:p>
    <w:p>
      <w:pPr/>
      <w:r>
        <w:rPr/>
        <w:t xml:space="preserve">Para reconocer y valorar las diferencias individuales y grupales en este plan de clase, se proponen las siguientes adaptaciones:</w:t>
      </w:r>
    </w:p>
    <w:p>
      <w:pPr>
        <w:numPr>
          <w:ilvl w:val="0"/>
          <w:numId w:val="55"/>
        </w:numPr>
      </w:pPr>
      <w:r>
        <w:rPr>
          <w:b w:val="1"/>
          <w:bCs w:val="1"/>
        </w:rPr>
        <w:t xml:space="preserve">Adaptación de materiales multilingües:</w:t>
      </w:r>
      <w:r>
        <w:rPr/>
        <w:t xml:space="preserve"> Proveer ejemplos, instrucciones y vocabulario clave de estadística en los idiomas predominantes en la comunidad escolar (por ejemplo, español y alguna lengua indígena o inglés). Esto facilita la comprensión para estudiantes que son hablantes de otros idiomas y fortalece la inclusión cultural.</w:t>
      </w:r>
    </w:p>
    <w:p>
      <w:pPr>
        <w:numPr>
          <w:ilvl w:val="0"/>
          <w:numId w:val="55"/>
        </w:numPr>
      </w:pPr>
      <w:r>
        <w:rPr>
          <w:b w:val="1"/>
          <w:bCs w:val="1"/>
        </w:rPr>
        <w:t xml:space="preserve">Incorporación de ejemplos culturalmente relevantes:</w:t>
      </w:r>
      <w:r>
        <w:rPr/>
        <w:t xml:space="preserve"> Utilizar datos y contextos cercanos a la realidad de los estudiantes (por ejemplo, frutas o deportes populares en su región, festividades locales) para la recopilación y representación de datos. Esto genera mayor interés y sentido de pertenencia.</w:t>
      </w:r>
    </w:p>
    <w:p>
      <w:pPr>
        <w:numPr>
          <w:ilvl w:val="0"/>
          <w:numId w:val="55"/>
        </w:numPr>
      </w:pPr>
      <w:r>
        <w:rPr>
          <w:b w:val="1"/>
          <w:bCs w:val="1"/>
        </w:rPr>
        <w:t xml:space="preserve">Diferenciación en la actividad de encuesta:</w:t>
      </w:r>
      <w:r>
        <w:rPr/>
        <w:t xml:space="preserve"> Permitir que cada pareja elija un tema para recolectar datos que refleje intereses diversos, como música, deportes, comidas o tradiciones, respetando las identidades y preferencias de cada grupo. Así se valoran las diferencias y se promueve la participación activa.</w:t>
      </w:r>
    </w:p>
    <w:p>
      <w:pPr/>
      <w:r>
        <w:rPr>
          <w:b w:val="1"/>
          <w:bCs w:val="1"/>
        </w:rPr>
        <w:t xml:space="preserve">Impacto positivo:</w:t>
      </w:r>
      <w:r>
        <w:rPr/>
        <w:t xml:space="preserve"> Estas adaptaciones fomentan un ambiente de respeto y valoración de las diversidades culturales y lingüísticas, aumentando la motivación y la comprensión del contenido.</w:t>
      </w:r>
    </w:p>
    <w:p>
      <w:pPr/>
      <w:r>
        <w:rPr>
          <w:b w:val="1"/>
          <w:bCs w:val="1"/>
        </w:rPr>
        <w:t xml:space="preserve">Equidad de Género</w:t>
      </w:r>
    </w:p>
    <w:p>
      <w:pPr/>
      <w:r>
        <w:rPr/>
        <w:t xml:space="preserve">Para desmantelar estereotipos y desigualdades de género en la experiencia educativa, se pueden implementar:</w:t>
      </w:r>
    </w:p>
    <w:p>
      <w:pPr>
        <w:numPr>
          <w:ilvl w:val="0"/>
          <w:numId w:val="56"/>
        </w:numPr>
      </w:pPr>
      <w:r>
        <w:rPr>
          <w:b w:val="1"/>
          <w:bCs w:val="1"/>
        </w:rPr>
        <w:t xml:space="preserve">Uso de ejemplos y personajes diversos:</w:t>
      </w:r>
      <w:r>
        <w:rPr/>
        <w:t xml:space="preserve"> Al explicar la importancia de los datos y la probabilidad, incluir menciones de mujeres y hombres científicos o matemáticos, así como ejemplos neutrales en cuanto a género. Por ejemplo, "María y Juan recolectan datos sobre sus juegos favoritos".</w:t>
      </w:r>
    </w:p>
    <w:p>
      <w:pPr>
        <w:numPr>
          <w:ilvl w:val="0"/>
          <w:numId w:val="56"/>
        </w:numPr>
      </w:pPr>
      <w:r>
        <w:rPr>
          <w:b w:val="1"/>
          <w:bCs w:val="1"/>
        </w:rPr>
        <w:t xml:space="preserve">Distribución equitativa de roles en actividades grupales:</w:t>
      </w:r>
      <w:r>
        <w:rPr/>
        <w:t xml:space="preserve"> Durante la actividad de encuesta y construcción de tablas, designar que tanto estudiantes de todos los géneros participen en la recolección, anotación y elaboración gráfica, evitando asignar roles basados en estereotipos.</w:t>
      </w:r>
    </w:p>
    <w:p>
      <w:pPr>
        <w:numPr>
          <w:ilvl w:val="0"/>
          <w:numId w:val="56"/>
        </w:numPr>
      </w:pPr>
      <w:r>
        <w:rPr>
          <w:b w:val="1"/>
          <w:bCs w:val="1"/>
        </w:rPr>
        <w:t xml:space="preserve">Evitar lenguaje y ejemplos con sesgos:</w:t>
      </w:r>
      <w:r>
        <w:rPr/>
        <w:t xml:space="preserve"> Usar un lenguaje inclusivo y ejemplos que no refuercen estereotipos (p. ej., no asumir que solo los niños gustan de deportes o que las niñas prefieren temas artísticos).</w:t>
      </w:r>
    </w:p>
    <w:p>
      <w:pPr/>
      <w:r>
        <w:rPr>
          <w:b w:val="1"/>
          <w:bCs w:val="1"/>
        </w:rPr>
        <w:t xml:space="preserve">Impacto positivo:</w:t>
      </w:r>
      <w:r>
        <w:rPr/>
        <w:t xml:space="preserve"> Estas recomendaciones promueven un ambiente justo donde todos los estudiantes se sienten valorados y capaces, reforzando la igualdad de oportunidades y autoestima.</w:t>
      </w:r>
    </w:p>
    <w:p>
      <w:pPr/>
      <w:r>
        <w:rPr>
          <w:b w:val="1"/>
          <w:bCs w:val="1"/>
        </w:rPr>
        <w:t xml:space="preserve">Inclusión</w:t>
      </w:r>
    </w:p>
    <w:p>
      <w:pPr/>
      <w:r>
        <w:rPr/>
        <w:t xml:space="preserve">Para asegurar el acceso equitativo a estudiantes con necesidades educativas especiales o barreras de aprendizaje, se sugieren:</w:t>
      </w:r>
    </w:p>
    <w:p>
      <w:pPr>
        <w:numPr>
          <w:ilvl w:val="0"/>
          <w:numId w:val="57"/>
        </w:numPr>
      </w:pPr>
      <w:r>
        <w:rPr>
          <w:b w:val="1"/>
          <w:bCs w:val="1"/>
        </w:rPr>
        <w:t xml:space="preserve">Adaptación de materiales visuales y táctiles:</w:t>
      </w:r>
      <w:r>
        <w:rPr/>
        <w:t xml:space="preserve"> Proveer gráficos y tablas en formatos accesibles, como impresiones con buena tipografía, colores contrastantes y, si es posible, versiones táctiles o digitales con lectores de pantalla para estudiantes con discapacidad visual.</w:t>
      </w:r>
    </w:p>
    <w:p>
      <w:pPr>
        <w:numPr>
          <w:ilvl w:val="0"/>
          <w:numId w:val="57"/>
        </w:numPr>
      </w:pPr>
      <w:r>
        <w:rPr>
          <w:b w:val="1"/>
          <w:bCs w:val="1"/>
        </w:rPr>
        <w:t xml:space="preserve">Tiempo adicional y apoyo personalizado:</w:t>
      </w:r>
      <w:r>
        <w:rPr/>
        <w:t xml:space="preserve"> Permitir que estudiantes que requieran más tiempo para procesar la información o realizar cálculos lo tengan, y asignar apoyo de un asistente o compañero tutor para facilitar la comprensión y ejecución de actividades.</w:t>
      </w:r>
    </w:p>
    <w:p>
      <w:pPr>
        <w:numPr>
          <w:ilvl w:val="0"/>
          <w:numId w:val="57"/>
        </w:numPr>
      </w:pPr>
      <w:r>
        <w:rPr>
          <w:b w:val="1"/>
          <w:bCs w:val="1"/>
        </w:rPr>
        <w:t xml:space="preserve">Uso de tecnología accesible:</w:t>
      </w:r>
      <w:r>
        <w:rPr/>
        <w:t xml:space="preserve"> Incorporar aplicaciones o software educativo que permitan manipular datos y crear gráficos de forma interactiva, con opciones de accesibilidad para diferentes necesidades (por ejemplo, voz, ajustes de color, simplificación de interfaz).</w:t>
      </w:r>
    </w:p>
    <w:p>
      <w:pPr/>
      <w:r>
        <w:rPr>
          <w:b w:val="1"/>
          <w:bCs w:val="1"/>
        </w:rPr>
        <w:t xml:space="preserve">Impacto positivo:</w:t>
      </w:r>
      <w:r>
        <w:rPr/>
        <w:t xml:space="preserve"> Estas adaptaciones garantizan que todos los estudiantes puedan participar plenamente en las actividades, promoviendo la equidad en el aprendizaje y previniendo la exclusión.</w:t>
      </w:r>
    </w:p>
    <w:p>
      <w:pPr/>
      <w:r>
        <w:rPr>
          <w:b w:val="1"/>
          <w:bCs w:val="1"/>
        </w:rPr>
        <w:t xml:space="preserve">Modificaciones Específicas a Actividades Existentes</w:t>
      </w:r>
    </w:p>
    <w:p>
      <w:pPr>
        <w:numPr>
          <w:ilvl w:val="0"/>
          <w:numId w:val="58"/>
        </w:numPr>
      </w:pPr>
      <w:r>
        <w:rPr>
          <w:b w:val="1"/>
          <w:bCs w:val="1"/>
        </w:rPr>
        <w:t xml:space="preserve">Actividad de encuesta:</w:t>
      </w:r>
      <w:r>
        <w:rPr/>
        <w:t xml:space="preserve"> Incluir preguntas abiertas o con opciones diversas para que los estudiantes puedan expresar sus preferencias respetando diversidad cultural y de género. Además, ofrecer opciones para que estudiantes con dificultades comunicativas puedan responder mediante dibujos o selección de imágenes.</w:t>
      </w:r>
    </w:p>
    <w:p>
      <w:pPr>
        <w:numPr>
          <w:ilvl w:val="0"/>
          <w:numId w:val="58"/>
        </w:numPr>
      </w:pPr>
      <w:r>
        <w:rPr>
          <w:b w:val="1"/>
          <w:bCs w:val="1"/>
        </w:rPr>
        <w:t xml:space="preserve">Construcción de gráficas:</w:t>
      </w:r>
      <w:r>
        <w:rPr/>
        <w:t xml:space="preserve"> Permitir que los estudiantes trabajen con diferentes formatos (manual o digital) según sus habilidades y recursos disponibles, y ofrecer ejemplos visuales variados para facilitar la interpretación.</w:t>
      </w:r>
    </w:p>
    <w:p>
      <w:pPr>
        <w:numPr>
          <w:ilvl w:val="0"/>
          <w:numId w:val="58"/>
        </w:numPr>
      </w:pPr>
      <w:r>
        <w:rPr>
          <w:b w:val="1"/>
          <w:bCs w:val="1"/>
        </w:rPr>
        <w:t xml:space="preserve">Discusión y justificación de decisiones:</w:t>
      </w:r>
      <w:r>
        <w:rPr/>
        <w:t xml:space="preserve"> Fomentar que cada estudiante explique sus conclusiones en formatos variados (oral, escrita, dibujo) para respetar diferentes estilos de expresión y capacidades.</w:t>
      </w:r>
    </w:p>
    <w:p>
      <w:pPr/>
      <w:r>
        <w:rPr>
          <w:b w:val="1"/>
          <w:bCs w:val="1"/>
        </w:rPr>
        <w:t xml:space="preserve">Recursos Adicionales y Estrategias de Evaluación Inclusivas</w:t>
      </w:r>
    </w:p>
    <w:p>
      <w:pPr>
        <w:numPr>
          <w:ilvl w:val="0"/>
          <w:numId w:val="59"/>
        </w:numPr>
      </w:pPr>
      <w:r>
        <w:rPr>
          <w:b w:val="1"/>
          <w:bCs w:val="1"/>
        </w:rPr>
        <w:t xml:space="preserve">Recursos:</w:t>
      </w:r>
      <w:r>
        <w:rPr/>
        <w:t xml:space="preserve"> Guías visuales con símbolos y colores para interpretar gráficas, glosario con términos claves en varios idiomas, y tutoriales en video con lenguaje sencillo y subtítulos.</w:t>
      </w:r>
    </w:p>
    <w:p>
      <w:pPr>
        <w:numPr>
          <w:ilvl w:val="0"/>
          <w:numId w:val="59"/>
        </w:numPr>
      </w:pPr>
      <w:r>
        <w:rPr>
          <w:b w:val="1"/>
          <w:bCs w:val="1"/>
        </w:rPr>
        <w:t xml:space="preserve">Estrategias de evaluación:</w:t>
      </w:r>
      <w:r>
        <w:rPr/>
        <w:t xml:space="preserve"> Evaluar mediante rúbricas que valoren el proceso y la comprensión, no solo el resultado final. Permitir evaluaciones orales o proyectos creativos para estudiantes con dificultades en la expresión escrita.</w:t>
      </w:r>
    </w:p>
    <w:p>
      <w:pPr>
        <w:numPr>
          <w:ilvl w:val="0"/>
          <w:numId w:val="59"/>
        </w:numPr>
      </w:pPr>
      <w:r>
        <w:rPr>
          <w:b w:val="1"/>
          <w:bCs w:val="1"/>
        </w:rPr>
        <w:t xml:space="preserve">Trabajo colaborativo heterogéneo:</w:t>
      </w:r>
      <w:r>
        <w:rPr/>
        <w:t xml:space="preserve"> Formar equipos diversos que permitan el apoyo mutuo y el intercambio de diferentes perspectivas y habilidades, promoviendo la inclusión social y académica.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E0E30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7FDAA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C215C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8080E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1F1ED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388D9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D01DD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073C5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23414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2BDF7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14D94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46BD9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07470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E3C3A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A801F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CA356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61E05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C2A14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3A0FE7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0FB04E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EA44D0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267132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847C56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99805E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9D3AB5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3E1D84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F743CA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1B2CCA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C3DB02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1F46EA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DDF6B9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DC5420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866ECF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7B3285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F134C6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197E81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02D130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C2F462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C24743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B9E88A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4D035D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CF57FE6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3">
    <w:nsid w:val="451243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2D05B4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F07759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3EE7D5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B0B40D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54715C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484298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571B4B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5D53E4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CADBAA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B111AE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81D259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C30846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CF23E6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282707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8AEBF5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2E3AF6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2026-09-26T05:39:59-05:00</dcterms:created>
  <dcterms:modified xsi:type="dcterms:W3CDTF">2026-09-26T05:39:59-05:00</dcterms:modified>
</cp:coreProperties>
</file>

<file path=docProps/custom.xml><?xml version="1.0" encoding="utf-8"?>
<Properties xmlns="http://schemas.openxmlformats.org/officeDocument/2006/custom-properties" xmlns:vt="http://schemas.openxmlformats.org/officeDocument/2006/docPropsVTypes"/>
</file>