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Sociedad Egipcia: Un Viaje de Investigación Histórica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investiguen activamente la sociedad egipcia, comprendiendo sus estructuras sociales, cultura y legado histórico a través de un enfoque basado en la metodología de Aprendizaje Basado en Investigación (ABI). Los estudiantes aprenderán a formular preguntas de investigación, analizar fuentes primarias y secundarias, y construir respuestas fundamentadas sobre la vida en el antiguo Egipto.</w:t>
      </w:r>
    </w:p>
    <w:p>
      <w:pPr/>
      <w:r>
        <w:rPr/>
        <w:t xml:space="preserve">Este tema es relevante porque la civilización egipcia es una de las más influyentes en la historia mundial y ha dejado un impacto que aún podemos ver en la cultura, la arquitectura y las ideas actuales. Conocer su sociedad ayuda a los estudiantes a entender cómo las sociedades humanas se organizan y evolucionan, y les permite hacer conexiones con su propia vida y entorno cultural.</w:t>
      </w:r>
    </w:p>
    <w:p>
      <w:pPr/>
      <w:r>
        <w:rPr/>
        <w:t xml:space="preserve">Además, al investigar y analizar información de manera crítica, desarrollan habilidades científicas y sociales que pueden aplicar en otras áreas académicas y en su vida diaria, fomentando el pensamiento crítico, la curiosidad y la autonomía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fuentes primarias y secundarias para comprender la estructura social de la sociedad egipcia.</w:t>
      </w:r>
    </w:p>
    <w:p>
      <w:pPr>
        <w:numPr>
          <w:ilvl w:val="0"/>
          <w:numId w:val="1"/>
        </w:numPr>
      </w:pPr>
      <w:r>
        <w:rPr/>
        <w:t xml:space="preserve">Formular preguntas de investigación relevantes sobre la vida cotidiana y las instituciones en el antiguo Egipto.</w:t>
      </w:r>
    </w:p>
    <w:p>
      <w:pPr>
        <w:numPr>
          <w:ilvl w:val="0"/>
          <w:numId w:val="1"/>
        </w:numPr>
      </w:pPr>
      <w:r>
        <w:rPr/>
        <w:t xml:space="preserve">Argumentar conclusiones fundamentadas sobre la importancia del legado egipcio en la historia.</w:t>
      </w:r>
    </w:p>
    <w:p>
      <w:pPr>
        <w:numPr>
          <w:ilvl w:val="0"/>
          <w:numId w:val="1"/>
        </w:numPr>
      </w:pPr>
      <w:r>
        <w:rPr/>
        <w:t xml:space="preserve">Desarrollar el pensamiento crítico y la capacidad de síntesis a través del análisis colaborativo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fuentes primarias (extractos de textos antiguos, imágenes de jeroglíficos, mapas sociales egipcios) – 1 por grupo</w:t>
      </w:r>
    </w:p>
    <w:p>
      <w:pPr>
        <w:numPr>
          <w:ilvl w:val="0"/>
          <w:numId w:val="2"/>
        </w:numPr>
      </w:pPr>
      <w:r>
        <w:rPr/>
        <w:t xml:space="preserve">Acceso a internet con tablets o computadoras (al menos 1 por grupo) para consultar fuentes secundarias confiables</w:t>
      </w:r>
    </w:p>
    <w:p>
      <w:pPr>
        <w:numPr>
          <w:ilvl w:val="0"/>
          <w:numId w:val="2"/>
        </w:numPr>
      </w:pPr>
      <w:r>
        <w:rPr/>
        <w:t xml:space="preserve">Guía de preguntas para investigación (impresa) para cada estudiante</w:t>
      </w:r>
    </w:p>
    <w:p>
      <w:pPr>
        <w:numPr>
          <w:ilvl w:val="0"/>
          <w:numId w:val="2"/>
        </w:numPr>
      </w:pPr>
      <w:r>
        <w:rPr/>
        <w:t xml:space="preserve">Pizarras pequeñas o papelógrafos para notas grupales</w:t>
      </w:r>
    </w:p>
    <w:p>
      <w:pPr>
        <w:numPr>
          <w:ilvl w:val="0"/>
          <w:numId w:val="2"/>
        </w:numPr>
      </w:pPr>
      <w:r>
        <w:rPr/>
        <w:t xml:space="preserve">Marcadores y lápices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 y videos cortos</w:t>
      </w:r>
    </w:p>
    <w:p>
      <w:pPr>
        <w:numPr>
          <w:ilvl w:val="0"/>
          <w:numId w:val="2"/>
        </w:numPr>
      </w:pPr>
      <w:r>
        <w:rPr/>
        <w:t xml:space="preserve">Video corto sobre sociedad egipcia (3 minutos)</w:t>
      </w:r>
    </w:p>
    <w:p>
      <w:pPr>
        <w:numPr>
          <w:ilvl w:val="0"/>
          <w:numId w:val="2"/>
        </w:numPr>
      </w:pPr>
      <w:r>
        <w:rPr/>
        <w:t xml:space="preserve">Hojas para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civilizaciones antiguas y su importancia histórica.</w:t>
      </w:r>
    </w:p>
    <w:p>
      <w:pPr>
        <w:numPr>
          <w:ilvl w:val="0"/>
          <w:numId w:val="3"/>
        </w:numPr>
      </w:pPr>
      <w:r>
        <w:rPr/>
        <w:t xml:space="preserve">Habilidad para leer e interpretar textos históricos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el uso básico de internet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investigadores históricos para descubrir cómo estaba organizada la sociedad del antiguo Egipto y por qué su legado sigue siendo tan importante. Entender esto nos ayudará a comprender cómo las personas vivían, trabajaban y se relacionaban en una de las civilizaciones más fascinantes de la historia.”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empezar, me gustaría que respondieran esta pregunta: ¿Qué saben sobre la sociedad egipcia? ¿Cómo creen que estaba organizada? Levanten la mano y compartan una idea breve.”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aportando ideas sobre faraones, pirámides, esclavos, dioses,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egipcios tenían una clase de escribas que eran tan importantes como los gobernantes porque manejaban la información y la administración? Esto nos muestra que su sociedad era muy organizada y tenía roles claros.”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juntos para entender cómo funcionaba esa organización y qué podemos aprender que aún se aplica hoy, por ejemplo, en cómo se distribuyen los roles en nuestra sociedad o en cómo valoramos la información.”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“Dividiremos la clase en grupos para investigar diferentes aspectos de la sociedad egipcia: la estructura social, la religión y la vida cotidiana. Cada grupo tendrá fuentes primarias y recursos digitales para analizar. Nuestra meta es responder preguntas clave que les ayudarán a comprender de forma profunda y crítica.”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claras y relevantes sobre la sociedad egipcia.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 o 4, lean un resumen inicial de la sociedad egipcia y formulen al menos tres preguntas que quieran investigar, por ejemplo: ¿Cómo era la vida de los campesinos? ¿Cuál era el papel del faraón? ¿Qué importancia tenía la religión?”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sus preguntas en papelógrafos o pizarras pequeñas.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hace preguntas guía como “¿Esta pregunta es clara? ¿Qué información necesitas para responderla? ¿Es importante para entender la sociedad egipcia?”</w:t>
      </w:r>
    </w:p>
    <w:p>
      <w:pPr/>
      <w:r>
        <w:rPr>
          <w:b w:val="1"/>
          <w:bCs w:val="1"/>
        </w:rPr>
        <w:t xml:space="preserve">Actividad 2: Investigación con fuentes primarias y secundarias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extraer información relevante desde diferentes fuentes sobre la sociedad egipcia.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usen las fuentes primarias impresas (textos, imágenes, mapas) y los recursos digitales para buscar respuestas a sus preguntas. Tomen notas y preparen una explicación breve para compartir con la clase.”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grupo, leen, observan imágenes y consultan fuentes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organizadas y respuestas preliminares a sus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“¿Qué evidencia encontraron? ¿Cómo saben que esa información es confiable? ¿Qué parte les parece más interesante o sorprendente?”</w:t>
      </w:r>
    </w:p>
    <w:p>
      <w:pPr/>
      <w:r>
        <w:rPr>
          <w:b w:val="1"/>
          <w:bCs w:val="1"/>
        </w:rPr>
        <w:t xml:space="preserve">Actividad 3: Socialización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conclusiones para construir conocimiento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sus respuestas y explicará por qué son importantes para entender la sociedad egipcia. Luego abriremos un pequeño debate para comparar ideas.”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hallazgos y participan en la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(toda la clase).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y anotadas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profundizar, conecta con los objetivos y destaca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un organizador gráfico (mapa conceptual o tabla) que relacione las clases sociales y sus 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Ofrecer apoyo adicional con resumenes simplificados y guías de lectura, y permitir respuestas orales en lugar de escritas si lo requieren.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han investigado y compartido sus hallazgos, vamos a cerrar con una actividad que nos ayude a resumir y reflexionar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cada uno escribirá en una hoja tres cosas que aprendió sobre la sociedad egipcia, una pregunta que aún tenga y una conexión que ve con su propia vida o sociedad actual.”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nuevas ideas sobre la sociedad egipcia descubriste hoy?</w:t>
      </w:r>
    </w:p>
    <w:p>
      <w:pPr>
        <w:numPr>
          <w:ilvl w:val="0"/>
          <w:numId w:val="8"/>
        </w:numPr>
      </w:pPr>
      <w:r>
        <w:rPr/>
        <w:t xml:space="preserve">¿Cómo te ayudaron las fuentes primarias a entender mejor el tema?</w:t>
      </w:r>
    </w:p>
    <w:p>
      <w:pPr>
        <w:numPr>
          <w:ilvl w:val="0"/>
          <w:numId w:val="8"/>
        </w:numPr>
      </w:pPr>
      <w:r>
        <w:rPr/>
        <w:t xml:space="preserve">¿De qué manera puedes aplicar esta forma de investigar en otras materias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comenta puntos fuertes y aclara dudas comunes, destacando la importancia de la investigación y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futuras clases aplicaremos estas habilidades de investigación para estudiar otras civilizaciones y sus aportes. También podrán ver cómo estas competencias les servirán para trabajos escolares y personales.”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les invito a buscar en casa o en internet un ejemplo actual de cómo una sociedad está organizada y hacer una pequeña comparación con lo que aprendimos del antiguo Egipto. Traigan sus ideas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formular preguntas de investigación claras y relevantes (actividad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Habilidad para analizar fuentes primarias y secundarias y extraer información pertinente (actividad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Argumentación coherente y fundamentada en la socialización y debate (actividad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Reflexión personal sobre el aprendizaje y conexión con la vida cotidiana (ticket de salida).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actividades grupales, observación directa durante la socialización, revisión del ticket de salida para reflexión metacognitiva, coevaluación entre pares en debate.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Preguntas de investigación formuladas, notas y respuestas en la investigación grupal, aportes en la socialización, y 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7C4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E19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7FD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B51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6C8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20F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B70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564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270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2026-09-26T04:01:45-05:00</dcterms:created>
  <dcterms:modified xsi:type="dcterms:W3CDTF">2026-09-26T04:01:45-05:00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