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Vida! Descubre y Practica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de adoptar hábitos de vida saludables y cómo estos impactan positivamente en su bienestar físico, emocional y social. A través de actividades dinámicas y participativas, los jóvenes explorarán diferentes dimensiones del autocuidado, la alimentación balanceada, la actividad física y el manejo del estrés, vinculando el aprendizaje con situaciones reales y cotidianas que enfrentan. Este enfoque les permitirá reconocer la relevancia de sus decisiones diarias y motivarlos a crear planes personalizados para mejorar su calidad de vida. Además, el plan promueve el desarrollo de competencias clave como la reflexión crítica, el trabajo colaborativo y la autoevaluación, todo en un ambiente inclusivo basado en el Diseño Universal para el Aprendizaje, que considera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componentes y beneficios de los hábitos de vida saludable.</w:t>
      </w:r>
    </w:p>
    <w:p>
      <w:pPr>
        <w:numPr>
          <w:ilvl w:val="0"/>
          <w:numId w:val="1"/>
        </w:numPr>
      </w:pPr>
      <w:r>
        <w:rPr/>
        <w:t xml:space="preserve">Diseñar un plan personal de hábitos saludables adaptado a sus necesidades y contexto.</w:t>
      </w:r>
    </w:p>
    <w:p>
      <w:pPr>
        <w:numPr>
          <w:ilvl w:val="0"/>
          <w:numId w:val="1"/>
        </w:numPr>
      </w:pPr>
      <w:r>
        <w:rPr/>
        <w:t xml:space="preserve">Evaluar críticamente sus prácticas actuales relacionadas con la alimentación, actividad física y bienestar emocional.</w:t>
      </w:r>
    </w:p>
    <w:p>
      <w:pPr>
        <w:numPr>
          <w:ilvl w:val="0"/>
          <w:numId w:val="1"/>
        </w:numPr>
      </w:pPr>
      <w:r>
        <w:rPr/>
        <w:t xml:space="preserve">Argumentar la importancia del autocuidado para prevenir enfermedades y mejorar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hábitos saludables (duración 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Material impreso: infografías sobre alimentación, ejercicio y manejo del estrés.</w:t>
      </w:r>
    </w:p>
    <w:p>
      <w:pPr>
        <w:numPr>
          <w:ilvl w:val="0"/>
          <w:numId w:val="2"/>
        </w:numPr>
      </w:pPr>
      <w:r>
        <w:rPr/>
        <w:t xml:space="preserve">Encuesta digital o en papel para autoevaluación de hábitos actuales.</w:t>
      </w:r>
    </w:p>
    <w:p>
      <w:pPr>
        <w:numPr>
          <w:ilvl w:val="0"/>
          <w:numId w:val="2"/>
        </w:numPr>
      </w:pPr>
      <w:r>
        <w:rPr/>
        <w:t xml:space="preserve">Aplicación móvil recomendada para seguimiento de hábitos saludables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la salud general.</w:t>
      </w:r>
    </w:p>
    <w:p>
      <w:pPr>
        <w:numPr>
          <w:ilvl w:val="0"/>
          <w:numId w:val="3"/>
        </w:numPr>
      </w:pPr>
      <w:r>
        <w:rPr/>
        <w:t xml:space="preserve">Experiencias previas con actividades físicas escolares o personales.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informativos.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explorarán qué son los hábitos de vida saludable, por qué son importantes y cómo pueden mejorar su bienestar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comenzar, me gustaría saber: ¿Qué hábitos crees que tienes que son saludables y cuáles piensas que podrías mejorar? Piensa en tu alimentación, actividad física y descanso.”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dinámica de lluvia de ideas en plenaria mientras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 adulto joven que tiene hábitos saludables puede aumentar hasta 10 años su esperanza de vida y mejorar su calidad de vida en esos años?”</w:t>
      </w:r>
    </w:p>
    <w:p>
      <w:pPr>
        <w:numPr>
          <w:ilvl w:val="0"/>
          <w:numId w:val="5"/>
        </w:numPr>
      </w:pPr>
      <w:r>
        <w:rPr/>
        <w:t xml:space="preserve">Muestra un video corto de 5 minutos que ilustra los beneficios de hábitos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reflexionan sobre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para conectar el tema con la vida diaria: “¿Cómo creen que el estrés del colegio o las actividades extracurriculares afectan su salud? ¿Qué papel juega la alimentación en su energía diaria?”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opiniones en grupos pequeños de 4 integrantes.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tres pilares principales de los hábitos saludables: alimentación balanceada, actividad física regular y manejo del estrés. Utiliza infografías visualmente atractivas y lenguaje claro, adaptado al nivel de los estudiantes. Además, emplea ejemplos cotidianos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infografías y participan con preguntas para aclarar dudas.</w:t>
      </w:r>
    </w:p>
    <w:p>
      <w:pPr/>
      <w:r>
        <w:rPr>
          <w:b w:val="1"/>
          <w:bCs w:val="1"/>
        </w:rPr>
        <w:t xml:space="preserve">Actividad 1: “Analizando mis hábitos”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sus hábitos actuales (Objetivo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encuesta para autoevaluar hábitos alimenticios, actividad física y manejo del estrés. Los estudiantes la completan de forma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Encuesta completada y reflexión escrita breve sobre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motiva la honestidad y observa las respuestas para identificar necesidades.</w:t>
      </w:r>
    </w:p>
    <w:p>
      <w:pPr/>
      <w:r>
        <w:rPr>
          <w:b w:val="1"/>
          <w:bCs w:val="1"/>
        </w:rPr>
        <w:t xml:space="preserve">Actividad 2: “Diseña tu plan saludable”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de hábitos saludables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posibles estrategias para mejorar o mantener hábitos saludables, considerando sus resultados de la encuesta. Luego, cada estudiante elabora un plan personal en una hoja con metas específicas y acciones a seguir durante la semana.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y presentado brevemente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profundizar, ayuda a concretar metas realistas y retroalimenta los planes.</w:t>
      </w:r>
    </w:p>
    <w:p>
      <w:pPr/>
      <w:r>
        <w:rPr>
          <w:b w:val="1"/>
          <w:bCs w:val="1"/>
        </w:rPr>
        <w:t xml:space="preserve">Actividad 3: “Reto saludable y compromiso”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autocuidado y comprometerse con la mejora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comparte con el grupo su plan y explica por qué considera importante ese cambio o hábito. El grupo ofrece comentarios positivos y sugerencias. Finalmente, escriben un compromiso personal en un post-it que colocan en un mural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destaca argumentos sólidos, motiva el compromiso y crea un ambiente de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y compartir aplicaciones móviles o recursos digitales para el seguimiento de hábitos saludables.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El docente ofrece ejemplos guiados para elaborar el plan, utiliza lenguaje simplificado y acompaña en la reflexión con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resumen breve y conecta el aprendizaje con la siguiente actividad: por ejemplo, tras la autoevaluación, introduce la importancia de diseñar un plan personalizado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ideas clave aprendidas sobre hábitos saludables y una acción concreta que realizará esta semana para mejorar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nuevo hábito saludable me parece más importante y por qué?</w:t>
      </w:r>
    </w:p>
    <w:p>
      <w:pPr>
        <w:numPr>
          <w:ilvl w:val="0"/>
          <w:numId w:val="13"/>
        </w:numPr>
      </w:pPr>
      <w:r>
        <w:rPr/>
        <w:t xml:space="preserve">¿Cómo puedo mantener mi compromiso para lograr cambios positivos?</w:t>
      </w:r>
    </w:p>
    <w:p>
      <w:pPr>
        <w:numPr>
          <w:ilvl w:val="0"/>
          <w:numId w:val="13"/>
        </w:numPr>
      </w:pPr>
      <w:r>
        <w:rPr/>
        <w:t xml:space="preserve">¿Qué obstáculos creo que podré enfrentar y cómo los puedo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plenaria aspectos sobresalientes y ofrece retroalimentación positiva y motivadora. Destaca el esfuerzo y la importancia de la autoevaluación y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lo aprendido con la importancia de continuar evaluando y ajustando hábitos en casa y en la vida diaria, promoviendo un seguimiento constante más allá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llevar un registro diario durante una semana de su plan personal, anotando avances y dificultades para compartirlo en una breve reflexión en la próxima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previa y activación de conocimientos), formativa durante el desarrollo (observación, revisión de planes y participación),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hábitos saludables (relacionado con Objetivo 1).</w:t>
      </w:r>
    </w:p>
    <w:p>
      <w:pPr>
        <w:numPr>
          <w:ilvl w:val="0"/>
          <w:numId w:val="14"/>
        </w:numPr>
      </w:pPr>
      <w:r>
        <w:rPr/>
        <w:t xml:space="preserve">Elaboración coherente y realista de un plan personal de hábitos saludables (Objetivo 2).</w:t>
      </w:r>
    </w:p>
    <w:p>
      <w:pPr>
        <w:numPr>
          <w:ilvl w:val="0"/>
          <w:numId w:val="14"/>
        </w:numPr>
      </w:pPr>
      <w:r>
        <w:rPr/>
        <w:t xml:space="preserve">Reflexión crítica y honesta sobre sus prácticas actuales (Objetivo 3).</w:t>
      </w:r>
    </w:p>
    <w:p>
      <w:pPr>
        <w:numPr>
          <w:ilvl w:val="0"/>
          <w:numId w:val="14"/>
        </w:numPr>
      </w:pPr>
      <w:r>
        <w:rPr/>
        <w:t xml:space="preserve">Argumentación clara y motivada sobre la importancia del autocuidado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calidad del plan personal.</w:t>
      </w:r>
    </w:p>
    <w:p>
      <w:pPr>
        <w:numPr>
          <w:ilvl w:val="0"/>
          <w:numId w:val="15"/>
        </w:numPr>
      </w:pPr>
      <w:r>
        <w:rPr/>
        <w:t xml:space="preserve">Rúbrica para valorar la reflexión y argumentación en las presentaciones y compromisos.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mediante la encuesta y el registro semanal.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Encuesta de autoevaluación completada.</w:t>
      </w:r>
    </w:p>
    <w:p>
      <w:pPr>
        <w:numPr>
          <w:ilvl w:val="0"/>
          <w:numId w:val="16"/>
        </w:numPr>
      </w:pPr>
      <w:r>
        <w:rPr/>
        <w:t xml:space="preserve">Plan personal de hábitos saludables escrito y presentado.</w:t>
      </w:r>
    </w:p>
    <w:p>
      <w:pPr>
        <w:numPr>
          <w:ilvl w:val="0"/>
          <w:numId w:val="16"/>
        </w:numPr>
      </w:pPr>
      <w:r>
        <w:rPr/>
        <w:t xml:space="preserve">Compromisos escritos en el mural.</w:t>
      </w:r>
    </w:p>
    <w:p>
      <w:pPr>
        <w:numPr>
          <w:ilvl w:val="0"/>
          <w:numId w:val="16"/>
        </w:numPr>
      </w:pPr>
      <w:r>
        <w:rPr/>
        <w:t xml:space="preserve">Ticket de salida con ideas clave y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y profundizarán en el conocimiento sobre hábitos de vida saludable a través de tareas diseñadas considerando la diversidad de estilos de aprendizaje, intereses y capacidades, siguiendo los principios del Diseño Universal para el Aprendizaje (DUA).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Diario Visual de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Durante 1 hora, registra en un diario visual (puede ser un cuaderno, un documento digital o una presentación) tres hábitos saludables que practiques o conozcas.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Incluye imágenes, dibujos o fotos que representen esos hábitos.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Escribe breves descripciones o reflexiones sobre cómo cada hábito contribuye a tu bienestar físico y emocional.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Comparte tu diario en pequeños grupos y comenta las similitudes y diferencias en los hábitos identificados.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Diario visual con al menos tres hábitos saludables ilustrados y comentados; 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Reconocer y describir hábitos de vida saludable y su impacto en la persona.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Plan Personalizado de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Con base en el diario visual y la discusión, elige un hábito saludable que desees fortalecer o adoptar.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Desarrolla un plan personalizado para integrar ese hábito en tu rutina diaria durante una semana.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El plan debe incluir metas específicas, recursos necesarios y posibles obstáculos con estrategias para superarlos.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Presenta tu plan de forma escrita o en formato digital, utilizando tablas o esquemas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Plan personal escrito o digital que detalle metas, recursos y estrategias para adoptar un hábito saludable.</w:t>
            </w:r>
          </w:p>
        </w:tc>
        <w:tc>
          <w:tcPr>
            <w:noWrap/>
          </w:tcPr>
          <w:p>
            <w:pPr/>
            <w:r>
              <w:rPr/>
              <w:t xml:space="preserve">Planificar y diseñar estrategias para la adopción de hábitos saludables en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Debate sobre Influencias Sociales y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 pequeños, investiguen cómo la familia, amigos y medios de comunicación pueden influir positiva o negativamente en los hábitos saludables.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 argumentos para un debate sobre la importancia de las influencias sociales en la toma de decisiones relacionadas con la salud.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Participar activamente en el debate, respetando turnos y escuchando opiniones diversas.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Finalizar con una reflexión escrita individual sobre cómo manejar las influencias sociales para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grupal y reflexión escrita individual.</w:t>
            </w:r>
          </w:p>
        </w:tc>
        <w:tc>
          <w:tcPr>
            <w:noWrap/>
          </w:tcPr>
          <w:p>
            <w:pPr/>
            <w:r>
              <w:rPr/>
              <w:t xml:space="preserve">Analizar el impacto de las influencias sociales en la adopción de hábitos saludables.</w:t>
            </w:r>
          </w:p>
        </w:tc>
      </w:tr>
    </w:tbl>
    <w:p>
      <w:pPr/>
      <w:r>
        <w:rPr/>
        <w:t xml:space="preserve">Estas tareas están diseñadas para ofrecer múltiples formas de representación, expresión y compromiso, permitiendo que todos los estudiantes accedan al contenido de manera significativa y puedan demostrar su aprendizaje según sus fortalezas e intereses.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Hábitos Saludables"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conocimientos previos de los estudiantes sobre hábitos saludables para preparar el terreno hacia la exploración profunda del tema.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0"/>
        </w:numPr>
      </w:pPr>
      <w:r>
        <w:rPr/>
        <w:t xml:space="preserve">El docente inicia la sesión planteando la pregunta: </w:t>
      </w:r>
      <w:r>
        <w:rPr>
          <w:i w:val="1"/>
          <w:iCs w:val="1"/>
        </w:rPr>
        <w:t xml:space="preserve">"¿Qué entienden por hábitos de vida saludable?"</w:t>
      </w:r>
      <w:r>
        <w:rPr/>
        <w:t xml:space="preserve"> y </w:t>
      </w:r>
      <w:r>
        <w:rPr>
          <w:i w:val="1"/>
          <w:iCs w:val="1"/>
        </w:rPr>
        <w:t xml:space="preserve">"¿Cuáles hábitos creen que contribuyen a una vida saludable?"</w:t>
      </w:r>
    </w:p>
    <w:p>
      <w:pPr>
        <w:numPr>
          <w:ilvl w:val="0"/>
          <w:numId w:val="20"/>
        </w:numPr>
      </w:pPr>
      <w:r>
        <w:rPr/>
        <w:t xml:space="preserve">Los estudiantes, en grupos pequeños de 3 a 4 personas, disponen de 5 minutos para crear un mapa mental en una hoja o pizarra digital (según recursos disponibles), escribiendo y organizando ideas, palabras o ilustraciones relacionadas con hábitos saludables.</w:t>
      </w:r>
    </w:p>
    <w:p>
      <w:pPr>
        <w:numPr>
          <w:ilvl w:val="0"/>
          <w:numId w:val="20"/>
        </w:numPr>
      </w:pPr>
      <w:r>
        <w:rPr/>
        <w:t xml:space="preserve">Cada grupo comparte brevemente (1-2 minutos) sus ideas principales con el resto de la clase.</w:t>
      </w:r>
    </w:p>
    <w:p>
      <w:pPr>
        <w:numPr>
          <w:ilvl w:val="0"/>
          <w:numId w:val="20"/>
        </w:numPr>
      </w:pPr>
      <w:r>
        <w:rPr/>
        <w:t xml:space="preserve">El docente recopila las ideas destacadas y las vincula con los objetivos de aprendizaje para visibilizar el punto de partida común y las expectativas del tema.</w:t>
      </w:r>
    </w:p>
    <w:p>
      <w:pPr/>
      <w:r>
        <w:rPr>
          <w:b w:val="1"/>
          <w:bCs w:val="1"/>
        </w:rPr>
        <w:t xml:space="preserve">Consideraciones bajo Diseño Universal para el Aprendizaje (DUA):</w:t>
      </w:r>
    </w:p>
    <w:p>
      <w:pPr>
        <w:numPr>
          <w:ilvl w:val="0"/>
          <w:numId w:val="21"/>
        </w:numPr>
      </w:pPr>
      <w:r>
        <w:rPr/>
        <w:t xml:space="preserve">Se ofrecen múltiples formas de expresión: escritura, dibujo o verbalización para adaptarse a diferentes estilos de aprendizaje.</w:t>
      </w:r>
    </w:p>
    <w:p>
      <w:pPr>
        <w:numPr>
          <w:ilvl w:val="0"/>
          <w:numId w:val="21"/>
        </w:numPr>
      </w:pPr>
      <w:r>
        <w:rPr/>
        <w:t xml:space="preserve">Se fomenta la colaboración para que los estudiantes puedan apoyarse mutuamente en la generación de ideas.</w:t>
      </w:r>
    </w:p>
    <w:p>
      <w:pPr>
        <w:numPr>
          <w:ilvl w:val="0"/>
          <w:numId w:val="21"/>
        </w:numPr>
      </w:pPr>
      <w:r>
        <w:rPr/>
        <w:t xml:space="preserve">El docente utiliza preguntas abiertas para estimular la participación y la reflexión.</w:t>
      </w:r>
    </w:p>
    <w:p>
      <w:pPr>
        <w:numPr>
          <w:ilvl w:val="0"/>
          <w:numId w:val="21"/>
        </w:numPr>
      </w:pPr>
      <w:r>
        <w:rPr/>
        <w:t xml:space="preserve">Se promueve un ambiente seguro y respetuoso para compartir ideas, valorando la diversidad de conocimientos previos.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4C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EDC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E9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0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89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2E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783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DAE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70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DE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F4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355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AF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6F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E1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5B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68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CA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AA6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11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64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