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Motor Vital: Generalidades del Metabolismo en Acción</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las bases fundamentales del metabolismo, un proceso vital para la vida y la salud humana. A través de la metodología de Aprendizaje Basado en Casos (ABC), los estudiantes analizarán situaciones clínicas reales que ilustran cómo el metabolismo afecta el funcionamiento corporal, el diagnóstico y el tratamiento de enfermedades metabólicas.</w:t>
      </w:r>
    </w:p>
    <w:p>
      <w:pPr/>
      <w:r>
        <w:rPr/>
        <w:t xml:space="preserve">El aprendizaje activo y colaborativo permitirá que los estudiantes no solo memoricen conceptos, sino que desarrollen competencias para analizar, interpretar y resolver problemas relacionados con el metabolismo, habilidades esenciales para su formación profesional. La relevancia del tema se conecta con la vida cotidiana al mostrar cómo desequilibrios metabólicos pueden impactar la salud, lo que fortalece la motivación para su estudio.</w:t>
      </w:r>
    </w:p>
    <w:p>
      <w:pPr/>
      <w:r>
        <w:rPr/>
        <w:t xml:space="preserve">Al finalizar, los estudiantes estarán preparados para integrar conocimientos bioquímicos con aplicaciones clínicas, facilitando una mejor toma de decisiones en su práctica futura.</w:t>
      </w:r>
    </w:p>
    <w:p/>
    <w:p>
      <w:pPr/>
      <w:r>
        <w:rPr>
          <w:color w:val="2b6cb0"/>
          <w:sz w:val="28"/>
          <w:szCs w:val="28"/>
          <w:b w:val="1"/>
          <w:bCs w:val="1"/>
        </w:rPr>
        <w:t xml:space="preserve">Objetivos de Aprendizaje</w:t>
      </w:r>
    </w:p>
    <w:p>
      <w:pPr>
        <w:numPr>
          <w:ilvl w:val="0"/>
          <w:numId w:val="1"/>
        </w:numPr>
      </w:pPr>
      <w:r>
        <w:rPr/>
        <w:t xml:space="preserve">Analizar casos clínicos relacionados con alteraciones del metabolismo para identificar procesos bioquímicos implicados.</w:t>
      </w:r>
    </w:p>
    <w:p>
      <w:pPr>
        <w:numPr>
          <w:ilvl w:val="0"/>
          <w:numId w:val="1"/>
        </w:numPr>
      </w:pPr>
      <w:r>
        <w:rPr/>
        <w:t xml:space="preserve">Explicar los principales conceptos y rutas metabólicas fundamentales en el organismo humano.</w:t>
      </w:r>
    </w:p>
    <w:p>
      <w:pPr>
        <w:numPr>
          <w:ilvl w:val="0"/>
          <w:numId w:val="1"/>
        </w:numPr>
      </w:pPr>
      <w:r>
        <w:rPr/>
        <w:t xml:space="preserve">Aplicar conocimientos metabólicos para interpretar signos y síntomas en situaciones clínicas reales.</w:t>
      </w:r>
    </w:p>
    <w:p>
      <w:pPr>
        <w:numPr>
          <w:ilvl w:val="0"/>
          <w:numId w:val="1"/>
        </w:numPr>
      </w:pPr>
      <w:r>
        <w:rPr/>
        <w:t xml:space="preserve">Evaluar la importancia del metabolismo en el mantenimiento de la homeostasis y la salud.</w:t>
      </w:r>
    </w:p>
    <w:p>
      <w:pPr>
        <w:numPr>
          <w:ilvl w:val="0"/>
          <w:numId w:val="1"/>
        </w:numPr>
      </w:pPr>
      <w:r>
        <w:rPr/>
        <w:t xml:space="preserve">Comunicar, de manera clara y precisa, las implicaciones clínicas del metabolismo en grupos colaborativos.</w:t>
      </w:r>
    </w:p>
    <w:p/>
    <w:p>
      <w:pPr/>
      <w:r>
        <w:rPr>
          <w:color w:val="2b6cb0"/>
          <w:sz w:val="28"/>
          <w:szCs w:val="28"/>
          <w:b w:val="1"/>
          <w:bCs w:val="1"/>
        </w:rPr>
        <w:t xml:space="preserve">Recursos Necesarios</w:t>
      </w:r>
    </w:p>
    <w:p>
      <w:pPr>
        <w:numPr>
          <w:ilvl w:val="0"/>
          <w:numId w:val="2"/>
        </w:numPr>
      </w:pPr>
      <w:r>
        <w:rPr/>
        <w:t xml:space="preserve">Presentación digital (PowerPoint o PDF) con esquemas metabólicos básicos.</w:t>
      </w:r>
    </w:p>
    <w:p>
      <w:pPr>
        <w:numPr>
          <w:ilvl w:val="0"/>
          <w:numId w:val="2"/>
        </w:numPr>
      </w:pPr>
      <w:r>
        <w:rPr/>
        <w:t xml:space="preserve">Casos clínicos impresos (2 por grupo) con datos clínicos, laboratorio y preguntas guía.</w:t>
      </w:r>
    </w:p>
    <w:p>
      <w:pPr>
        <w:numPr>
          <w:ilvl w:val="0"/>
          <w:numId w:val="2"/>
        </w:numPr>
      </w:pPr>
      <w:r>
        <w:rPr/>
        <w:t xml:space="preserve">Pizarras blancas o rotafolios y marcadores para trabajo grupal.</w:t>
      </w:r>
    </w:p>
    <w:p>
      <w:pPr>
        <w:numPr>
          <w:ilvl w:val="0"/>
          <w:numId w:val="2"/>
        </w:numPr>
      </w:pPr>
      <w:r>
        <w:rPr/>
        <w:t xml:space="preserve">Computadoras o tablets con acceso a internet para consulta de bases de datos médicas y bioquímicas.</w:t>
      </w:r>
    </w:p>
    <w:p>
      <w:pPr>
        <w:numPr>
          <w:ilvl w:val="0"/>
          <w:numId w:val="2"/>
        </w:numPr>
      </w:pPr>
      <w:r>
        <w:rPr/>
        <w:t xml:space="preserve">Vídeo corto introductorio (5 minutos) sobre metabolismo y su importancia clínica.</w:t>
      </w:r>
    </w:p>
    <w:p>
      <w:pPr>
        <w:numPr>
          <w:ilvl w:val="0"/>
          <w:numId w:val="2"/>
        </w:numPr>
      </w:pPr>
      <w:r>
        <w:rPr/>
        <w:t xml:space="preserve">Material de apoyo impreso con resumen de rutas metabólicas clave (glucólisis, ciclo de Krebs, etc.).</w:t>
      </w:r>
    </w:p>
    <w:p/>
    <w:p>
      <w:pPr/>
      <w:r>
        <w:rPr>
          <w:color w:val="2b6cb0"/>
          <w:sz w:val="28"/>
          <w:szCs w:val="28"/>
          <w:b w:val="1"/>
          <w:bCs w:val="1"/>
        </w:rPr>
        <w:t xml:space="preserve">Requisitos Previos</w:t>
      </w:r>
    </w:p>
    <w:p>
      <w:pPr>
        <w:numPr>
          <w:ilvl w:val="0"/>
          <w:numId w:val="3"/>
        </w:numPr>
      </w:pPr>
      <w:r>
        <w:rPr/>
        <w:t xml:space="preserve">Conocimientos básicos de bioquímica general (estructura y función de biomoléculas).</w:t>
      </w:r>
    </w:p>
    <w:p>
      <w:pPr>
        <w:numPr>
          <w:ilvl w:val="0"/>
          <w:numId w:val="3"/>
        </w:numPr>
      </w:pPr>
      <w:r>
        <w:rPr/>
        <w:t xml:space="preserve">Conceptos elementales de fisiología humana, especialmente relacionados con sistemas energéticos.</w:t>
      </w:r>
    </w:p>
    <w:p>
      <w:pPr>
        <w:numPr>
          <w:ilvl w:val="0"/>
          <w:numId w:val="3"/>
        </w:numPr>
      </w:pPr>
      <w:r>
        <w:rPr/>
        <w:t xml:space="preserve">Habilidades básicas en lectura y análisis crítico de textos científicos.</w:t>
      </w:r>
    </w:p>
    <w:p>
      <w:pPr>
        <w:numPr>
          <w:ilvl w:val="0"/>
          <w:numId w:val="3"/>
        </w:numPr>
      </w:pPr>
      <w:r>
        <w:rPr/>
        <w:t xml:space="preserve">Experiencia previa en trabajo colaborativo y discusión de casos clínicos simples.</w:t>
      </w:r>
    </w:p>
    <w:p/>
    <w:p>
      <w:pPr/>
      <w:r>
        <w:rPr>
          <w:color w:val="2b6cb0"/>
          <w:sz w:val="28"/>
          <w:szCs w:val="28"/>
          <w:b w:val="1"/>
          <w:bCs w:val="1"/>
        </w:rPr>
        <w:t xml:space="preserve">Actividades</w:t>
      </w:r>
    </w:p>
    <w:p>
      <w:pPr/>
      <w:r>
        <w:rPr/>
        <w:t xml:space="preserve">Sesión 1: Introducción y Análisis Inicial del MetabolismoFase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conocimientos previos y motivar a los estudiantes para abordar el metabolismo desde un enfoque clínico y aplicado.</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en plenaria: “¿Qué ocurre en nuestro cuerpo cuando dejamos de comer por varias horas?”</w:t>
      </w:r>
    </w:p>
    <w:p>
      <w:pPr>
        <w:numPr>
          <w:ilvl w:val="0"/>
          <w:numId w:val="4"/>
        </w:numPr>
      </w:pPr>
      <w:r>
        <w:rPr>
          <w:b w:val="1"/>
          <w:bCs w:val="1"/>
        </w:rPr>
        <w:t xml:space="preserve">Estudiantes:</w:t>
      </w:r>
      <w:r>
        <w:rPr/>
        <w:t xml:space="preserve"> Responden brevemente en voz alta o por chat, evocando conceptos de energía y función corporal.</w:t>
      </w:r>
    </w:p>
    <w:p>
      <w:pPr/>
      <w:r>
        <w:rPr>
          <w:b w:val="1"/>
          <w:bCs w:val="1"/>
        </w:rPr>
        <w:t xml:space="preserve">Motivación y enganche:</w:t>
      </w:r>
    </w:p>
    <w:p>
      <w:pPr>
        <w:numPr>
          <w:ilvl w:val="0"/>
          <w:numId w:val="5"/>
        </w:numPr>
      </w:pPr>
      <w:r>
        <w:rPr>
          <w:b w:val="1"/>
          <w:bCs w:val="1"/>
        </w:rPr>
        <w:t xml:space="preserve">Docente:</w:t>
      </w:r>
      <w:r>
        <w:rPr/>
        <w:t xml:space="preserve"> Muestra un dato curioso: “El metabolismo basal representa hasta el 70% del gasto energético diario, ¿sabían que incluso cuando descansamos, nuestro cuerpo está en constante actividad bioquímica?”</w:t>
      </w:r>
    </w:p>
    <w:p>
      <w:pPr>
        <w:numPr>
          <w:ilvl w:val="0"/>
          <w:numId w:val="5"/>
        </w:numPr>
      </w:pPr>
      <w:r>
        <w:rPr>
          <w:b w:val="1"/>
          <w:bCs w:val="1"/>
        </w:rPr>
        <w:t xml:space="preserve">Estudiantes:</w:t>
      </w:r>
      <w:r>
        <w:rPr/>
        <w:t xml:space="preserve"> Reflexionan y comentan brevemente sus impresiones.</w:t>
      </w:r>
    </w:p>
    <w:p>
      <w:pPr/>
      <w:r>
        <w:rPr>
          <w:b w:val="1"/>
          <w:bCs w:val="1"/>
        </w:rPr>
        <w:t xml:space="preserve">Contextualización:</w:t>
      </w:r>
    </w:p>
    <w:p>
      <w:pPr>
        <w:numPr>
          <w:ilvl w:val="0"/>
          <w:numId w:val="6"/>
        </w:numPr>
      </w:pPr>
      <w:r>
        <w:rPr>
          <w:b w:val="1"/>
          <w:bCs w:val="1"/>
        </w:rPr>
        <w:t xml:space="preserve">Docente:</w:t>
      </w:r>
      <w:r>
        <w:rPr/>
        <w:t xml:space="preserve"> Explica cómo el metabolismo es clave para entender la salud y enfermedades comunes, conectándolo con la práctica médica y la vida diaria del estudiante.</w:t>
      </w:r>
    </w:p>
    <w:p>
      <w:pPr>
        <w:numPr>
          <w:ilvl w:val="0"/>
          <w:numId w:val="6"/>
        </w:numPr>
      </w:pPr>
      <w:r>
        <w:rPr>
          <w:b w:val="1"/>
          <w:bCs w:val="1"/>
        </w:rPr>
        <w:t xml:space="preserve">Estudiantes:</w:t>
      </w:r>
      <w:r>
        <w:rPr/>
        <w:t xml:space="preserve"> Escuchan y establecen relación con casos familiares o experiencias previas.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El docente introduce el tema a partir de un caso clínico real: un paciente con síntomas de fatiga, hipoglucemia y pérdida de peso. Se plantea el desafío de identificar qué procesos metabólicos pueden estar alterados.</w:t>
      </w:r>
    </w:p>
    <w:p>
      <w:pPr/>
      <w:r>
        <w:rPr>
          <w:b w:val="1"/>
          <w:bCs w:val="1"/>
        </w:rPr>
        <w:t xml:space="preserve">Actividad 1: Análisis de Caso Clínico en Grupos</w:t>
      </w:r>
    </w:p>
    <w:p>
      <w:pPr>
        <w:numPr>
          <w:ilvl w:val="0"/>
          <w:numId w:val="7"/>
        </w:numPr>
      </w:pPr>
      <w:r>
        <w:rPr>
          <w:b w:val="1"/>
          <w:bCs w:val="1"/>
        </w:rPr>
        <w:t xml:space="preserve">Objetivo:</w:t>
      </w:r>
      <w:r>
        <w:rPr/>
        <w:t xml:space="preserve"> Analizar el caso para identificar conceptos metabólicos implicados.</w:t>
      </w:r>
    </w:p>
    <w:p>
      <w:pPr>
        <w:numPr>
          <w:ilvl w:val="0"/>
          <w:numId w:val="7"/>
        </w:numPr>
      </w:pPr>
      <w:r>
        <w:rPr>
          <w:b w:val="1"/>
          <w:bCs w:val="1"/>
        </w:rPr>
        <w:t xml:space="preserve">Instrucciones:</w:t>
      </w:r>
    </w:p>
    <w:p>
      <w:pPr>
        <w:numPr>
          <w:ilvl w:val="1"/>
          <w:numId w:val="7"/>
        </w:numPr>
      </w:pPr>
      <w:r>
        <w:rPr/>
        <w:t xml:space="preserve">El docente divide la clase en grupos de 4 estudiantes.</w:t>
      </w:r>
    </w:p>
    <w:p>
      <w:pPr>
        <w:numPr>
          <w:ilvl w:val="1"/>
          <w:numId w:val="7"/>
        </w:numPr>
      </w:pPr>
      <w:r>
        <w:rPr/>
        <w:t xml:space="preserve">Entrega un caso clínico impreso con datos clínicos y de laboratorio.</w:t>
      </w:r>
    </w:p>
    <w:p>
      <w:pPr>
        <w:numPr>
          <w:ilvl w:val="1"/>
          <w:numId w:val="7"/>
        </w:numPr>
      </w:pPr>
      <w:r>
        <w:rPr/>
        <w:t xml:space="preserve">Los grupos analizan el caso, identifican posibles rutas metabólicas afectadas y elaboran una hipótesis sobre la causa.</w:t>
      </w:r>
    </w:p>
    <w:p>
      <w:pPr>
        <w:numPr>
          <w:ilvl w:val="1"/>
          <w:numId w:val="7"/>
        </w:numPr>
      </w:pPr>
      <w:r>
        <w:rPr/>
        <w:t xml:space="preserve">Responden preguntas guía específicas: “¿Qué rutas energéticas están involucradas?”, “¿Cómo afectan los síntomas al metabolismo?”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con hipótesis y rutas metabólicas involucradas.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fomenta la discusión con preguntas: “¿Por qué piensan que esta ruta está alterada?”, “¿Qué evidencia apoya su hipótesis?”</w:t>
      </w:r>
    </w:p>
    <w:p>
      <w:pPr/>
      <w:r>
        <w:rPr>
          <w:b w:val="1"/>
          <w:bCs w:val="1"/>
        </w:rPr>
        <w:t xml:space="preserve">Actividad 2: Mapas Conceptuales Colaborativos</w:t>
      </w:r>
    </w:p>
    <w:p>
      <w:pPr>
        <w:numPr>
          <w:ilvl w:val="0"/>
          <w:numId w:val="8"/>
        </w:numPr>
      </w:pPr>
      <w:r>
        <w:rPr>
          <w:b w:val="1"/>
          <w:bCs w:val="1"/>
        </w:rPr>
        <w:t xml:space="preserve">Objetivo:</w:t>
      </w:r>
      <w:r>
        <w:rPr/>
        <w:t xml:space="preserve"> Explicar y organizar las principales rutas metabólicas y su relación con la homeostasis.</w:t>
      </w:r>
    </w:p>
    <w:p>
      <w:pPr>
        <w:numPr>
          <w:ilvl w:val="0"/>
          <w:numId w:val="8"/>
        </w:numPr>
      </w:pPr>
      <w:r>
        <w:rPr>
          <w:b w:val="1"/>
          <w:bCs w:val="1"/>
        </w:rPr>
        <w:t xml:space="preserve">Instrucciones:</w:t>
      </w:r>
    </w:p>
    <w:p>
      <w:pPr>
        <w:numPr>
          <w:ilvl w:val="1"/>
          <w:numId w:val="8"/>
        </w:numPr>
      </w:pPr>
      <w:r>
        <w:rPr/>
        <w:t xml:space="preserve">Cada grupo utiliza pizarras blancas o rotafolios para crear un mapa conceptual que integre rutas metabólicas claves (glucólisis, ciclo de Krebs, fosforilación oxidativa) y sus funciones.</w:t>
      </w:r>
    </w:p>
    <w:p>
      <w:pPr>
        <w:numPr>
          <w:ilvl w:val="1"/>
          <w:numId w:val="8"/>
        </w:numPr>
      </w:pPr>
      <w:r>
        <w:rPr/>
        <w:t xml:space="preserve">Relacionan conceptos con el caso clínico previamente analizado.</w:t>
      </w:r>
    </w:p>
    <w:p>
      <w:pPr>
        <w:numPr>
          <w:ilvl w:val="0"/>
          <w:numId w:val="8"/>
        </w:numPr>
      </w:pPr>
      <w:r>
        <w:rPr>
          <w:b w:val="1"/>
          <w:bCs w:val="1"/>
        </w:rPr>
        <w:t xml:space="preserve">Organización:</w:t>
      </w:r>
      <w:r>
        <w:rPr/>
        <w:t xml:space="preserve"> Grupos de 4 (mismos grupos)</w:t>
      </w:r>
    </w:p>
    <w:p>
      <w:pPr>
        <w:numPr>
          <w:ilvl w:val="0"/>
          <w:numId w:val="8"/>
        </w:numPr>
      </w:pPr>
      <w:r>
        <w:rPr>
          <w:b w:val="1"/>
          <w:bCs w:val="1"/>
        </w:rPr>
        <w:t xml:space="preserve">Producto:</w:t>
      </w:r>
      <w:r>
        <w:rPr/>
        <w:t xml:space="preserve"> Mapa conceptual visual y explicativo.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recursos, plantea preguntas para profundizar: “¿Cómo se conecta esta ruta con la producción de energía?”, “¿Qué pasa si esta ruta falla?”</w:t>
      </w:r>
    </w:p>
    <w:p>
      <w:pPr/>
      <w:r>
        <w:rPr>
          <w:b w:val="1"/>
          <w:bCs w:val="1"/>
        </w:rPr>
        <w:t xml:space="preserve">Actividad 3: Debate Guiado y Puesta en Común</w:t>
      </w:r>
    </w:p>
    <w:p>
      <w:pPr>
        <w:numPr>
          <w:ilvl w:val="0"/>
          <w:numId w:val="9"/>
        </w:numPr>
      </w:pPr>
      <w:r>
        <w:rPr>
          <w:b w:val="1"/>
          <w:bCs w:val="1"/>
        </w:rPr>
        <w:t xml:space="preserve">Objetivo:</w:t>
      </w:r>
      <w:r>
        <w:rPr/>
        <w:t xml:space="preserve"> Aplicar conocimientos para argumentar y evaluar hipótesis clínicas.</w:t>
      </w:r>
    </w:p>
    <w:p>
      <w:pPr>
        <w:numPr>
          <w:ilvl w:val="0"/>
          <w:numId w:val="9"/>
        </w:numPr>
      </w:pPr>
      <w:r>
        <w:rPr>
          <w:b w:val="1"/>
          <w:bCs w:val="1"/>
        </w:rPr>
        <w:t xml:space="preserve">Instrucciones:</w:t>
      </w:r>
    </w:p>
    <w:p>
      <w:pPr>
        <w:numPr>
          <w:ilvl w:val="1"/>
          <w:numId w:val="9"/>
        </w:numPr>
      </w:pPr>
      <w:r>
        <w:rPr/>
        <w:t xml:space="preserve">Los grupos presentan brevemente su análisis y mapa conceptual.</w:t>
      </w:r>
    </w:p>
    <w:p>
      <w:pPr>
        <w:numPr>
          <w:ilvl w:val="1"/>
          <w:numId w:val="9"/>
        </w:numPr>
      </w:pPr>
      <w:r>
        <w:rPr/>
        <w:t xml:space="preserve">Se realiza un debate moderado donde se contrastan diferentes enfoques y se vincula con conceptos bioquímicos centrales.</w:t>
      </w:r>
    </w:p>
    <w:p>
      <w:pPr>
        <w:numPr>
          <w:ilvl w:val="1"/>
          <w:numId w:val="9"/>
        </w:numPr>
      </w:pPr>
      <w:r>
        <w:rPr/>
        <w:t xml:space="preserve">El docente modera, corrige y complementa con explicaciones.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Argumentos orales y conclusiones escritas en rotafolio.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Modera, retroalimenta, enfatiza puntos clave y clarifica dudas.</w:t>
      </w:r>
    </w:p>
    <w:p>
      <w:pPr/>
      <w:r>
        <w:rPr>
          <w:b w:val="1"/>
          <w:bCs w:val="1"/>
        </w:rPr>
        <w:t xml:space="preserve">Diferenciación</w:t>
      </w:r>
    </w:p>
    <w:p>
      <w:pPr>
        <w:numPr>
          <w:ilvl w:val="0"/>
          <w:numId w:val="10"/>
        </w:numPr>
      </w:pPr>
      <w:r>
        <w:rPr>
          <w:b w:val="1"/>
          <w:bCs w:val="1"/>
        </w:rPr>
        <w:t xml:space="preserve">Estudiantes avanzados o que terminan antes:</w:t>
      </w:r>
      <w:r>
        <w:rPr/>
        <w:t xml:space="preserve"> Invitar a investigar rutas metabólicas adicionales o mecanismos de regulación hormonal involucrados.</w:t>
      </w:r>
    </w:p>
    <w:p>
      <w:pPr>
        <w:numPr>
          <w:ilvl w:val="0"/>
          <w:numId w:val="10"/>
        </w:numPr>
      </w:pPr>
      <w:r>
        <w:rPr>
          <w:b w:val="1"/>
          <w:bCs w:val="1"/>
        </w:rPr>
        <w:t xml:space="preserve">Estudiantes que requieren apoyo:</w:t>
      </w:r>
      <w:r>
        <w:rPr/>
        <w:t xml:space="preserve"> Proporcionar esquemas resumidos y acompañar en la lectura y análisis del caso con preguntas más concretas y ejemplos sencillos.</w:t>
      </w:r>
    </w:p>
    <w:p>
      <w:pPr/>
      <w:r>
        <w:rPr>
          <w:b w:val="1"/>
          <w:bCs w:val="1"/>
        </w:rPr>
        <w:t xml:space="preserve">Transición</w:t>
      </w:r>
    </w:p>
    <w:p>
      <w:pPr/>
      <w:r>
        <w:rPr/>
        <w:t xml:space="preserve">El docente conecta la discusión con la importancia clínica de las alteraciones metabólicas y anticipa que en la siguiente sesión se profundizará en casos específicos y diagnóstico diferencial.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cada grupo que en una tarjeta escriba 3 ideas clave aprendidas y una pregunta que aún tengan sobre metabolismo.</w:t>
      </w:r>
    </w:p>
    <w:p>
      <w:pPr>
        <w:numPr>
          <w:ilvl w:val="0"/>
          <w:numId w:val="11"/>
        </w:numPr>
      </w:pPr>
      <w:r>
        <w:rPr>
          <w:b w:val="1"/>
          <w:bCs w:val="1"/>
        </w:rPr>
        <w:t xml:space="preserve">Estudiantes:</w:t>
      </w:r>
      <w:r>
        <w:rPr/>
        <w:t xml:space="preserve"> Escriben y entregan las tarjetas.</w:t>
      </w:r>
    </w:p>
    <w:p>
      <w:pPr>
        <w:numPr>
          <w:ilvl w:val="0"/>
          <w:numId w:val="11"/>
        </w:numPr>
      </w:pPr>
      <w:r>
        <w:rPr>
          <w:b w:val="1"/>
          <w:bCs w:val="1"/>
        </w:rPr>
        <w:t xml:space="preserve">Docente:</w:t>
      </w:r>
      <w:r>
        <w:rPr/>
        <w:t xml:space="preserve"> Lee algunas en voz alta para reforzar conceptos.</w:t>
      </w:r>
    </w:p>
    <w:p>
      <w:pPr/>
      <w:r>
        <w:rPr>
          <w:b w:val="1"/>
          <w:bCs w:val="1"/>
        </w:rPr>
        <w:t xml:space="preserve">Reflexión metacognitiva</w:t>
      </w:r>
    </w:p>
    <w:p>
      <w:pPr>
        <w:numPr>
          <w:ilvl w:val="0"/>
          <w:numId w:val="12"/>
        </w:numPr>
      </w:pPr>
      <w:r>
        <w:rPr/>
        <w:t xml:space="preserve">¿Cómo me ayudó el análisis del caso a entender mejor las rutas metabólicas?</w:t>
      </w:r>
    </w:p>
    <w:p>
      <w:pPr>
        <w:numPr>
          <w:ilvl w:val="0"/>
          <w:numId w:val="12"/>
        </w:numPr>
      </w:pPr>
      <w:r>
        <w:rPr/>
        <w:t xml:space="preserve">¿Qué relación encontré entre los síntomas clínicos y el metabolismo?</w:t>
      </w:r>
    </w:p>
    <w:p>
      <w:pPr>
        <w:numPr>
          <w:ilvl w:val="0"/>
          <w:numId w:val="12"/>
        </w:numPr>
      </w:pPr>
      <w:r>
        <w:rPr/>
        <w:t xml:space="preserve">¿Qué aspectos del metabolismo necesito reforzar para aplicarlos en la práctica clínica?</w:t>
      </w:r>
    </w:p>
    <w:p>
      <w:pPr/>
      <w:r>
        <w:rPr>
          <w:b w:val="1"/>
          <w:bCs w:val="1"/>
        </w:rPr>
        <w:t xml:space="preserve">Retroalimentación</w:t>
      </w:r>
    </w:p>
    <w:p>
      <w:pPr/>
      <w:r>
        <w:rPr/>
        <w:t xml:space="preserve">El docente comenta las respuestas y ofrece retroalimentación inmediata, aclarando dudas y motivando la participación para la próxima sesión.</w:t>
      </w:r>
    </w:p>
    <w:p>
      <w:pPr/>
      <w:r>
        <w:rPr>
          <w:b w:val="1"/>
          <w:bCs w:val="1"/>
        </w:rPr>
        <w:t xml:space="preserve">Transferencia y tarea</w:t>
      </w:r>
    </w:p>
    <w:p>
      <w:pPr/>
      <w:r>
        <w:rPr/>
        <w:t xml:space="preserve">Se asigna la lectura de un artículo breve sobre metabolismo y diabetes tipo 2 para discutir en la siguiente sesión, fomentando la conexión con enfermedades metabólicas reales.</w:t>
      </w:r>
    </w:p>
    <w:p>
      <w:pPr>
        <w:spacing w:before="120" w:after="120" w:line="240" w:lineRule="auto"/>
        <w:pBdr>
          <w:bottom w:val="single" w:sz="1" w:color="000000"/>
        </w:pBdr>
      </w:pPr>
      <w:r>
        <w:rPr>
          <w:sz w:val="6"/>
          <w:szCs w:val="6"/>
        </w:rPr>
        <w:t xml:space="preserve"/>
      </w:r>
    </w:p>
    <w:p>
      <w:pPr/>
      <w:r>
        <w:rPr/>
        <w:t xml:space="preserve">Sesión 2: Profundización y Aplicación Clínica del MetabolismoFase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conocimientos previos y plantear objetivos para aplicar el metabolismo en la resolución de problemas clínicos más complejos.</w:t>
      </w:r>
    </w:p>
    <w:p>
      <w:pPr/>
      <w:r>
        <w:rPr>
          <w:b w:val="1"/>
          <w:bCs w:val="1"/>
        </w:rPr>
        <w:t xml:space="preserve">Activación de conocimientos previos:</w:t>
      </w:r>
    </w:p>
    <w:p>
      <w:pPr>
        <w:numPr>
          <w:ilvl w:val="0"/>
          <w:numId w:val="13"/>
        </w:numPr>
      </w:pPr>
      <w:r>
        <w:rPr>
          <w:b w:val="1"/>
          <w:bCs w:val="1"/>
        </w:rPr>
        <w:t xml:space="preserve">Docente:</w:t>
      </w:r>
      <w:r>
        <w:rPr/>
        <w:t xml:space="preserve"> Realiza una breve encuesta verbal: “¿Qué aprendimos sobre metabolismo y qué dudas quedaron?”</w:t>
      </w:r>
    </w:p>
    <w:p>
      <w:pPr>
        <w:numPr>
          <w:ilvl w:val="0"/>
          <w:numId w:val="13"/>
        </w:numPr>
      </w:pPr>
      <w:r>
        <w:rPr>
          <w:b w:val="1"/>
          <w:bCs w:val="1"/>
        </w:rPr>
        <w:t xml:space="preserve">Estudiantes:</w:t>
      </w:r>
      <w:r>
        <w:rPr/>
        <w:t xml:space="preserve"> Responden y comparten preguntas surgidas de la lectura asignada.</w:t>
      </w:r>
    </w:p>
    <w:p>
      <w:pPr/>
      <w:r>
        <w:rPr>
          <w:b w:val="1"/>
          <w:bCs w:val="1"/>
        </w:rPr>
        <w:t xml:space="preserve">Motivación y enganche:</w:t>
      </w:r>
    </w:p>
    <w:p>
      <w:pPr>
        <w:numPr>
          <w:ilvl w:val="0"/>
          <w:numId w:val="14"/>
        </w:numPr>
      </w:pPr>
      <w:r>
        <w:rPr>
          <w:b w:val="1"/>
          <w:bCs w:val="1"/>
        </w:rPr>
        <w:t xml:space="preserve">Docente:</w:t>
      </w:r>
      <w:r>
        <w:rPr/>
        <w:t xml:space="preserve"> Presenta un vídeo corto sobre la diabetes tipo 2 y su relación con el metabolismo.</w:t>
      </w:r>
    </w:p>
    <w:p>
      <w:pPr>
        <w:numPr>
          <w:ilvl w:val="0"/>
          <w:numId w:val="14"/>
        </w:numPr>
      </w:pPr>
      <w:r>
        <w:rPr>
          <w:b w:val="1"/>
          <w:bCs w:val="1"/>
        </w:rPr>
        <w:t xml:space="preserve">Estudiantes:</w:t>
      </w:r>
      <w:r>
        <w:rPr/>
        <w:t xml:space="preserve"> Observan con atención y anotan puntos clave.</w:t>
      </w:r>
    </w:p>
    <w:p>
      <w:pPr/>
      <w:r>
        <w:rPr>
          <w:b w:val="1"/>
          <w:bCs w:val="1"/>
        </w:rPr>
        <w:t xml:space="preserve">Contextualización:</w:t>
      </w:r>
    </w:p>
    <w:p>
      <w:pPr>
        <w:numPr>
          <w:ilvl w:val="0"/>
          <w:numId w:val="15"/>
        </w:numPr>
      </w:pPr>
      <w:r>
        <w:rPr>
          <w:b w:val="1"/>
          <w:bCs w:val="1"/>
        </w:rPr>
        <w:t xml:space="preserve">Docente:</w:t>
      </w:r>
      <w:r>
        <w:rPr/>
        <w:t xml:space="preserve"> Explica que hoy se abordarán trastornos metabólicos comunes y su diagnóstico clínico.</w:t>
      </w:r>
    </w:p>
    <w:p>
      <w:pPr>
        <w:numPr>
          <w:ilvl w:val="0"/>
          <w:numId w:val="15"/>
        </w:numPr>
      </w:pPr>
      <w:r>
        <w:rPr>
          <w:b w:val="1"/>
          <w:bCs w:val="1"/>
        </w:rPr>
        <w:t xml:space="preserve">Estudiantes:</w:t>
      </w:r>
      <w:r>
        <w:rPr/>
        <w:t xml:space="preserve"> Se preparan para aplicar conocimientos en casos prácticos.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presentan dos casos clínicos nuevos relacionados con trastornos metabólicos (diabetes tipo 2 y enfermedad de almacenamiento de glucógeno). Se plantea la tarea de diagnóstico diferencial y propuesta de manejo metabólico.</w:t>
      </w:r>
    </w:p>
    <w:p>
      <w:pPr/>
      <w:r>
        <w:rPr>
          <w:b w:val="1"/>
          <w:bCs w:val="1"/>
        </w:rPr>
        <w:t xml:space="preserve">Actividad 1: Diagnóstico Diferencial en Grupos</w:t>
      </w:r>
    </w:p>
    <w:p>
      <w:pPr>
        <w:numPr>
          <w:ilvl w:val="0"/>
          <w:numId w:val="16"/>
        </w:numPr>
      </w:pPr>
      <w:r>
        <w:rPr>
          <w:b w:val="1"/>
          <w:bCs w:val="1"/>
        </w:rPr>
        <w:t xml:space="preserve">Objetivo:</w:t>
      </w:r>
      <w:r>
        <w:rPr/>
        <w:t xml:space="preserve"> Aplicar conceptos metabólicos para diferenciar entre patologías clínicas.</w:t>
      </w:r>
    </w:p>
    <w:p>
      <w:pPr>
        <w:numPr>
          <w:ilvl w:val="0"/>
          <w:numId w:val="16"/>
        </w:numPr>
      </w:pPr>
      <w:r>
        <w:rPr>
          <w:b w:val="1"/>
          <w:bCs w:val="1"/>
        </w:rPr>
        <w:t xml:space="preserve">Instrucciones:</w:t>
      </w:r>
    </w:p>
    <w:p>
      <w:pPr>
        <w:numPr>
          <w:ilvl w:val="1"/>
          <w:numId w:val="16"/>
        </w:numPr>
      </w:pPr>
      <w:r>
        <w:rPr/>
        <w:t xml:space="preserve">Se forman grupos de 3-4 estudiantes (pueden ser los mismos).</w:t>
      </w:r>
    </w:p>
    <w:p>
      <w:pPr>
        <w:numPr>
          <w:ilvl w:val="1"/>
          <w:numId w:val="16"/>
        </w:numPr>
      </w:pPr>
      <w:r>
        <w:rPr/>
        <w:t xml:space="preserve">Cada grupo recibe un caso clínico con datos clínicos y laboratoriales.</w:t>
      </w:r>
    </w:p>
    <w:p>
      <w:pPr>
        <w:numPr>
          <w:ilvl w:val="1"/>
          <w:numId w:val="16"/>
        </w:numPr>
      </w:pPr>
      <w:r>
        <w:rPr/>
        <w:t xml:space="preserve">Analizan el caso, identifican alteraciones metabólicas, y preparan un diagnóstico diferencial fundamentado.</w:t>
      </w:r>
    </w:p>
    <w:p>
      <w:pPr>
        <w:numPr>
          <w:ilvl w:val="1"/>
          <w:numId w:val="16"/>
        </w:numPr>
      </w:pPr>
      <w:r>
        <w:rPr/>
        <w:t xml:space="preserve">Preparan una breve presentación de 5 minutos.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Diagnóstico diferencial escrito y presentación oral.</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Apoya con preguntas guía: “¿Qué pruebas metabólicas confirmarían su diagnóstico?”, “¿Cómo afecta el metabolismo en este trastorno?”</w:t>
      </w:r>
    </w:p>
    <w:p>
      <w:pPr/>
      <w:r>
        <w:rPr>
          <w:b w:val="1"/>
          <w:bCs w:val="1"/>
        </w:rPr>
        <w:t xml:space="preserve">Actividad 2: Discusión y Retroalimentación Plenaria</w:t>
      </w:r>
    </w:p>
    <w:p>
      <w:pPr>
        <w:numPr>
          <w:ilvl w:val="0"/>
          <w:numId w:val="17"/>
        </w:numPr>
      </w:pPr>
      <w:r>
        <w:rPr>
          <w:b w:val="1"/>
          <w:bCs w:val="1"/>
        </w:rPr>
        <w:t xml:space="preserve">Objetivo:</w:t>
      </w:r>
      <w:r>
        <w:rPr/>
        <w:t xml:space="preserve"> Evaluar y argumentar diagnósticos con base en conocimientos metabólicos.</w:t>
      </w:r>
    </w:p>
    <w:p>
      <w:pPr>
        <w:numPr>
          <w:ilvl w:val="0"/>
          <w:numId w:val="17"/>
        </w:numPr>
      </w:pPr>
      <w:r>
        <w:rPr>
          <w:b w:val="1"/>
          <w:bCs w:val="1"/>
        </w:rPr>
        <w:t xml:space="preserve">Instrucciones:</w:t>
      </w:r>
    </w:p>
    <w:p>
      <w:pPr>
        <w:numPr>
          <w:ilvl w:val="1"/>
          <w:numId w:val="17"/>
        </w:numPr>
      </w:pPr>
      <w:r>
        <w:rPr/>
        <w:t xml:space="preserve">Cada grupo expone su diagnóstico y explicación.</w:t>
      </w:r>
    </w:p>
    <w:p>
      <w:pPr>
        <w:numPr>
          <w:ilvl w:val="1"/>
          <w:numId w:val="17"/>
        </w:numPr>
      </w:pPr>
      <w:r>
        <w:rPr/>
        <w:t xml:space="preserve">El resto de la clase plantea preguntas y comentarios.</w:t>
      </w:r>
    </w:p>
    <w:p>
      <w:pPr>
        <w:numPr>
          <w:ilvl w:val="1"/>
          <w:numId w:val="17"/>
        </w:numPr>
      </w:pPr>
      <w:r>
        <w:rPr/>
        <w:t xml:space="preserve">El docente modera, corrige y aclara conceptos erróneos.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Argumentos orales y síntesis grupal.</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Facilita debate, enfatiza el vínculo entre metabolismo y clínica.</w:t>
      </w:r>
    </w:p>
    <w:p>
      <w:pPr/>
      <w:r>
        <w:rPr>
          <w:b w:val="1"/>
          <w:bCs w:val="1"/>
        </w:rPr>
        <w:t xml:space="preserve">Actividad 3: Plan de Intervención Metabólica</w:t>
      </w:r>
    </w:p>
    <w:p>
      <w:pPr>
        <w:numPr>
          <w:ilvl w:val="0"/>
          <w:numId w:val="18"/>
        </w:numPr>
      </w:pPr>
      <w:r>
        <w:rPr>
          <w:b w:val="1"/>
          <w:bCs w:val="1"/>
        </w:rPr>
        <w:t xml:space="preserve">Objetivo:</w:t>
      </w:r>
      <w:r>
        <w:rPr/>
        <w:t xml:space="preserve"> Diseñar estrategias básicas de manejo metabólico basado en casos.</w:t>
      </w:r>
    </w:p>
    <w:p>
      <w:pPr>
        <w:numPr>
          <w:ilvl w:val="0"/>
          <w:numId w:val="18"/>
        </w:numPr>
      </w:pPr>
      <w:r>
        <w:rPr>
          <w:b w:val="1"/>
          <w:bCs w:val="1"/>
        </w:rPr>
        <w:t xml:space="preserve">Instrucciones:</w:t>
      </w:r>
    </w:p>
    <w:p>
      <w:pPr>
        <w:numPr>
          <w:ilvl w:val="1"/>
          <w:numId w:val="18"/>
        </w:numPr>
      </w:pPr>
      <w:r>
        <w:rPr/>
        <w:t xml:space="preserve">En grupos, elaboran un plan de intervención que incluya recomendaciones alimentarias, farmacológicas o conductuales según el caso.</w:t>
      </w:r>
    </w:p>
    <w:p>
      <w:pPr>
        <w:numPr>
          <w:ilvl w:val="1"/>
          <w:numId w:val="18"/>
        </w:numPr>
      </w:pPr>
      <w:r>
        <w:rPr/>
        <w:t xml:space="preserve">Discuten posibles complicaciones metabólicas si no se maneja adecuadamente.</w:t>
      </w:r>
    </w:p>
    <w:p>
      <w:pPr>
        <w:numPr>
          <w:ilvl w:val="0"/>
          <w:numId w:val="18"/>
        </w:numPr>
      </w:pPr>
      <w:r>
        <w:rPr>
          <w:b w:val="1"/>
          <w:bCs w:val="1"/>
        </w:rPr>
        <w:t xml:space="preserve">Organización:</w:t>
      </w:r>
      <w:r>
        <w:rPr/>
        <w:t xml:space="preserve"> Grupos pequeños</w:t>
      </w:r>
    </w:p>
    <w:p>
      <w:pPr>
        <w:numPr>
          <w:ilvl w:val="0"/>
          <w:numId w:val="18"/>
        </w:numPr>
      </w:pPr>
      <w:r>
        <w:rPr>
          <w:b w:val="1"/>
          <w:bCs w:val="1"/>
        </w:rPr>
        <w:t xml:space="preserve">Producto:</w:t>
      </w:r>
      <w:r>
        <w:rPr/>
        <w:t xml:space="preserve"> Plan escrito y exposición breve.</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Revisa y da retroalimentación rápida sobre la factibilidad y fundamentación del plan.</w:t>
      </w:r>
    </w:p>
    <w:p>
      <w:pPr/>
      <w:r>
        <w:rPr>
          <w:b w:val="1"/>
          <w:bCs w:val="1"/>
        </w:rPr>
        <w:t xml:space="preserve">Diferenciación</w:t>
      </w:r>
    </w:p>
    <w:p>
      <w:pPr>
        <w:numPr>
          <w:ilvl w:val="0"/>
          <w:numId w:val="19"/>
        </w:numPr>
      </w:pPr>
      <w:r>
        <w:rPr>
          <w:b w:val="1"/>
          <w:bCs w:val="1"/>
        </w:rPr>
        <w:t xml:space="preserve">Estudiantes avanzados:</w:t>
      </w:r>
      <w:r>
        <w:rPr/>
        <w:t xml:space="preserve"> Invitar a incluir mecanismos moleculares y hormonales en el plan de intervención.</w:t>
      </w:r>
    </w:p>
    <w:p>
      <w:pPr>
        <w:numPr>
          <w:ilvl w:val="0"/>
          <w:numId w:val="19"/>
        </w:numPr>
      </w:pPr>
      <w:r>
        <w:rPr>
          <w:b w:val="1"/>
          <w:bCs w:val="1"/>
        </w:rPr>
        <w:t xml:space="preserve">Estudiantes que requieren apoyo:</w:t>
      </w:r>
      <w:r>
        <w:rPr/>
        <w:t xml:space="preserve"> Proporcionar plantillas y ejemplos de planes de manejo simplificados.</w:t>
      </w:r>
    </w:p>
    <w:p>
      <w:pPr/>
      <w:r>
        <w:rPr>
          <w:b w:val="1"/>
          <w:bCs w:val="1"/>
        </w:rPr>
        <w:t xml:space="preserve">Transición</w:t>
      </w:r>
    </w:p>
    <w:p>
      <w:pPr/>
      <w:r>
        <w:rPr/>
        <w:t xml:space="preserve">El docente enfatiza la importancia de integrar conocimientos metabólicos para la práctica médica y anticipa la reflexión final y cierre del plan.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Pide a cada estudiante escribir en un papel: “Tres aprendizajes clave sobre metabolismo y cómo los aplicaría en medicina.”</w:t>
      </w:r>
    </w:p>
    <w:p>
      <w:pPr>
        <w:numPr>
          <w:ilvl w:val="0"/>
          <w:numId w:val="20"/>
        </w:numPr>
      </w:pPr>
      <w:r>
        <w:rPr>
          <w:b w:val="1"/>
          <w:bCs w:val="1"/>
        </w:rPr>
        <w:t xml:space="preserve">Estudiantes:</w:t>
      </w:r>
      <w:r>
        <w:rPr/>
        <w:t xml:space="preserve"> Escriben y entregan.</w:t>
      </w:r>
    </w:p>
    <w:p>
      <w:pPr>
        <w:numPr>
          <w:ilvl w:val="0"/>
          <w:numId w:val="20"/>
        </w:numPr>
      </w:pPr>
      <w:r>
        <w:rPr>
          <w:b w:val="1"/>
          <w:bCs w:val="1"/>
        </w:rPr>
        <w:t xml:space="preserve">Docente:</w:t>
      </w:r>
      <w:r>
        <w:rPr/>
        <w:t xml:space="preserve"> Lee algunos ejemplos y refuerza conceptos.</w:t>
      </w:r>
    </w:p>
    <w:p>
      <w:pPr/>
      <w:r>
        <w:rPr>
          <w:b w:val="1"/>
          <w:bCs w:val="1"/>
        </w:rPr>
        <w:t xml:space="preserve">Reflexión metacognitiva</w:t>
      </w:r>
    </w:p>
    <w:p>
      <w:pPr>
        <w:numPr>
          <w:ilvl w:val="0"/>
          <w:numId w:val="21"/>
        </w:numPr>
      </w:pPr>
      <w:r>
        <w:rPr/>
        <w:t xml:space="preserve">¿Cómo puedo utilizar el conocimiento del metabolismo para mejorar el diagnóstico clínico?</w:t>
      </w:r>
    </w:p>
    <w:p>
      <w:pPr>
        <w:numPr>
          <w:ilvl w:val="0"/>
          <w:numId w:val="21"/>
        </w:numPr>
      </w:pPr>
      <w:r>
        <w:rPr/>
        <w:t xml:space="preserve">¿Qué desafíos enfrenté al analizar casos metabólicos y cómo los superé?</w:t>
      </w:r>
    </w:p>
    <w:p>
      <w:pPr>
        <w:numPr>
          <w:ilvl w:val="0"/>
          <w:numId w:val="21"/>
        </w:numPr>
      </w:pPr>
      <w:r>
        <w:rPr/>
        <w:t xml:space="preserve">¿Qué aspectos del metabolismo quiero explorar más a fondo?</w:t>
      </w:r>
    </w:p>
    <w:p>
      <w:pPr/>
      <w:r>
        <w:rPr>
          <w:b w:val="1"/>
          <w:bCs w:val="1"/>
        </w:rPr>
        <w:t xml:space="preserve">Retroalimentación</w:t>
      </w:r>
    </w:p>
    <w:p>
      <w:pPr/>
      <w:r>
        <w:rPr/>
        <w:t xml:space="preserve">El docente ofrece comentarios inmediatos y orientaciones para profundizar en el tema.</w:t>
      </w:r>
    </w:p>
    <w:p>
      <w:pPr/>
      <w:r>
        <w:rPr>
          <w:b w:val="1"/>
          <w:bCs w:val="1"/>
        </w:rPr>
        <w:t xml:space="preserve">Transferencia y tarea</w:t>
      </w:r>
    </w:p>
    <w:p>
      <w:pPr/>
      <w:r>
        <w:rPr/>
        <w:t xml:space="preserve">Se asigna investigar otro trastorno metabólico común y preparar una breve presentación para compartir en foro digital, fomentando el aprendizaje autónomo y colaborativo.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Activación de conocimientos previos en ambas sesiones al inicio.</w:t>
      </w:r>
    </w:p>
    <w:p>
      <w:pPr>
        <w:numPr>
          <w:ilvl w:val="0"/>
          <w:numId w:val="22"/>
        </w:numPr>
      </w:pPr>
      <w:r>
        <w:rPr>
          <w:b w:val="1"/>
          <w:bCs w:val="1"/>
        </w:rPr>
        <w:t xml:space="preserve">Formativa:</w:t>
      </w:r>
      <w:r>
        <w:rPr/>
        <w:t xml:space="preserve"> Durante el desarrollo, mediante observación de análisis de casos, mapas conceptuales, debates y planes de intervención.</w:t>
      </w:r>
    </w:p>
    <w:p>
      <w:pPr>
        <w:numPr>
          <w:ilvl w:val="0"/>
          <w:numId w:val="22"/>
        </w:numPr>
      </w:pPr>
      <w:r>
        <w:rPr>
          <w:b w:val="1"/>
          <w:bCs w:val="1"/>
        </w:rPr>
        <w:t xml:space="preserve">Sumativa:</w:t>
      </w:r>
      <w:r>
        <w:rPr/>
        <w:t xml:space="preserve"> En cierre de la segunda sesión, con la síntesis escrita y reflexiones metacognitivas.</w:t>
      </w:r>
    </w:p>
    <w:p>
      <w:pPr/>
      <w:r>
        <w:rPr>
          <w:b w:val="1"/>
          <w:bCs w:val="1"/>
        </w:rPr>
        <w:t xml:space="preserve">Criterios de evaluación:</w:t>
      </w:r>
    </w:p>
    <w:p>
      <w:pPr>
        <w:numPr>
          <w:ilvl w:val="0"/>
          <w:numId w:val="23"/>
        </w:numPr>
      </w:pPr>
      <w:r>
        <w:rPr/>
        <w:t xml:space="preserve">Capacidad de analizar y relacionar conceptos metabólicos con casos clínicos (Objetivo 1).</w:t>
      </w:r>
    </w:p>
    <w:p>
      <w:pPr>
        <w:numPr>
          <w:ilvl w:val="0"/>
          <w:numId w:val="23"/>
        </w:numPr>
      </w:pPr>
      <w:r>
        <w:rPr/>
        <w:t xml:space="preserve">Dominio para explicar rutas metabólicas y su función (Objetivo 2).</w:t>
      </w:r>
    </w:p>
    <w:p>
      <w:pPr>
        <w:numPr>
          <w:ilvl w:val="0"/>
          <w:numId w:val="23"/>
        </w:numPr>
      </w:pPr>
      <w:r>
        <w:rPr/>
        <w:t xml:space="preserve">Aplicación adecuada de conocimientos para diagnóstico y propuesta clínica (Objetivo 3).</w:t>
      </w:r>
    </w:p>
    <w:p>
      <w:pPr>
        <w:numPr>
          <w:ilvl w:val="0"/>
          <w:numId w:val="23"/>
        </w:numPr>
      </w:pPr>
      <w:r>
        <w:rPr/>
        <w:t xml:space="preserve">Evaluación crítica de la importancia del metabolismo en la salud (Objetivo 4).</w:t>
      </w:r>
    </w:p>
    <w:p>
      <w:pPr>
        <w:numPr>
          <w:ilvl w:val="0"/>
          <w:numId w:val="23"/>
        </w:numPr>
      </w:pPr>
      <w:r>
        <w:rPr/>
        <w:t xml:space="preserve">Claridad y coherencia en la comunicación grupal e individual (Objetivo 5).</w:t>
      </w:r>
    </w:p>
    <w:p>
      <w:pPr/>
      <w:r>
        <w:rPr>
          <w:b w:val="1"/>
          <w:bCs w:val="1"/>
        </w:rPr>
        <w:t xml:space="preserve">Instrumentos sugeridos:</w:t>
      </w:r>
    </w:p>
    <w:p>
      <w:pPr>
        <w:numPr>
          <w:ilvl w:val="0"/>
          <w:numId w:val="24"/>
        </w:numPr>
      </w:pPr>
      <w:r>
        <w:rPr/>
        <w:t xml:space="preserve">Lista de cotejo para participación y aportes en grupo.</w:t>
      </w:r>
    </w:p>
    <w:p>
      <w:pPr>
        <w:numPr>
          <w:ilvl w:val="0"/>
          <w:numId w:val="24"/>
        </w:numPr>
      </w:pPr>
      <w:r>
        <w:rPr/>
        <w:t xml:space="preserve">Rúbrica para evaluación de mapas conceptuales y presentaciones orales.</w:t>
      </w:r>
    </w:p>
    <w:p>
      <w:pPr>
        <w:numPr>
          <w:ilvl w:val="0"/>
          <w:numId w:val="24"/>
        </w:numPr>
      </w:pPr>
      <w:r>
        <w:rPr/>
        <w:t xml:space="preserve">Observación directa durante debate y actividades colaborativas.</w:t>
      </w:r>
    </w:p>
    <w:p>
      <w:pPr>
        <w:numPr>
          <w:ilvl w:val="0"/>
          <w:numId w:val="24"/>
        </w:numPr>
      </w:pPr>
      <w:r>
        <w:rPr/>
        <w:t xml:space="preserve">Autoevaluación y coevaluación para reflexiones finales.</w:t>
      </w:r>
    </w:p>
    <w:p>
      <w:pPr/>
      <w:r>
        <w:rPr>
          <w:b w:val="1"/>
          <w:bCs w:val="1"/>
        </w:rPr>
        <w:t xml:space="preserve">Evidencias de aprendizaje:</w:t>
      </w:r>
    </w:p>
    <w:p>
      <w:pPr>
        <w:numPr>
          <w:ilvl w:val="0"/>
          <w:numId w:val="25"/>
        </w:numPr>
      </w:pPr>
      <w:r>
        <w:rPr/>
        <w:t xml:space="preserve">Resúmenes escritos y mapas conceptuales generados en grupos.</w:t>
      </w:r>
    </w:p>
    <w:p>
      <w:pPr>
        <w:numPr>
          <w:ilvl w:val="0"/>
          <w:numId w:val="25"/>
        </w:numPr>
      </w:pPr>
      <w:r>
        <w:rPr/>
        <w:t xml:space="preserve">Presentaciones orales y argumentaciones en debates.</w:t>
      </w:r>
    </w:p>
    <w:p>
      <w:pPr>
        <w:numPr>
          <w:ilvl w:val="0"/>
          <w:numId w:val="25"/>
        </w:numPr>
      </w:pPr>
      <w:r>
        <w:rPr/>
        <w:t xml:space="preserve">Planes de intervención diseñados en actividad final.</w:t>
      </w:r>
    </w:p>
    <w:p>
      <w:pPr>
        <w:numPr>
          <w:ilvl w:val="0"/>
          <w:numId w:val="25"/>
        </w:numPr>
      </w:pPr>
      <w:r>
        <w:rPr/>
        <w:t xml:space="preserve">Respuestas escritas en síntesis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D0E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4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BDD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F55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A45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BA4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86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D60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5B2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061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3AD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B9C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C8B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4A0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223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9CF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4A3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08C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59D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3ED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780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B69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7264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0DAC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9E3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2026-09-25T20:26:47-05:00</dcterms:created>
  <dcterms:modified xsi:type="dcterms:W3CDTF">2026-09-25T20:26:47-05:00</dcterms:modified>
</cp:coreProperties>
</file>

<file path=docProps/custom.xml><?xml version="1.0" encoding="utf-8"?>
<Properties xmlns="http://schemas.openxmlformats.org/officeDocument/2006/custom-properties" xmlns:vt="http://schemas.openxmlformats.org/officeDocument/2006/docPropsVTypes"/>
</file>