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Año 1813: Un Viaje en el Tiempo!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año 1813, un periodo histórico lleno de acontecimientos importantes que influyeron en la vida de muchas personas. A través de actividades divertidas y participativas, los alumnos conocerán hechos relevantes de ese año, comprenderán su importancia y cómo estos eventos se relacionan con su entorno actual. Este aprendizaje es relevante porque ayuda a los niños a entender cómo las decisiones y sucesos del pasado han moldeado el mundo en que vivimos, fomentando su curiosidad por la historia y el desarrollo de un pensamiento crítico. Además, el enfoque por medio del Aprendizaje Basado en Problemas (ABP) les permitirá trabajar en equipo, investigar y resolver preguntas sobre el 1813, conectando el pasado con situaciones reales y cotidianas que ellos pueden reconocer. Así, los estudiantes no solo aprenden fechas y datos, sino que comprenden la historia como una aventura viva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acontecimientos ocurridos en el año 1813.</w:t>
      </w:r>
    </w:p>
    <w:p>
      <w:pPr>
        <w:numPr>
          <w:ilvl w:val="0"/>
          <w:numId w:val="1"/>
        </w:numPr>
      </w:pPr>
      <w:r>
        <w:rPr/>
        <w:t xml:space="preserve">Comparar la vida cotidiana en 1813 con la actualidad.</w:t>
      </w:r>
    </w:p>
    <w:p>
      <w:pPr>
        <w:numPr>
          <w:ilvl w:val="0"/>
          <w:numId w:val="1"/>
        </w:numPr>
      </w:pPr>
      <w:r>
        <w:rPr/>
        <w:t xml:space="preserve">Identificar personajes o hechos importantes del año 1813.</w:t>
      </w:r>
    </w:p>
    <w:p>
      <w:pPr>
        <w:numPr>
          <w:ilvl w:val="0"/>
          <w:numId w:val="1"/>
        </w:numPr>
      </w:pPr>
      <w:r>
        <w:rPr/>
        <w:t xml:space="preserve">Argumentar por qué el año 1813 fue relevante en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con ilustraciones del año 1813 (3-4 imágenes).</w:t>
      </w:r>
    </w:p>
    <w:p>
      <w:pPr>
        <w:numPr>
          <w:ilvl w:val="0"/>
          <w:numId w:val="2"/>
        </w:numPr>
      </w:pPr>
      <w:r>
        <w:rPr/>
        <w:t xml:space="preserve">Tarjetas con datos, personajes y eventos del 1813 (una por estudiante o grupo).</w:t>
      </w:r>
    </w:p>
    <w:p>
      <w:pPr>
        <w:numPr>
          <w:ilvl w:val="0"/>
          <w:numId w:val="2"/>
        </w:numPr>
      </w:pPr>
      <w:r>
        <w:rPr/>
        <w:t xml:space="preserve">Hojas de papel y colores para hacer mapas mentales o dibujos.</w:t>
      </w:r>
    </w:p>
    <w:p>
      <w:pPr>
        <w:numPr>
          <w:ilvl w:val="0"/>
          <w:numId w:val="2"/>
        </w:numPr>
      </w:pPr>
      <w:r>
        <w:rPr/>
        <w:t xml:space="preserve">Pizarra o rotafolio para anotar ideas.</w:t>
      </w:r>
    </w:p>
    <w:p>
      <w:pPr>
        <w:numPr>
          <w:ilvl w:val="0"/>
          <w:numId w:val="2"/>
        </w:numPr>
      </w:pPr>
      <w:r>
        <w:rPr/>
        <w:t xml:space="preserve">Proyector o computadora para mostrar un breve video o presentación simple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noción básica de tiempo (pasado y presente).</w:t>
      </w:r>
    </w:p>
    <w:p>
      <w:pPr>
        <w:numPr>
          <w:ilvl w:val="0"/>
          <w:numId w:val="3"/>
        </w:numPr>
      </w:pPr>
      <w:r>
        <w:rPr/>
        <w:t xml:space="preserve">Habilidades simples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Experiencias previas con fechas importantes o eventos conocidos (ejemplo: su cumpleaños, festividades).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haremos un viaje en el tiempo para conocer un año muy especial: el 1813, y descubrir por qué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o dibujo grande con un reloj antiguo y pregunta: "¿Saben qué es un año? ¿Cuántos años tienen ustedes? ¿Pueden imaginar cómo era la vida hace mucho, mucho tiempo?"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"En 1813, hace más de 200 años, no había luz eléctrica ni autos. ¿Se imaginan cómo se divertían los niños de esa época? Hoy vamos a descubrirlo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vida diaria: "Así como ustedes tienen juguetes y tecnología ahora, en 1813 las personas tenían otras cosas y vivían diferente. Conoceremos esas diferencias para entender mejor nuestro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presentando brevemente imágenes y datos sobre el año 1813, usando lenguaje sencillo y preguntas como: "¿Qué creen que pasaba en ese año? ¿Quiénes vivían?"</w:t>
      </w:r>
    </w:p>
    <w:p>
      <w:pPr/>
      <w:r>
        <w:rPr>
          <w:b w:val="1"/>
          <w:bCs w:val="1"/>
        </w:rPr>
        <w:t xml:space="preserve">Actividad 1: "Detectives del Tiempo"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acontecimientos ocurridos en el año 1813.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datos o personajes del año 1813 a grupos de 3-4 estudiantes. Cada grupo debe leer su tarjeta y buscar entre las imágenes o información del aula qué evento o persona les corresponde.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(1-2 frases) del evento o persona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como: "¿Qué creen que hizo esta persona? ¿Por qué es importante este evento?" Observa la cooperación y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conecta: "Ahora que conocemos algunos hechos, vamos a pensar cómo era la vida en ese año comparada con hoy."</w:t>
      </w:r>
    </w:p>
    <w:p>
      <w:pPr/>
      <w:r>
        <w:rPr>
          <w:b w:val="1"/>
          <w:bCs w:val="1"/>
        </w:rPr>
        <w:t xml:space="preserve">Actividad 2: "Comparando vidas"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 vida cotidiana en 1813 con la actualidad.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dibujan dos escenas: una de cómo creen que vivían los niños en 1813 y otra cómo viven ellos ahora. Luego, comentan sus dibujos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comparativo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con preguntas: "¿Qué cosas cambiaron? ¿Qué cosas se parecen? ¿Por qué?" Da apoyo a quienes tengan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"¡Muy bien! Ahora sabemos quiénes y qué pasaba en 1813, y cómo era la vida. Para terminar, vamos a pensar por qué este año es importante."</w:t>
      </w:r>
    </w:p>
    <w:p>
      <w:pPr/>
      <w:r>
        <w:rPr>
          <w:b w:val="1"/>
          <w:bCs w:val="1"/>
        </w:rPr>
        <w:t xml:space="preserve">Actividad 3: "La importancia del 1813"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por qué el año 1813 fue relevante en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la pregunta: "¿Por qué creen que es importante recordar el año 1813?" Los estudiantes expresan sus ideas y el docente anota las respuestas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razones.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refuerza ideas clave y corrige malentendidos.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pequeña historia o cuento corto imaginando ser niños en 1813.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directa del docente o un compañero para entender las tarjetas o para dibujar, con instrucciones simplificadas y ejemplos.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o dibujar en una hoja una idea importante que aprendieron sobre el año 1813.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resumen personal en palabras o dibujos.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preguntas:</w:t>
      </w:r>
    </w:p>
    <w:p>
      <w:pPr>
        <w:numPr>
          <w:ilvl w:val="0"/>
          <w:numId w:val="8"/>
        </w:numPr>
      </w:pPr>
      <w:r>
        <w:rPr/>
        <w:t xml:space="preserve">"¿Qué fue lo que más te gustó aprender hoy?"</w:t>
      </w:r>
    </w:p>
    <w:p>
      <w:pPr>
        <w:numPr>
          <w:ilvl w:val="0"/>
          <w:numId w:val="8"/>
        </w:numPr>
      </w:pPr>
      <w:r>
        <w:rPr/>
        <w:t xml:space="preserve">"¿Qué te sorprendió del año 1813?"</w:t>
      </w:r>
    </w:p>
    <w:p>
      <w:pPr>
        <w:numPr>
          <w:ilvl w:val="0"/>
          <w:numId w:val="8"/>
        </w:numPr>
      </w:pPr>
      <w:r>
        <w:rPr/>
        <w:t xml:space="preserve">"¿Cómo crees que lo que aprendimos nos ayuda a entender nuestro mundo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según su preferencia.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ideas compartidas, reconoce esfuerzos y aclara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seguirán explorando otros años importantes y cómo estos forman parte de su historia personal y nacional.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pregunten en casa o con algún familiar qué saben sobre el año 1813 o algún evento antiguo, y que traigan una historia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hechos y personajes del año 1813 (Actividad "Detectives del Tiempo").</w:t>
      </w:r>
    </w:p>
    <w:p>
      <w:pPr>
        <w:numPr>
          <w:ilvl w:val="0"/>
          <w:numId w:val="9"/>
        </w:numPr>
      </w:pPr>
      <w:r>
        <w:rPr/>
        <w:t xml:space="preserve">Habilidad para comparar y expresar diferencias y semejanzas entre 1813 y la actualidad (Actividad "Comparando vidas").</w:t>
      </w:r>
    </w:p>
    <w:p>
      <w:pPr>
        <w:numPr>
          <w:ilvl w:val="0"/>
          <w:numId w:val="9"/>
        </w:numPr>
      </w:pPr>
      <w:r>
        <w:rPr/>
        <w:t xml:space="preserve">Argumentación clara sobre la relevancia del año 1813 (Actividad "La importancia del 1813").</w:t>
      </w:r>
    </w:p>
    <w:p>
      <w:pPr>
        <w:numPr>
          <w:ilvl w:val="0"/>
          <w:numId w:val="9"/>
        </w:numPr>
      </w:pPr>
      <w:r>
        <w:rPr/>
        <w:t xml:space="preserve">Participación activa en las reflexiones y síntesis al final de la sesión.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Revisión de dibujos y resúmenes escritos como evidencia de aprendizaje.</w:t>
      </w:r>
    </w:p>
    <w:p>
      <w:pPr>
        <w:numPr>
          <w:ilvl w:val="0"/>
          <w:numId w:val="10"/>
        </w:numPr>
      </w:pPr>
      <w:r>
        <w:rPr/>
        <w:t xml:space="preserve">Observación directa y notas del docente durante plenarias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Presentaciones breves de grupos sobre datos y personajes.</w:t>
      </w:r>
    </w:p>
    <w:p>
      <w:pPr>
        <w:numPr>
          <w:ilvl w:val="0"/>
          <w:numId w:val="11"/>
        </w:numPr>
      </w:pPr>
      <w:r>
        <w:rPr/>
        <w:t xml:space="preserve">Dibujos comparativos y explicaciones orales o escritas.</w:t>
      </w:r>
    </w:p>
    <w:p>
      <w:pPr>
        <w:numPr>
          <w:ilvl w:val="0"/>
          <w:numId w:val="11"/>
        </w:numPr>
      </w:pPr>
      <w:r>
        <w:rPr/>
        <w:t xml:space="preserve">Lista colectiva de razones para la importancia del año 1813.</w:t>
      </w:r>
    </w:p>
    <w:p>
      <w:pPr>
        <w:numPr>
          <w:ilvl w:val="0"/>
          <w:numId w:val="11"/>
        </w:numPr>
      </w:pPr>
      <w:r>
        <w:rPr/>
        <w:t xml:space="preserve">Resúmenes personales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A9F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EB2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954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D57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D36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D8B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49B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749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236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84D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8DB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2026-09-25T23:11:15-05:00</dcterms:created>
  <dcterms:modified xsi:type="dcterms:W3CDTF">2026-09-25T23:11:15-05:00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