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Alma Literaria: Modernismo y Romanticismo en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conozcan, analicen y comparen los estilos literarios del Modernismo y Romanticismo en la Literatura Hondureña. A través de actividades colaborativas, los estudiantes descubrirán cómo estos movimientos reflejan las emociones, la identidad y la historia del país, conectando estos estilos con su realidad y expresiones culturales actuales. Comprender estos estilos literarios es relevante para que los jóvenes desarrollen un pensamiento crítico sobre las manifestaciones artísticas y culturales, además de fomentar el respeto por el patrimonio literario nacional. La metodología de aprendizaje colaborativo promueve la participación activa, el trabajo en equipo y la construcción conjunta del conocimiento, habilidades esenciales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Modernismo y Romanticismo en la Literatura Hondureña.</w:t>
      </w:r>
    </w:p>
    <w:p>
      <w:pPr>
        <w:numPr>
          <w:ilvl w:val="0"/>
          <w:numId w:val="1"/>
        </w:numPr>
      </w:pPr>
      <w:r>
        <w:rPr/>
        <w:t xml:space="preserve">Comparar y contrastar ambos estilos literarios, identificando sus diferencias y similitudes.</w:t>
      </w:r>
    </w:p>
    <w:p>
      <w:pPr>
        <w:numPr>
          <w:ilvl w:val="0"/>
          <w:numId w:val="1"/>
        </w:numPr>
      </w:pPr>
      <w:r>
        <w:rPr/>
        <w:t xml:space="preserve">Interpretar fragmentos literarios representativos de cada movimiento, identificando su contexto y significado.</w:t>
      </w:r>
    </w:p>
    <w:p>
      <w:pPr>
        <w:numPr>
          <w:ilvl w:val="0"/>
          <w:numId w:val="1"/>
        </w:numPr>
      </w:pPr>
      <w:r>
        <w:rPr/>
        <w:t xml:space="preserve">Colaborar eficazmente en grupos pequeños para construir conocimiento compartido sobre los estilos literarios.</w:t>
      </w:r>
    </w:p>
    <w:p>
      <w:pPr>
        <w:numPr>
          <w:ilvl w:val="0"/>
          <w:numId w:val="1"/>
        </w:numPr>
      </w:pPr>
      <w:r>
        <w:rPr/>
        <w:t xml:space="preserve">Argumentar oralmente y por escrito sobre la importancia de estos movimientos en la identidad cultural hondureña.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literarios representativos del Modernismo y Romanticismo hondureño (1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y bolígrafos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citas literarias (opcional).</w:t>
      </w:r>
    </w:p>
    <w:p>
      <w:pPr>
        <w:numPr>
          <w:ilvl w:val="0"/>
          <w:numId w:val="2"/>
        </w:numPr>
      </w:pPr>
      <w:r>
        <w:rPr/>
        <w:t xml:space="preserve">Tarjetas de roles para trabajo colaborativo (moderador, relator, secretario, tiempo).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literarios generales (como el Romanticismo) adquirido en cursos anteriores.</w:t>
      </w:r>
    </w:p>
    <w:p>
      <w:pPr>
        <w:numPr>
          <w:ilvl w:val="0"/>
          <w:numId w:val="3"/>
        </w:numPr>
      </w:pPr>
      <w:r>
        <w:rPr/>
        <w:t xml:space="preserve">Habilidad para la lectura comprensiva y expresión oral básica.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pequeños.</w:t>
      </w:r>
    </w:p>
    <w:p>
      <w:pPr>
        <w:numPr>
          <w:ilvl w:val="0"/>
          <w:numId w:val="3"/>
        </w:numPr>
      </w:pPr>
      <w:r>
        <w:rPr/>
        <w:t xml:space="preserve">Interés por la literatura y cultura hondureña.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dos estilos literarios que marcaron la historia de la literatura hondureña: el Modernismo y el Romanticismo. Señala que entender estos estilos les ayudará a comprender mejor la cultura y las emociones expresadas en textos hondureños, además de desarrollar habilidades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saben o han escuchado sobre el Romanticismo o el Modernismo en literatura? ¿Pueden mencionar alguna característica o autor?”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en Honduras, el poema romántico y la poesía modernista reflejaron no solo emociones, sino también la identidad nacional y los cambios sociales de su época? Por ejemplo, el poeta Ramón Amaya Amador mostró esas emociones profundas en sus escritos.”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generan expectativas sobre lo que aprenderán.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“Así como ustedes expresan sus sentimientos hoy en redes sociales o en la música que escuchan, los escritores de esos tiempos usaron la literatura para comunicar sus ideas y emociones. Por eso es importante conocer estos estilos para entender cómo las personas de Honduras han contado sus historias y sentimientos a través del tiempo.”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aceptan el desafío de descubrir estas expresiones literarias.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fragmentos literarios representativos del Modernismo y Romanticismo hondureño, junto con una guía de análisis que incluye preguntas para identificar características, emociones y contexto.</w:t>
      </w:r>
    </w:p>
    <w:p>
      <w:pPr/>
      <w:r>
        <w:rPr>
          <w:b w:val="1"/>
          <w:bCs w:val="1"/>
        </w:rPr>
        <w:t xml:space="preserve">Actividad 1: Lectura y análisis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características y emociones en textos modernos y románticos.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en grupo lean los fragmentos, discutan las preguntas y subrayen o anoten las palabras o ideas que identifiquen como propias de cada estilo.</w:t>
      </w:r>
    </w:p>
    <w:p>
      <w:pPr>
        <w:numPr>
          <w:ilvl w:val="1"/>
          <w:numId w:val="4"/>
        </w:numPr>
      </w:pPr>
      <w:r>
        <w:rPr/>
        <w:t xml:space="preserve">Preguntas guía: ¿Qué emociones predominan? ¿Qué imágenes o símbolos usan? ¿Qué valores o ideas transmite el texto? ¿Pueden identificar palabras que reflejen el estilo literario?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emociones identificadas, anotaciones en la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profundizar, asegurar entendimiento y fomentar la participación de todos.</w:t>
      </w:r>
    </w:p>
    <w:p>
      <w:pPr/>
      <w:r>
        <w:rPr>
          <w:b w:val="1"/>
          <w:bCs w:val="1"/>
        </w:rPr>
        <w:t xml:space="preserve">Actividad 2: Comparación y contraste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características del Modernismo y Romanticismo.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elabore en una hoja un cuadro comparativo con dos columnas: una para Modernismo y otra para Romanticismo, usando la información de la actividad anterior.</w:t>
      </w:r>
    </w:p>
    <w:p>
      <w:pPr>
        <w:numPr>
          <w:ilvl w:val="1"/>
          <w:numId w:val="5"/>
        </w:numPr>
      </w:pPr>
      <w:r>
        <w:rPr/>
        <w:t xml:space="preserve">Luego preparan una breve explicación oral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exposición oral breve (3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elaboración, apoyar en la formulación de ideas y organizar el turno para exposiciones.</w:t>
      </w:r>
    </w:p>
    <w:p>
      <w:pPr/>
      <w:r>
        <w:rPr>
          <w:b w:val="1"/>
          <w:bCs w:val="1"/>
        </w:rPr>
        <w:t xml:space="preserve">Actividad 3: Puesta en común y diálogo dirigido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sobre la importancia de cada estilo en la identidad cultural hondureña.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un espacio para que cada grupo comparta sus cuadros y reflexiones. Luego plantea preguntas abiertas para fomentar el diálogo entre grupos: “¿Por qué creen que estos estilos fueron importantes para la literatura y cultura de Honduras? ¿Se parecen o diferencian en cómo expresan los sentimientos y la realidad?”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registrados en el pizarrón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sintetiza ideas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y compartir ejemplos actuales (canciones, poemas, textos) que reflejen el espíritu romántico o modernista en Honduras o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brinda ejemplos guiados, preguntas más sencillas y apoyo para la lectura de los textos, además de facilitar roles dentro del grupo para que participen activamente.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la siguiente actividad mostrando cómo cada paso profundiza el conocimiento y la reflexión sobre los estilos.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el Modernismo y Romanticismo en Honduras, indicando una característica, una emoción y una razón por la que consideran importante conocer estos estilos.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brevemente con su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¿Cómo me ayudó trabajar en grupo a entender mejor los estilos literarios?</w:t>
      </w:r>
    </w:p>
    <w:p>
      <w:pPr>
        <w:numPr>
          <w:ilvl w:val="0"/>
          <w:numId w:val="8"/>
        </w:numPr>
      </w:pPr>
      <w:r>
        <w:rPr/>
        <w:t xml:space="preserve">¿Qué diferencia principal encuentro entre el Modernismo y Romanticismo en Honduras?</w:t>
      </w:r>
    </w:p>
    <w:p>
      <w:pPr>
        <w:numPr>
          <w:ilvl w:val="0"/>
          <w:numId w:val="8"/>
        </w:numPr>
      </w:pPr>
      <w:r>
        <w:rPr/>
        <w:t xml:space="preserve">¿De qué manera puedo aplicar lo aprendido para apreciar mejor la literatura o cultura local?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oral o escrita.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ideas compartidas, reforzando conceptos clave, aclarando dudas y valorando la participación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sesiones explorarán otros movimientos literarios y cómo estos siguen influyendo en la cultura actual, invitando a los estudiantes a observar en su entorno expresiones literarias y culturales que reflejen emociones o ideas similares.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 poema, canción o texto corto hondureño que refleje elementos del Modernismo o Romanticismo y prepare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(pregunta detonadora), formativa en desarrollo (observación, participación y productos grupales), sumativa en cierre (síntesis individual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del Modernismo y Romanticismo (Objetivo 1).</w:t>
      </w:r>
    </w:p>
    <w:p>
      <w:pPr>
        <w:numPr>
          <w:ilvl w:val="0"/>
          <w:numId w:val="9"/>
        </w:numPr>
      </w:pPr>
      <w:r>
        <w:rPr/>
        <w:t xml:space="preserve">Elabora comparaciones claras y fundamentadas entre ambos estilos (Objetivo 2).</w:t>
      </w:r>
    </w:p>
    <w:p>
      <w:pPr>
        <w:numPr>
          <w:ilvl w:val="0"/>
          <w:numId w:val="9"/>
        </w:numPr>
      </w:pPr>
      <w:r>
        <w:rPr/>
        <w:t xml:space="preserve">Interpreta con comprensión fragmentos literarios, señalando emociones y contexto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grupal (Objetivo 4).</w:t>
      </w:r>
    </w:p>
    <w:p>
      <w:pPr>
        <w:numPr>
          <w:ilvl w:val="0"/>
          <w:numId w:val="9"/>
        </w:numPr>
      </w:pPr>
      <w:r>
        <w:rPr/>
        <w:t xml:space="preserve">Argumenta con claridad la importancia cultural de los estilos literarios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cuadro comparativo y exposición oral.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0"/>
        </w:numPr>
      </w:pPr>
      <w:r>
        <w:rPr/>
        <w:t xml:space="preserve">Registro de respuestas en síntesis individual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Guías de análisis con anotaciones grupales.</w:t>
      </w:r>
    </w:p>
    <w:p>
      <w:pPr>
        <w:numPr>
          <w:ilvl w:val="0"/>
          <w:numId w:val="11"/>
        </w:numPr>
      </w:pPr>
      <w:r>
        <w:rPr/>
        <w:t xml:space="preserve">Cuadro comparativo y exposición oral.</w:t>
      </w:r>
    </w:p>
    <w:p>
      <w:pPr>
        <w:numPr>
          <w:ilvl w:val="0"/>
          <w:numId w:val="11"/>
        </w:numPr>
      </w:pPr>
      <w:r>
        <w:rPr/>
        <w:t xml:space="preserve">Respuestas escritas en síntesis y reflexiones metacognitivas.</w:t>
      </w:r>
    </w:p>
    <w:p>
      <w:pPr>
        <w:numPr>
          <w:ilvl w:val="0"/>
          <w:numId w:val="11"/>
        </w:numPr>
      </w:pPr>
      <w:r>
        <w:rPr/>
        <w:t xml:space="preserve">Participación activa durante las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4FC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1C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EEB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8D0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BC8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2CE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AE9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E76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444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B15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A14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2026-09-26T01:32:07-05:00</dcterms:created>
  <dcterms:modified xsi:type="dcterms:W3CDTF">2026-09-26T01:32:07-05:00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