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Verde Vivo: Recreación y Cuidado de Nuestras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las áreas verdes en su comunidad y desarrollen competencias ciudadanas para su recreación, cuidado y mejora. A través de la metodología de Aprendizaje Basado en Problemas, los jóvenes analizarán problemáticas reales relacionadas con el deterioro o falta de espacios verdes, diseñarán propuestas creativas para su recreación y reflexionarán sobre su papel como ciudadanos responsables en la conservación del entorno. Este aprendizaje es relevante porque conecta con su vida cotidiana y el bienestar colectivo, fomentando valores como el respeto por la naturaleza, la colaboración y la participación activa en su comunidad. Al finalizar, los estudiantes habrán fortalecido habilidades críticas, creativas y éticas que podrán aplicar en acciones concretas para mejorar sus espacios de convivencia y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problemática de las áreas verdes en su comunidad y su impacto social y ambiental.</w:t>
      </w:r>
    </w:p>
    <w:p>
      <w:pPr>
        <w:numPr>
          <w:ilvl w:val="0"/>
          <w:numId w:val="1"/>
        </w:numPr>
      </w:pPr>
      <w:r>
        <w:rPr/>
        <w:t xml:space="preserve">Diseñar propuestas creativas y viables para la recreación y cuidado de áreas verdes locales.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en la conservación del espacio público.</w:t>
      </w:r>
    </w:p>
    <w:p>
      <w:pPr>
        <w:numPr>
          <w:ilvl w:val="0"/>
          <w:numId w:val="1"/>
        </w:numPr>
      </w:pPr>
      <w:r>
        <w:rPr/>
        <w:t xml:space="preserve">Evaluar los beneficios sociales y ambientales de mantener áreas verdes recreativas saludables.</w:t>
      </w:r>
    </w:p>
    <w:p>
      <w:pPr>
        <w:numPr>
          <w:ilvl w:val="0"/>
          <w:numId w:val="1"/>
        </w:numPr>
      </w:pPr>
      <w:r>
        <w:rPr/>
        <w:t xml:space="preserve">Reflexionar sobre su responsabilidad individual y colectiva en el cuidado del medio ambiente urbano.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(mínimo 4 por grupo)</w:t>
      </w:r>
    </w:p>
    <w:p>
      <w:pPr>
        <w:numPr>
          <w:ilvl w:val="0"/>
          <w:numId w:val="2"/>
        </w:numPr>
      </w:pPr>
      <w:r>
        <w:rPr/>
        <w:t xml:space="preserve">Hojas impresas con datos estadísticos y fotografías de áreas verdes locales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corto sobre beneficios sociales y ambientales de áreas verdes (5 minutos)</w:t>
      </w:r>
    </w:p>
    <w:p>
      <w:pPr>
        <w:numPr>
          <w:ilvl w:val="0"/>
          <w:numId w:val="2"/>
        </w:numPr>
      </w:pPr>
      <w:r>
        <w:rPr/>
        <w:t xml:space="preserve">Material para elaboración de maquetas sencillas (plastilina, palitos de madera, tijeras, pegamento)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Lista de cotejo para evaluación de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medio ambiente y sus componentes (visto en ciencias naturales).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observación y análisis de su entorno comunitario.</w:t>
      </w:r>
    </w:p>
    <w:p>
      <w:pPr>
        <w:numPr>
          <w:ilvl w:val="0"/>
          <w:numId w:val="3"/>
        </w:numPr>
      </w:pPr>
      <w:r>
        <w:rPr/>
        <w:t xml:space="preserve">Capacidad para usar recursos digitales básicos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las Áreas Verdes de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las áreas verdes y entender su importancia, además de activar conocimientos previos y motivarlos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áreas verdes conocen cerca de su casa o escuela? ¿Qué actividades realizan allí? ¿Por qué creen que son importantes?”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 y percepciones sobre áreas verdes.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áreas verdes pueden reducir la temperatura en las ciudades hasta 5 grados y mejorar nuestro estado de ánimo?”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sobre cómo el clima y el ambiente afectan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las áreas verdes, la recreación y la calidad de vida en su comunidad, contextualizando con ejemplos locales.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situación problema: “El parque central de nuestra comunidad ha perdido áreas verdes y muchos jóvenes no lo usan para recrearse. ¿Cómo podemos mejorar esta situación?”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Diagnóstico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problemática de las áreas verdes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hojas con fotografías y datos sobre el parque central deteriorado y otras áreas verdes.</w:t>
      </w:r>
    </w:p>
    <w:p>
      <w:pPr>
        <w:numPr>
          <w:ilvl w:val="1"/>
          <w:numId w:val="7"/>
        </w:numPr>
      </w:pPr>
      <w:r>
        <w:rPr/>
        <w:t xml:space="preserve">Indicar que en grupo discutan y respondan: ¿Cuáles son los problemas que observan? ¿Qué consecuencias tiene esto para la comunidad?</w:t>
      </w:r>
    </w:p>
    <w:p>
      <w:pPr>
        <w:numPr>
          <w:ilvl w:val="1"/>
          <w:numId w:val="7"/>
        </w:numPr>
      </w:pPr>
      <w:r>
        <w:rPr/>
        <w:t xml:space="preserve">Elaboran un listado con sus ideas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problemas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impacto tiene la falta de áreas verdes en el bienestar de las personas?” para profundizar el análisis.</w:t>
      </w:r>
    </w:p>
    <w:p>
      <w:pPr/>
      <w:r>
        <w:rPr>
          <w:b w:val="1"/>
          <w:bCs w:val="1"/>
        </w:rPr>
        <w:t xml:space="preserve">Actividad 2: Investigación y Propuesta de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para la recreación y cuidado de las áreas verdes.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usa computadoras o tablets para investigar ideas innovadoras de recreación en áreas verdes (juegos, actividades culturales, jardines comunitarios).</w:t>
      </w:r>
    </w:p>
    <w:p>
      <w:pPr>
        <w:numPr>
          <w:ilvl w:val="1"/>
          <w:numId w:val="8"/>
        </w:numPr>
      </w:pPr>
      <w:r>
        <w:rPr/>
        <w:t xml:space="preserve">Con la información, diseñan una propuesta que incluya actividades, mantenimiento y participación ciudadana.</w:t>
      </w:r>
    </w:p>
    <w:p>
      <w:pPr>
        <w:numPr>
          <w:ilvl w:val="1"/>
          <w:numId w:val="8"/>
        </w:numPr>
      </w:pPr>
      <w:r>
        <w:rPr/>
        <w:t xml:space="preserve">Preparan una presentación visual con cartulinas o digital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la búsqueda de información y guía para que las propuestas sean viables y creativas.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participación ciudadana y evaluar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propuesta en 5 minutos.</w:t>
      </w:r>
    </w:p>
    <w:p>
      <w:pPr>
        <w:numPr>
          <w:ilvl w:val="1"/>
          <w:numId w:val="9"/>
        </w:numPr>
      </w:pPr>
      <w:r>
        <w:rPr/>
        <w:t xml:space="preserve">Los demás grupos hacen preguntas y aportan sugerencias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comentarios escritos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fomenta preguntas respetuosas y destaca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cartel digital o físico con mensajes motivadores para el cuidado de áreas verdes.</w:t>
      </w:r>
    </w:p>
    <w:p>
      <w:pPr>
        <w:numPr>
          <w:ilvl w:val="0"/>
          <w:numId w:val="10"/>
        </w:numPr>
      </w:pPr>
      <w:r>
        <w:rPr/>
        <w:t xml:space="preserve">Para estudiantes que necesitan más apoyo: Facilitarles guías con preguntas específicas y ejemplos claros para estructurar su diagnóstico y propuesta.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 el desarrollo invitando a reflexionar cómo se podrían llevar a la práctica las propuestas y anticipa que en la próxima sesión se trabajará en la elaboración de una maqueta y plan de acción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escriba en una hoja tres ideas clave aprendidas durante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las ideas y se construye un mapa mental colectivo en la pizarra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 importancia de las áreas verdes en mi comunidad?</w:t>
      </w:r>
    </w:p>
    <w:p>
      <w:pPr>
        <w:numPr>
          <w:ilvl w:val="0"/>
          <w:numId w:val="12"/>
        </w:numPr>
      </w:pPr>
      <w:r>
        <w:rPr/>
        <w:t xml:space="preserve">¿Cómo puedo contribuir personalmente al cuidado de estos espacios?</w:t>
      </w:r>
    </w:p>
    <w:p>
      <w:pPr>
        <w:numPr>
          <w:ilvl w:val="0"/>
          <w:numId w:val="12"/>
        </w:numPr>
      </w:pPr>
      <w:r>
        <w:rPr/>
        <w:t xml:space="preserve">¿Qué dificultades encontré al diseñar propuestas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destaca la participación de cada grupo, reforzando los aprendizajes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real las áreas verdes y pensar en acciones concretas que podrían realizar para mejorarlas.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área verde cercana y tomar notas o fotografías de aspectos que podrían mejorar para traerlas 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Soluciones para Nuestras Áreas VerdesFase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los aprendizajes previos y preparar a los estudiantes para la creación de maquetas y planes de acción.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en grupos compartan las observaciones o fotos de áreas verdes realizadas en casa y comenten qué aspectos detectaron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resumen las observaciones para luego compartir con toda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sobre proyectos exitosos de rehabilitación de parques en otras ciudades, resaltando la participación juvenil.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ideas les parecen más interesantes para su comunidad.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entre la participación activa y el cambio positivo en su entorno, explicando que hoy trabajarán para concretar propuestas con maquetas y planes.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recibirán herramientas para plasmar sus ideas en maquetas y planificar acciones concretas para recrear y cuidar áreas verdes.</w:t>
      </w:r>
    </w:p>
    <w:p>
      <w:pPr/>
      <w:r>
        <w:rPr>
          <w:b w:val="1"/>
          <w:bCs w:val="1"/>
        </w:rPr>
        <w:t xml:space="preserve">Actividad 1: Elaboración de Maquetas de Propuestas Recreativas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creativamente las propuestas para las áreas verdes mediante maquetas.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diseñan una maqueta sencilla que represente su propuesta de recreación y cuidado.</w:t>
      </w:r>
    </w:p>
    <w:p>
      <w:pPr>
        <w:numPr>
          <w:ilvl w:val="1"/>
          <w:numId w:val="16"/>
        </w:numPr>
      </w:pPr>
      <w:r>
        <w:rPr/>
        <w:t xml:space="preserve">Utilizan materiales como plastilina, palitos, cartulinas para representar zonas verdes, juegos, áreas de descanso y puntos de mantenimiento.</w:t>
      </w:r>
    </w:p>
    <w:p>
      <w:pPr>
        <w:numPr>
          <w:ilvl w:val="1"/>
          <w:numId w:val="16"/>
        </w:numPr>
      </w:pPr>
      <w:r>
        <w:rPr/>
        <w:t xml:space="preserve">Debaten para asignar roles y organizar la construcción.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del parque o área verde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mejoras y asegura que cada integrante participe.</w:t>
      </w:r>
    </w:p>
    <w:p>
      <w:pPr/>
      <w:r>
        <w:rPr>
          <w:b w:val="1"/>
          <w:bCs w:val="1"/>
        </w:rPr>
        <w:t xml:space="preserve">Actividad 2: Plan de Acción Ciudadano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concreto para implementar y mantener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redacta un plan que incluya: actividades a realizar, responsables, recursos necesarios, y formas de involucrar a la comunidad.</w:t>
      </w:r>
    </w:p>
    <w:p>
      <w:pPr>
        <w:numPr>
          <w:ilvl w:val="1"/>
          <w:numId w:val="17"/>
        </w:numPr>
      </w:pPr>
      <w:r>
        <w:rPr/>
        <w:t xml:space="preserve">Usan formato impreso con guía estructurada entregada por 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del plan de acción.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avances, orienta sobre realismo y factibilidad, y fomenta el trabajo colaborativo.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adelantados: Proponer que incorporen un presupuesto estimado o posibles fuentes de financiamiento en su plan.</w:t>
      </w:r>
    </w:p>
    <w:p>
      <w:pPr>
        <w:numPr>
          <w:ilvl w:val="0"/>
          <w:numId w:val="18"/>
        </w:numPr>
      </w:pPr>
      <w:r>
        <w:rPr/>
        <w:t xml:space="preserve">Para estudiantes que requieren apoyo: Ofrecer plantillas con ejemplos claros y acompañamiento más cercano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preparar presentaciones cortas para compartir maquetas y planes en la siguiente sesión, enfatizando la importancia de comunicar sus ideas con claridad y respeto.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su cuaderno una frase que resuma lo que significa para ellos ser ciudadanos activos en el cuidado de áreas verdes.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algunas frases para concluir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hoy sobre cómo planificar un cambio en mi comunidad?</w:t>
      </w:r>
    </w:p>
    <w:p>
      <w:pPr>
        <w:numPr>
          <w:ilvl w:val="0"/>
          <w:numId w:val="20"/>
        </w:numPr>
      </w:pPr>
      <w:r>
        <w:rPr/>
        <w:t xml:space="preserve">¿Cómo me siento al trabajar en equipo para resolver un problema real?</w:t>
      </w:r>
    </w:p>
    <w:p>
      <w:pPr>
        <w:numPr>
          <w:ilvl w:val="0"/>
          <w:numId w:val="20"/>
        </w:numPr>
      </w:pPr>
      <w:r>
        <w:rPr/>
        <w:t xml:space="preserve">¿Qué habilidades usé y cuáles quiero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grupal, destaca la creatividad y el compromiso, y sugiere mejorar la comunicación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qué acciones podrían comenzar a realizar desde hoy, aunque sean pequeñas, para cuidar las áreas verdes.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presentación oral de la propuesta en casa, para ganar confianza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Presentando y Comprometiéndonos con Nuestras Áreas VerdesFase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propuestas, conectando con el aprendizaje previo y generando un ambiente seguro para la exposición.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respiración y confianza para reducir nervios y motivar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dinámica y comparten expectativas para las presentaciones.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sus propuestas para el bienestar de la comunidad y les anima a dar lo mejor de sí.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presentarán ante sus compañeros y que esta es una oportunidad para ser agentes de cambio.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iniciar las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sus maquetas y planes de acción, defendiendo sus propuestas y respondiendo preguntas.</w:t>
      </w:r>
    </w:p>
    <w:p>
      <w:pPr/>
      <w:r>
        <w:rPr>
          <w:b w:val="1"/>
          <w:bCs w:val="1"/>
        </w:rPr>
        <w:t xml:space="preserve">Actividad 1: Presentación de Propuestas y Maquetas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sus propuestas y defenderlas ante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dispone de 10 minutos para presentar.</w:t>
      </w:r>
    </w:p>
    <w:p>
      <w:pPr>
        <w:numPr>
          <w:ilvl w:val="1"/>
          <w:numId w:val="24"/>
        </w:numPr>
      </w:pPr>
      <w:r>
        <w:rPr/>
        <w:t xml:space="preserve">Los demás grupos toman notas y preparan preguntas o comentarios respetuosos.</w:t>
      </w:r>
    </w:p>
    <w:p>
      <w:pPr>
        <w:numPr>
          <w:ilvl w:val="1"/>
          <w:numId w:val="24"/>
        </w:numPr>
      </w:pPr>
      <w:r>
        <w:rPr/>
        <w:t xml:space="preserve">Después de cada presentación, se abre un espacio de 5 minutos para preguntas y sugerencias.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maqueta y respuestas a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150 minutos (estimando 3 grupos)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un ambiente respetuoso y anota aspectos para retroalimentar.</w:t>
      </w:r>
    </w:p>
    <w:p>
      <w:pPr/>
      <w:r>
        <w:rPr>
          <w:b w:val="1"/>
          <w:bCs w:val="1"/>
        </w:rPr>
        <w:t xml:space="preserve">Actividad 2: Evaluación y Coevaluación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las propuestas usando criterios claros y reflexionar críticamente.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Entregar lista de cotejo con criterios (claridad, creatividad, viabilidad, participación comunitaria).</w:t>
      </w:r>
    </w:p>
    <w:p>
      <w:pPr>
        <w:numPr>
          <w:ilvl w:val="1"/>
          <w:numId w:val="25"/>
        </w:numPr>
      </w:pPr>
      <w:r>
        <w:rPr/>
        <w:t xml:space="preserve">Cada estudiante evalúa a otros grupos y justifica sus calificaciones.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llenadas y discusión grupal sobre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promueve respeto en la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con mayor facilidad: Facilitar que gestionen preguntas más complejas o lideren la coevaluación.</w:t>
      </w:r>
    </w:p>
    <w:p>
      <w:pPr>
        <w:numPr>
          <w:ilvl w:val="0"/>
          <w:numId w:val="26"/>
        </w:numPr>
      </w:pPr>
      <w:r>
        <w:rPr/>
        <w:t xml:space="preserve">Para estudiantes que requieran apoyo: Permitir presentaciones en parejas o con apoyos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cerrar con una reflexión y compromisos personales para cuidar las áreas verdes.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que en equipo construyan un mural colectivo con compromisos para cuidar áreas verdes, usando palabras clave y dibujos.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creando el mural y compartiendo sus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cómo podemos transformar nuestra comunidad?</w:t>
      </w:r>
    </w:p>
    <w:p>
      <w:pPr>
        <w:numPr>
          <w:ilvl w:val="0"/>
          <w:numId w:val="28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8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sugerencias para seguir participando activamente en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familiares y a participar en futuras actividades comunitarias relacionadas.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realizar una pequeña acción concreta durante la semana para contribuir al cuidado de un área verde y reportarla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observación, retroalimentación y coevaluación.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final, evaluación con lista de cotejo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describir problemas relacionados con áreas verdes (Objetivo 1).</w:t>
      </w:r>
    </w:p>
    <w:p>
      <w:pPr>
        <w:numPr>
          <w:ilvl w:val="0"/>
          <w:numId w:val="30"/>
        </w:numPr>
      </w:pPr>
      <w:r>
        <w:rPr/>
        <w:t xml:space="preserve">Creatividad y viabilidad en las propuestas diseñadas para recreación y cuidado (Objetivo 2).</w:t>
      </w:r>
    </w:p>
    <w:p>
      <w:pPr>
        <w:numPr>
          <w:ilvl w:val="0"/>
          <w:numId w:val="30"/>
        </w:numPr>
      </w:pPr>
      <w:r>
        <w:rPr/>
        <w:t xml:space="preserve">Claridad y solidez en la argumentación durante la presentación (Objetivo 3).</w:t>
      </w:r>
    </w:p>
    <w:p>
      <w:pPr>
        <w:numPr>
          <w:ilvl w:val="0"/>
          <w:numId w:val="30"/>
        </w:numPr>
      </w:pPr>
      <w:r>
        <w:rPr/>
        <w:t xml:space="preserve">Reconocimiento de los beneficios sociales y ambientales en sus propuestas (Objetivo 4).</w:t>
      </w:r>
    </w:p>
    <w:p>
      <w:pPr>
        <w:numPr>
          <w:ilvl w:val="0"/>
          <w:numId w:val="30"/>
        </w:numPr>
      </w:pPr>
      <w:r>
        <w:rPr/>
        <w:t xml:space="preserve">Reflexión crítica sobre su rol y compromiso ciudadano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evaluación de propuestas y presentaciones.</w:t>
      </w:r>
    </w:p>
    <w:p>
      <w:pPr>
        <w:numPr>
          <w:ilvl w:val="0"/>
          <w:numId w:val="3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1"/>
        </w:numPr>
      </w:pPr>
      <w:r>
        <w:rPr/>
        <w:t xml:space="preserve">Rúbrica para evaluación de la participación y trabajo en equipo.</w:t>
      </w:r>
    </w:p>
    <w:p>
      <w:pPr>
        <w:numPr>
          <w:ilvl w:val="0"/>
          <w:numId w:val="31"/>
        </w:numPr>
      </w:pPr>
      <w:r>
        <w:rPr/>
        <w:t xml:space="preserve">Autoevaluación y coevaluación para favorecer la reflexión personal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Listados escritos de diagnóstico comunitario.</w:t>
      </w:r>
    </w:p>
    <w:p>
      <w:pPr>
        <w:numPr>
          <w:ilvl w:val="0"/>
          <w:numId w:val="32"/>
        </w:numPr>
      </w:pPr>
      <w:r>
        <w:rPr/>
        <w:t xml:space="preserve">Propuestas y presentaciones visuales y orales.</w:t>
      </w:r>
    </w:p>
    <w:p>
      <w:pPr>
        <w:numPr>
          <w:ilvl w:val="0"/>
          <w:numId w:val="32"/>
        </w:numPr>
      </w:pPr>
      <w:r>
        <w:rPr/>
        <w:t xml:space="preserve">Maquetas elaboradas en grupo.</w:t>
      </w:r>
    </w:p>
    <w:p>
      <w:pPr>
        <w:numPr>
          <w:ilvl w:val="0"/>
          <w:numId w:val="32"/>
        </w:numPr>
      </w:pPr>
      <w:r>
        <w:rPr/>
        <w:t xml:space="preserve">Planes de acción escritos.</w:t>
      </w:r>
    </w:p>
    <w:p>
      <w:pPr>
        <w:numPr>
          <w:ilvl w:val="0"/>
          <w:numId w:val="32"/>
        </w:numPr>
      </w:pPr>
      <w:r>
        <w:rPr/>
        <w:t xml:space="preserve">Respuestas en reflexiones metacognitivas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83D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250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EEC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838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30C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1F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F8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EBF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09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88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F6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59E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FD6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F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3F6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24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F34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FA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147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A9A6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556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6D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801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3E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6A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FBC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0F6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701D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594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9D23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7C7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C3D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2026-09-26T01:23:52-05:00</dcterms:created>
  <dcterms:modified xsi:type="dcterms:W3CDTF">2026-09-26T01:23:52-05:00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