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Diagnóstico y Prevención de Caries Infantil con ICDAS: Un Caso Clínico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Odontología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Odontología con el propósito de profundizar en el diagnóstico y prevención de caries dental infantil utilizando el sistema ICDAS. A través del análisis detallado de un caso clínico-comunitario real, los estudiantes aprenderán a identificar factores de riesgo, reconocer las características clínicas de las lesiones cariosas y formular planes de intervención efectivos basados en promoción, prevención y atención odontológica. La relevancia de este plan radica en su enfoque integral que conecta la práctica clínica con determinantes individuales, familiares y comunitarios de la salud oral, fortaleciendo competencias críticas como el razonamiento clínico, el trabajo colaborativo y la toma de decisiones. Además, se promueve el aprendizaje activo mediante la metodología de Aprendizaje Basado en Casos, facilitando que los estudiantes apliquen teoría y evidencias científicas en contextos reales, preparándolos para enfrentar los retos profesionales en salud pública y clínica odontológica.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factores de riesgo asociados con la caries dental infantil.</w:t>
      </w:r>
    </w:p>
    <w:p>
      <w:pPr>
        <w:numPr>
          <w:ilvl w:val="0"/>
          <w:numId w:val="1"/>
        </w:numPr>
      </w:pPr>
      <w:r>
        <w:rPr/>
        <w:t xml:space="preserve">Reconocer y clasificar las lesiones de caries dental utilizando los criterios clínicos del sistema ICDAS.</w:t>
      </w:r>
    </w:p>
    <w:p>
      <w:pPr>
        <w:numPr>
          <w:ilvl w:val="0"/>
          <w:numId w:val="1"/>
        </w:numPr>
      </w:pPr>
      <w:r>
        <w:rPr/>
        <w:t xml:space="preserve">Relacionar factores individuales, familiares y comunitarios con el desarrollo y progresión de la caries dental.</w:t>
      </w:r>
    </w:p>
    <w:p>
      <w:pPr>
        <w:numPr>
          <w:ilvl w:val="0"/>
          <w:numId w:val="1"/>
        </w:numPr>
      </w:pPr>
      <w:r>
        <w:rPr/>
        <w:t xml:space="preserve">Diseñar estrategias preventivas y terapéuticas personalizadas basadas en el perfil de riesgo del paciente.</w:t>
      </w:r>
    </w:p>
    <w:p>
      <w:pPr>
        <w:numPr>
          <w:ilvl w:val="0"/>
          <w:numId w:val="1"/>
        </w:numPr>
      </w:pPr>
      <w:r>
        <w:rPr/>
        <w:t xml:space="preserve">Fortalecer el razonamiento clínico, el trabajo colaborativo y la toma de decisiones en el contexto odontológico.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 clínico-comunitario impreso y digital (incluyendo fotografías intraorales y datos epidemiológicos).</w:t>
      </w:r>
    </w:p>
    <w:p>
      <w:pPr>
        <w:numPr>
          <w:ilvl w:val="0"/>
          <w:numId w:val="2"/>
        </w:numPr>
      </w:pPr>
      <w:r>
        <w:rPr/>
        <w:t xml:space="preserve">Guía oficial del sistema ICDAS (documento PDF impreso y digital).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Plataforma colaborativa en línea (Google Docs o similar) para trabajo en grupos.</w:t>
      </w:r>
    </w:p>
    <w:p>
      <w:pPr>
        <w:numPr>
          <w:ilvl w:val="0"/>
          <w:numId w:val="2"/>
        </w:numPr>
      </w:pPr>
      <w:r>
        <w:rPr/>
        <w:t xml:space="preserve">Materiales para anotaciones: cuadernos, bolígrafos, marcadores y pizarras blancas pequeñas para grupos.</w:t>
      </w:r>
    </w:p>
    <w:p>
      <w:pPr>
        <w:numPr>
          <w:ilvl w:val="0"/>
          <w:numId w:val="2"/>
        </w:numPr>
      </w:pPr>
      <w:r>
        <w:rPr/>
        <w:t xml:space="preserve">Videos cortos demostrativos sobre aplicación de ICDAS (duración total 5 minutos).</w:t>
      </w:r>
    </w:p>
    <w:p>
      <w:pPr>
        <w:numPr>
          <w:ilvl w:val="0"/>
          <w:numId w:val="2"/>
        </w:numPr>
      </w:pPr>
      <w:r>
        <w:rPr/>
        <w:t xml:space="preserve">Plantillas para diseño de planes de intervención preventiva y terapéutica.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epidemiología y patogénesis de la caries dental.</w:t>
      </w:r>
    </w:p>
    <w:p>
      <w:pPr>
        <w:numPr>
          <w:ilvl w:val="0"/>
          <w:numId w:val="3"/>
        </w:numPr>
      </w:pPr>
      <w:r>
        <w:rPr/>
        <w:t xml:space="preserve">Familiaridad con terminología clínica odontológica y diagnóstico básico de caries.</w:t>
      </w:r>
    </w:p>
    <w:p>
      <w:pPr>
        <w:numPr>
          <w:ilvl w:val="0"/>
          <w:numId w:val="3"/>
        </w:numPr>
      </w:pPr>
      <w:r>
        <w:rPr/>
        <w:t xml:space="preserve">Habilidades básicas en análisis crítico y trabajo en equipo.</w:t>
      </w:r>
    </w:p>
    <w:p>
      <w:pPr>
        <w:numPr>
          <w:ilvl w:val="0"/>
          <w:numId w:val="3"/>
        </w:numPr>
      </w:pPr>
      <w:r>
        <w:rPr/>
        <w:t xml:space="preserve">Experiencia previa cursando asignaturas relacionadas con salud pública y odontología preventiva.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clínico-comunitario de la caries dental infantil y preparar el terreno para un análisis profundo utilizando el sistema ICDAS. Se busca activar conocimientos previos y motivar la participación activa mediante la presentación de un caso real.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reflexionemos sobre los factores que comúnmente influyen en el desarrollo de caries en niños. ¿Cuáles consideran ustedes que son los principales factores de riesgo individuales, familiares y comunitarios que afectan la salud bucal infantil? Por favor, anoten tres factores y justifiquen brevemente su elección."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por escrito en 3 minutos y luego comparten en plenaria rápida (2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compartiré un dato inquietante: según la Organización Mundial de la Salud, más del 60% de los niños en edad escolar sufren caries dental no tratada en muchos países. ¿Cómo creen que el diagnóstico acertado y temprano puede cambiar esta realidad? Hoy descubrirán cómo el sistema ICDAS puede ser una herramienta clave para lograrlo."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esta sesión aplicaremos sus conocimientos para analizar un caso clínico-comunitario real que refleja no solo la condición clínica de un niño, sino también los factores familiares y comunitarios que influyen en su salud oral. Esto les permitirá diseñar intervenciones integrales y contextualizadas, una habilidad esencial en su práctica profesional."</w:t>
      </w:r>
    </w:p>
    <w:p>
      <w:pPr/>
      <w:r>
        <w:rPr/>
        <w:t xml:space="preserve">---Fase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sistema ICDAS mediante un video introductorio de 5 minutos, seguido de la entrega de materiales impresos y digitales con la guía oficial para el diagnóstico de caries.</w:t>
      </w:r>
    </w:p>
    <w:p>
      <w:pPr/>
      <w:r>
        <w:rPr>
          <w:b w:val="1"/>
          <w:bCs w:val="1"/>
        </w:rPr>
        <w:t xml:space="preserve">Actividad 1: Análisis guiado del caso clínico-comunitario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riesgo y características clínicas de lesiones de caries infantil.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el caso clínico completo, incluyendo fotografías y antecedentes epidemiológicos.</w:t>
      </w:r>
    </w:p>
    <w:p>
      <w:pPr>
        <w:numPr>
          <w:ilvl w:val="1"/>
          <w:numId w:val="4"/>
        </w:numPr>
      </w:pPr>
      <w:r>
        <w:rPr/>
        <w:t xml:space="preserve">Solicitar que analicen el caso, identifiquen y clasifiquen las lesiones cariosas usando ICDAS, y enumeren factores de riesgo presentes.</w:t>
      </w:r>
    </w:p>
    <w:p>
      <w:pPr>
        <w:numPr>
          <w:ilvl w:val="1"/>
          <w:numId w:val="4"/>
        </w:numPr>
      </w:pPr>
      <w:r>
        <w:rPr/>
        <w:t xml:space="preserve">Asignar roles dentro del grupo: coordinador, anotador, presentador y moderador.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de factores de riesgo identificados y clasificación ICDAS de las lesiones.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realizar preguntas disparadoras como "¿Qué evidencia clínica utilizan para esta clasificación ICDAS?", "¿Cómo influyen estos factores de riesgo en el desarrollo de la caries?".</w:t>
      </w:r>
    </w:p>
    <w:p>
      <w:pPr/>
      <w:r>
        <w:rPr>
          <w:b w:val="1"/>
          <w:bCs w:val="1"/>
        </w:rPr>
        <w:t xml:space="preserve">Actividad 2: Diseño colaborativo del plan de intervención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estrategias preventivas y terapéuticas basadas en la evaluación del riesgo.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análisis previo, cada grupo diseña un plan integral que incluya promoción, prevención y tratamiento para el paciente y la comunidad.</w:t>
      </w:r>
    </w:p>
    <w:p>
      <w:pPr>
        <w:numPr>
          <w:ilvl w:val="1"/>
          <w:numId w:val="5"/>
        </w:numPr>
      </w:pPr>
      <w:r>
        <w:rPr/>
        <w:t xml:space="preserve">Utilizar la plantilla proporcionada para estructurar el plan.</w:t>
      </w:r>
    </w:p>
    <w:p>
      <w:pPr>
        <w:numPr>
          <w:ilvl w:val="1"/>
          <w:numId w:val="5"/>
        </w:numPr>
      </w:pPr>
      <w:r>
        <w:rPr/>
        <w:t xml:space="preserve">Preparar una breve exposición del plan para compartir con el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Plan escrito y presentación oral breve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elaboración, 5 para presentaciones rápidas).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 como "¿Cómo priorizan las intervenciones según el riesgo identificado?", "¿Qué barreras comunitarias consideran para la implementación?".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profundizar en la integración de datos epidemiológicos para proponer indicadores de impacto a largo plazo.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provee un resumen simplificado del caso y ejemplos de clasificación ICDAS para facilitar la comprensión y se ofrece acompañamiento más cercano durante las actividades.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analizado el caso y diseñado un plan de intervención, reflexionaremos sobre los aprendizajes clave y cómo aplicarlos en su práctica profesional diaria."</w:t>
      </w:r>
    </w:p>
    <w:p>
      <w:pPr/>
      <w:r>
        <w:rPr/>
        <w:t xml:space="preserve">---Fase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"Realizaremos un mapa mental colectivo en la pizarra digital. Por favor, compartan brevemente las tres ideas más importantes que aprendieron hoy sobre diagnóstico y prevención de caries con ICDAS y el análisis integral del caso."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construir el mapa mental en plenaria (5 minutos).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integraron los factores individuales, familiares y comunitarios para comprender el desarrollo de la caries en el caso analizado?</w:t>
      </w:r>
    </w:p>
    <w:p>
      <w:pPr>
        <w:numPr>
          <w:ilvl w:val="0"/>
          <w:numId w:val="7"/>
        </w:numPr>
      </w:pPr>
      <w:r>
        <w:rPr/>
        <w:t xml:space="preserve">¿De qué manera el uso del sistema ICDAS mejoró su capacidad para diagnosticar y clasificar las lesiones cariosas?</w:t>
      </w:r>
    </w:p>
    <w:p>
      <w:pPr>
        <w:numPr>
          <w:ilvl w:val="0"/>
          <w:numId w:val="7"/>
        </w:numPr>
      </w:pPr>
      <w:r>
        <w:rPr/>
        <w:t xml:space="preserve">¿Qué aspectos del plan de intervención diseñado consideran que podrían impactar más efectivamente en la salud oral del niño y la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por escrito o verbalmente.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 en el diagnóstico, el análisis crítico y la creatividad en las estrategias propuestas. Señala áreas de mejora y responde preguntas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invito a reflexionar cómo aplicarán estas competencias en la próxima rotación clínica o en proyectos comunitarios que enfrenten. El diagnóstico precoz y la prevención integral son la base para mejorar la salud oral infantil en cualquier contexto."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investiguen un caso real o de su práctica clínica donde puedan aplicar el sistema ICDAS y diseñar una propuesta de intervención preventiva. Prepararán un breve informe para compartir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 mediante preguntas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evaluación continua a través de la observación de la participación en análisis del caso y diseño del plan, con retroalimentación inmediata.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evaluación del mapa mental colectivo, la reflexión escrita/verbal y la calidad del plan de intervención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la identificación y clasificación de lesiones cariosas según ICDAS (objetivo 2).</w:t>
      </w:r>
    </w:p>
    <w:p>
      <w:pPr>
        <w:numPr>
          <w:ilvl w:val="0"/>
          <w:numId w:val="9"/>
        </w:numPr>
      </w:pPr>
      <w:r>
        <w:rPr/>
        <w:t xml:space="preserve">Capacidad para identificar y relacionar factores de riesgo individuales, familiares y comunitarios (objetivo 1 y 3).</w:t>
      </w:r>
    </w:p>
    <w:p>
      <w:pPr>
        <w:numPr>
          <w:ilvl w:val="0"/>
          <w:numId w:val="9"/>
        </w:numPr>
      </w:pPr>
      <w:r>
        <w:rPr/>
        <w:t xml:space="preserve">Creatividad y pertinencia en el diseño de estrategias preventivas y terapéuticas (objetivo 4).</w:t>
      </w:r>
    </w:p>
    <w:p>
      <w:pPr>
        <w:numPr>
          <w:ilvl w:val="0"/>
          <w:numId w:val="9"/>
        </w:numPr>
      </w:pPr>
      <w:r>
        <w:rPr/>
        <w:t xml:space="preserve">Participación activa, colaboración efectiva y razonamiento clínico demostrado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el plan de intervención (criterios: exhaustividad, aplicabilidad, fundamentación científica, creatividad).</w:t>
      </w:r>
    </w:p>
    <w:p>
      <w:pPr>
        <w:numPr>
          <w:ilvl w:val="0"/>
          <w:numId w:val="10"/>
        </w:numPr>
      </w:pPr>
      <w:r>
        <w:rPr/>
        <w:t xml:space="preserve">Lista de cotejo para evaluar participación y aplicación de ICDAS durante el análisis del caso.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y coevaluación entre pares al finalizar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factores de riesgo y clasificación ICDAS generadas por los grupos.</w:t>
      </w:r>
    </w:p>
    <w:p>
      <w:pPr>
        <w:numPr>
          <w:ilvl w:val="0"/>
          <w:numId w:val="11"/>
        </w:numPr>
      </w:pPr>
      <w:r>
        <w:rPr/>
        <w:t xml:space="preserve">Planes de intervención escritos y presentados.</w:t>
      </w:r>
    </w:p>
    <w:p>
      <w:pPr>
        <w:numPr>
          <w:ilvl w:val="0"/>
          <w:numId w:val="11"/>
        </w:numPr>
      </w:pPr>
      <w:r>
        <w:rPr/>
        <w:t xml:space="preserve">Mapa mental colectivo consolidado.</w:t>
      </w:r>
    </w:p>
    <w:p>
      <w:pPr>
        <w:numPr>
          <w:ilvl w:val="0"/>
          <w:numId w:val="11"/>
        </w:numPr>
      </w:pPr>
      <w:r>
        <w:rPr/>
        <w:t xml:space="preserve">Respuestas a las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Como estudiantes de posgrado en Ciencias de la Salud Odontología, ustedes están en un momento crucial de su formación profesional, donde el conocimiento teórico debe integrarse con la práctica clínica y comunitaria para generar un impacto real en la salud pública. La caries dental infantil sigue siendo una de las enfermedades crónicas más prevalentes a nivel mundial, afectando no solo la salud oral sino también el desarrollo general y la calidad de vida de los niños y sus familias.</w:t>
      </w:r>
    </w:p>
    <w:p>
      <w:pPr/>
      <w:r>
        <w:rPr/>
        <w:t xml:space="preserve">Actualmente, los avances en diagnóstico, como el sistema ICDAS (International Caries Detection and Assessment System), permiten identificar lesiones cariosas en etapas tempranas, lo que abre la puerta a intervenciones más efectivas y menos invasivas. Sin embargo, la aplicación de estas herramientas requiere no solo habilidades clínicas, sino también una comprensión profunda de los factores sociales, familiares y comunitarios que influyen en la aparición y progresión de la enfermedad.</w:t>
      </w:r>
    </w:p>
    <w:p>
      <w:pPr/>
      <w:r>
        <w:rPr/>
        <w:t xml:space="preserve">En sus futuras prácticas profesionales, probablemente se enfrentarán a contextos complejos donde la caries infantil está estrechamente vinculada con determinantes sociales de la salud, como el acceso limitado a servicios, hábitos alimenticios culturales y dinámicas familiares. Reconocer estas realidades y desarrollar planes de intervención que integren promoción, prevención y tratamiento es fundamental para mejorar los resultados en salud oral.</w:t>
      </w:r>
    </w:p>
    <w:p>
      <w:pPr/>
      <w:r>
        <w:rPr/>
        <w:t xml:space="preserve">Esta sesión los invita a sumergirse en un caso clínico-comunitario realista que desafiará su razonamiento clínico y su capacidad para trabajar en equipo, promoviendo una toma de decisiones basada en evidencia y contexto. Reflexionen sobre cómo este conocimiento, aplicado con sensibilidad y compromiso, puede transformar la atención odontológica infantil y contribuir a la equidad en salud.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Basado en Casos</w:t>
      </w:r>
    </w:p>
    <w:p>
      <w:pPr/>
      <w:r>
        <w:rPr/>
        <w:t xml:space="preserve">Para optimizar el desarrollo del plan de clase de 1 hora sobre Diagnóstico y Prevención de Caries usando ICDAS, se proponen dos casos clínico-comunitarios realistas y contextualizados, que abordan integralmente los objetivos de aprendizaje. Cada caso está diseñado para promover el análisis crítico, la discusión colaborativa y la formulación de planes de intervención personalizados, alineados con la metodología de Aprendizaje Basado en Casos.</w:t>
      </w:r>
    </w:p>
    <w:p>
      <w:pPr/>
      <w:r>
        <w:rPr>
          <w:b w:val="1"/>
          <w:bCs w:val="1"/>
        </w:rPr>
        <w:t xml:space="preserve">Caso 1: Niño de 5 años con lesiones iniciales de caries y contexto familiar vulnerable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 clínico:</w:t>
      </w:r>
      <w:r>
        <w:rPr/>
        <w:t xml:space="preserve"> Paciente masculino de 5 años, acude a consulta con su madre para control odontológico. No presenta dolor, pero se observa opacidades blancas en superficies vestibulares de molares primarios.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Diagnóstico ICDAS:</w:t>
      </w:r>
      <w:r>
        <w:rPr/>
        <w:t xml:space="preserve"> Lesiones clasificadas como ICDAS 1 y 2 (manchas blancas y opacidades sin cavitación visible).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Factores de riesgo:</w:t>
      </w:r>
    </w:p>
    <w:p>
      <w:pPr>
        <w:numPr>
          <w:ilvl w:val="1"/>
          <w:numId w:val="12"/>
        </w:numPr>
      </w:pPr>
      <w:r>
        <w:rPr/>
        <w:t xml:space="preserve">Dieta alta en azúcares (consumo frecuente de jugos azucarados y golosinas).</w:t>
      </w:r>
    </w:p>
    <w:p>
      <w:pPr>
        <w:numPr>
          <w:ilvl w:val="1"/>
          <w:numId w:val="12"/>
        </w:numPr>
      </w:pPr>
      <w:r>
        <w:rPr/>
        <w:t xml:space="preserve">Higiene oral insuficiente (cepillado irregular, sin supervisión).</w:t>
      </w:r>
    </w:p>
    <w:p>
      <w:pPr>
        <w:numPr>
          <w:ilvl w:val="1"/>
          <w:numId w:val="12"/>
        </w:numPr>
      </w:pPr>
      <w:r>
        <w:rPr/>
        <w:t xml:space="preserve">Antecedentes familiares de caries múltiple en hermanos mayores.</w:t>
      </w:r>
    </w:p>
    <w:p>
      <w:pPr>
        <w:numPr>
          <w:ilvl w:val="1"/>
          <w:numId w:val="12"/>
        </w:numPr>
      </w:pPr>
      <w:r>
        <w:rPr/>
        <w:t xml:space="preserve">Contexto socioeconómico limitado, acceso dificultoso a servicios de salud preventiva.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para análisis:</w:t>
      </w:r>
    </w:p>
    <w:p>
      <w:pPr>
        <w:numPr>
          <w:ilvl w:val="1"/>
          <w:numId w:val="12"/>
        </w:numPr>
      </w:pPr>
      <w:r>
        <w:rPr/>
        <w:t xml:space="preserve">¿Cuáles son los factores de riesgo más relevantes en este caso?</w:t>
      </w:r>
    </w:p>
    <w:p>
      <w:pPr>
        <w:numPr>
          <w:ilvl w:val="1"/>
          <w:numId w:val="12"/>
        </w:numPr>
      </w:pPr>
      <w:r>
        <w:rPr/>
        <w:t xml:space="preserve">¿Cómo se clasifican las lesiones según ICDAS y qué implican para el manejo clínico?</w:t>
      </w:r>
    </w:p>
    <w:p>
      <w:pPr>
        <w:numPr>
          <w:ilvl w:val="1"/>
          <w:numId w:val="12"/>
        </w:numPr>
      </w:pPr>
      <w:r>
        <w:rPr/>
        <w:t xml:space="preserve">¿Qué estrategias preventivas y educativas pueden implementarse considerando el contexto familiar?</w:t>
      </w:r>
    </w:p>
    <w:p>
      <w:pPr>
        <w:numPr>
          <w:ilvl w:val="1"/>
          <w:numId w:val="12"/>
        </w:numPr>
      </w:pPr>
      <w:r>
        <w:rPr/>
        <w:t xml:space="preserve">¿Qué rol tiene la comunidad o el sistema de salud local en la prevención primaria?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de la actividad:</w:t>
      </w:r>
      <w:r>
        <w:rPr/>
        <w:t xml:space="preserve"> Que los estudiantes integren el diagnóstico clínico con el análisis de factores contextuales para diseñar un plan de intervención individual y comunitario.</w:t>
      </w:r>
    </w:p>
    <w:p>
      <w:pPr/>
      <w:r>
        <w:rPr>
          <w:b w:val="1"/>
          <w:bCs w:val="1"/>
        </w:rPr>
        <w:t xml:space="preserve">Caso 2: Comunidad escolar con alta prevalencia de caries en niños de 6 a 8 años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 comunitario:</w:t>
      </w:r>
      <w:r>
        <w:rPr/>
        <w:t xml:space="preserve"> Escuela pública en zona urbana con reporte de alta incidencia de caries dental en escolares. Se realiza un tamizaje odontológico.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Hallazgos clínicos:</w:t>
      </w:r>
      <w:r>
        <w:rPr/>
        <w:t xml:space="preserve"> Variedad de lesiones ICDAS 3 a 5 (lesiones cavitadas con dentina expuesta y algunas con signos de pulpa afectada).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Factores comunitarios y familiares:</w:t>
      </w:r>
    </w:p>
    <w:p>
      <w:pPr>
        <w:numPr>
          <w:ilvl w:val="1"/>
          <w:numId w:val="13"/>
        </w:numPr>
      </w:pPr>
      <w:r>
        <w:rPr/>
        <w:t xml:space="preserve">Limitado acceso a agua fluorada.</w:t>
      </w:r>
    </w:p>
    <w:p>
      <w:pPr>
        <w:numPr>
          <w:ilvl w:val="1"/>
          <w:numId w:val="13"/>
        </w:numPr>
      </w:pPr>
      <w:r>
        <w:rPr/>
        <w:t xml:space="preserve">Falta de programas de educación en salud bucal en la escuela.</w:t>
      </w:r>
    </w:p>
    <w:p>
      <w:pPr>
        <w:numPr>
          <w:ilvl w:val="1"/>
          <w:numId w:val="13"/>
        </w:numPr>
      </w:pPr>
      <w:r>
        <w:rPr/>
        <w:t xml:space="preserve">Prácticas dietéticas con alto consumo de alimentos procesados y azúcares.</w:t>
      </w:r>
    </w:p>
    <w:p>
      <w:pPr>
        <w:numPr>
          <w:ilvl w:val="1"/>
          <w:numId w:val="13"/>
        </w:numPr>
      </w:pPr>
      <w:r>
        <w:rPr/>
        <w:t xml:space="preserve">Escasa participación de padres en actividades preventivas.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Preguntas para análisis:</w:t>
      </w:r>
    </w:p>
    <w:p>
      <w:pPr>
        <w:numPr>
          <w:ilvl w:val="1"/>
          <w:numId w:val="13"/>
        </w:numPr>
      </w:pPr>
      <w:r>
        <w:rPr/>
        <w:t xml:space="preserve">¿Cómo se relacionan los hallazgos clínicos con los factores comunitarios?</w:t>
      </w:r>
    </w:p>
    <w:p>
      <w:pPr>
        <w:numPr>
          <w:ilvl w:val="1"/>
          <w:numId w:val="13"/>
        </w:numPr>
      </w:pPr>
      <w:r>
        <w:rPr/>
        <w:t xml:space="preserve">¿Qué criterios ICDAS indican la necesidad de intervención restauradora inmediata?</w:t>
      </w:r>
    </w:p>
    <w:p>
      <w:pPr>
        <w:numPr>
          <w:ilvl w:val="1"/>
          <w:numId w:val="13"/>
        </w:numPr>
      </w:pPr>
      <w:r>
        <w:rPr/>
        <w:t xml:space="preserve">¿Qué estrategias integrales (promoción, prevención y atención) pueden proponerse para esta comunidad?</w:t>
      </w:r>
    </w:p>
    <w:p>
      <w:pPr>
        <w:numPr>
          <w:ilvl w:val="1"/>
          <w:numId w:val="13"/>
        </w:numPr>
      </w:pPr>
      <w:r>
        <w:rPr/>
        <w:t xml:space="preserve">¿Cómo involucrar a los diferentes actores (escuela, familias, servicios de salud) en el plan de acción?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de la actividad:</w:t>
      </w:r>
      <w:r>
        <w:rPr/>
        <w:t xml:space="preserve"> Que los estudiantes formulen un plan comunitario multidisciplinario basado en evidencia, priorizando intervenciones según el riesgo y recursos disponibles.</w:t>
      </w:r>
    </w:p>
    <w:p>
      <w:pPr/>
      <w:r>
        <w:rPr>
          <w:b w:val="1"/>
          <w:bCs w:val="1"/>
        </w:rPr>
        <w:t xml:space="preserve">Implementación en la Sesión de 1 Hora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Primeros 10 minutos:</w:t>
      </w:r>
      <w:r>
        <w:rPr/>
        <w:t xml:space="preserve"> Presentación breve de los casos y contextualización.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20 minutos:</w:t>
      </w:r>
      <w:r>
        <w:rPr/>
        <w:t xml:space="preserve"> Discusión en grupos pequeños para análisis de factores de riesgo, clasificación ICDAS y propuesta de planes de intervención.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20 minutos:</w:t>
      </w:r>
      <w:r>
        <w:rPr/>
        <w:t xml:space="preserve"> Puesta en común y debate guiado por el docente, enfatizando razonamiento clínico y toma de decisiones colaborativas.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10 minutos:</w:t>
      </w:r>
      <w:r>
        <w:rPr/>
        <w:t xml:space="preserve"> Síntesis final y reflexiones sobre integración de diagnóstico, contexto y estrategias preventivas.</w:t>
      </w:r>
    </w:p>
    <w:p>
      <w:pPr/>
      <w:r>
        <w:rPr/>
        <w:t xml:space="preserve">Estos casos permiten que los estudiantes desarrollen competencias clínicas avanzadas y habilidades en análisis contextual, fortaleciendo la aplicación del ICDAS y la formulación de planes adecuados en escenarios reales y complejos, tal como se requiere en su formación de posgrado.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F9E4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2A6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A55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AF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EB9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C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D4B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388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A81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F47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E3B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DD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B7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C45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2026-09-25T19:27:19-05:00</dcterms:created>
  <dcterms:modified xsi:type="dcterms:W3CDTF">2026-09-25T19:27:19-05:00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